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6C" w:rsidRDefault="00D531D2" w:rsidP="005077D1">
      <w:pPr>
        <w:spacing w:after="0"/>
        <w:ind w:left="993" w:right="850"/>
        <w:jc w:val="center"/>
        <w:rPr>
          <w:rFonts w:ascii="Arial Narrow" w:hAnsi="Arial Narrow" w:cs="Arial"/>
          <w:b/>
        </w:rPr>
      </w:pPr>
      <w:r w:rsidRPr="006B0E07">
        <w:rPr>
          <w:rFonts w:ascii="Arial Narrow" w:hAnsi="Arial Narrow" w:cs="Arial"/>
          <w:b/>
        </w:rPr>
        <w:t>AVISO DE CONVOCATORIA PÚBLICA</w:t>
      </w:r>
    </w:p>
    <w:p w:rsidR="00CC0D42" w:rsidRDefault="00CC0D42" w:rsidP="000C750D">
      <w:pPr>
        <w:jc w:val="center"/>
        <w:rPr>
          <w:rFonts w:ascii="Arial Narrow" w:eastAsia="Times New Roman" w:hAnsi="Arial Narrow"/>
          <w:b/>
          <w:lang w:val="es-ES" w:eastAsia="es-ES"/>
        </w:rPr>
      </w:pPr>
    </w:p>
    <w:p w:rsidR="000C750D" w:rsidRPr="000C750D" w:rsidRDefault="00D225DD" w:rsidP="000C750D">
      <w:pPr>
        <w:jc w:val="center"/>
        <w:rPr>
          <w:rFonts w:ascii="Arial Narrow" w:eastAsia="Times New Roman" w:hAnsi="Arial Narrow"/>
          <w:b/>
          <w:lang w:val="es-ES" w:eastAsia="es-ES"/>
        </w:rPr>
      </w:pPr>
      <w:r w:rsidRPr="000C750D">
        <w:rPr>
          <w:rFonts w:ascii="Arial Narrow" w:eastAsia="Times New Roman" w:hAnsi="Arial Narrow"/>
          <w:b/>
          <w:lang w:val="es-ES" w:eastAsia="es-ES"/>
        </w:rPr>
        <w:t xml:space="preserve">SELECCIÓN ABREVIADA SUBASTA INVERSA </w:t>
      </w:r>
      <w:r w:rsidR="004D6B38">
        <w:rPr>
          <w:rFonts w:ascii="Arial Narrow" w:eastAsia="Times New Roman" w:hAnsi="Arial Narrow"/>
          <w:b/>
          <w:lang w:val="es-ES" w:eastAsia="es-ES"/>
        </w:rPr>
        <w:t xml:space="preserve">No. </w:t>
      </w:r>
      <w:r w:rsidR="00E01B60">
        <w:rPr>
          <w:rFonts w:ascii="Arial Narrow" w:eastAsia="Times New Roman" w:hAnsi="Arial Narrow"/>
          <w:b/>
          <w:lang w:val="es-ES" w:eastAsia="es-ES"/>
        </w:rPr>
        <w:t>0</w:t>
      </w:r>
      <w:r w:rsidR="00076C82">
        <w:rPr>
          <w:rFonts w:ascii="Arial Narrow" w:eastAsia="Times New Roman" w:hAnsi="Arial Narrow"/>
          <w:b/>
          <w:lang w:val="es-ES" w:eastAsia="es-ES"/>
        </w:rPr>
        <w:t>06</w:t>
      </w:r>
      <w:r w:rsidR="00DE20FF">
        <w:rPr>
          <w:rFonts w:ascii="Arial Narrow" w:eastAsia="Times New Roman" w:hAnsi="Arial Narrow"/>
          <w:b/>
          <w:lang w:val="es-ES" w:eastAsia="es-ES"/>
        </w:rPr>
        <w:t xml:space="preserve"> de 201</w:t>
      </w:r>
      <w:r w:rsidR="00E01B60">
        <w:rPr>
          <w:rFonts w:ascii="Arial Narrow" w:eastAsia="Times New Roman" w:hAnsi="Arial Narrow"/>
          <w:b/>
          <w:lang w:val="es-ES" w:eastAsia="es-ES"/>
        </w:rPr>
        <w:t>7</w:t>
      </w:r>
    </w:p>
    <w:p w:rsidR="00BE2D17" w:rsidRPr="00BF1B6D" w:rsidRDefault="00F00D7C" w:rsidP="00BE2D17">
      <w:pPr>
        <w:ind w:right="-283"/>
        <w:jc w:val="center"/>
        <w:rPr>
          <w:rFonts w:ascii="Arial Narrow" w:hAnsi="Arial Narrow"/>
          <w:b/>
        </w:rPr>
      </w:pPr>
      <w:r>
        <w:rPr>
          <w:rFonts w:ascii="Arial Narrow" w:hAnsi="Arial Narrow"/>
          <w:b/>
        </w:rPr>
        <w:t xml:space="preserve">Objeto: </w:t>
      </w:r>
      <w:r w:rsidR="00076C82" w:rsidRPr="00076C82">
        <w:rPr>
          <w:rFonts w:ascii="Arial Narrow" w:hAnsi="Arial Narrow"/>
          <w:b/>
        </w:rPr>
        <w:t>RENOVACION DE LAS LICENCIAS DE LA PLATAFORMA WEBSENSE, SECURITY GATEWAY Y DE LOS EQUIPOS DE SEGURIDAD ALIEN VAULT, GLOBALSUITE Y SAINT DE CONFORMIDAD CON LAS ESPECIFICACIONES SOLICITADAS EN EL ANEXO TECNICO</w:t>
      </w:r>
    </w:p>
    <w:p w:rsidR="00E64739" w:rsidRDefault="00D531D2" w:rsidP="00E64739">
      <w:pPr>
        <w:pStyle w:val="Textoindependiente2"/>
        <w:spacing w:line="240" w:lineRule="auto"/>
        <w:jc w:val="both"/>
        <w:rPr>
          <w:rFonts w:ascii="Arial Narrow" w:hAnsi="Arial Narrow" w:cs="Arial"/>
          <w:b/>
        </w:rPr>
      </w:pPr>
      <w:r w:rsidRPr="006B0E07">
        <w:rPr>
          <w:rFonts w:ascii="Arial Narrow" w:hAnsi="Arial Narrow" w:cs="Arial"/>
        </w:rPr>
        <w:t xml:space="preserve">El </w:t>
      </w:r>
      <w:r w:rsidR="0022228F">
        <w:rPr>
          <w:rFonts w:ascii="Arial Narrow" w:hAnsi="Arial Narrow" w:cs="Arial"/>
        </w:rPr>
        <w:t xml:space="preserve">Fondo Rotatorio del </w:t>
      </w:r>
      <w:r w:rsidRPr="006B0E07">
        <w:rPr>
          <w:rFonts w:ascii="Arial Narrow" w:hAnsi="Arial Narrow" w:cs="Arial"/>
        </w:rPr>
        <w:t xml:space="preserve">Ministerio de Relaciones Exteriores, en cumplimiento </w:t>
      </w:r>
      <w:r w:rsidR="002647E6" w:rsidRPr="006B0E07">
        <w:rPr>
          <w:rFonts w:ascii="Arial Narrow" w:hAnsi="Arial Narrow" w:cs="Arial"/>
        </w:rPr>
        <w:t xml:space="preserve">de lo exigido en los artículos </w:t>
      </w:r>
      <w:r w:rsidR="00E45FA6">
        <w:rPr>
          <w:rFonts w:ascii="Arial Narrow" w:hAnsi="Arial Narrow" w:cs="Arial"/>
        </w:rPr>
        <w:t>2.2.1.1.2.1.2</w:t>
      </w:r>
      <w:r w:rsidR="002647E6" w:rsidRPr="006B0E07">
        <w:rPr>
          <w:rFonts w:ascii="Arial Narrow" w:hAnsi="Arial Narrow" w:cs="Arial"/>
        </w:rPr>
        <w:t xml:space="preserve"> del Decreto </w:t>
      </w:r>
      <w:r w:rsidR="00510F28" w:rsidRPr="006B0E07">
        <w:rPr>
          <w:rFonts w:ascii="Arial Narrow" w:hAnsi="Arial Narrow" w:cs="Arial"/>
        </w:rPr>
        <w:t>10</w:t>
      </w:r>
      <w:r w:rsidR="00E45FA6">
        <w:rPr>
          <w:rFonts w:ascii="Arial Narrow" w:hAnsi="Arial Narrow" w:cs="Arial"/>
        </w:rPr>
        <w:t>82</w:t>
      </w:r>
      <w:r w:rsidR="002647E6" w:rsidRPr="006B0E07">
        <w:rPr>
          <w:rFonts w:ascii="Arial Narrow" w:hAnsi="Arial Narrow" w:cs="Arial"/>
        </w:rPr>
        <w:t xml:space="preserve"> de </w:t>
      </w:r>
      <w:r w:rsidR="00E45FA6">
        <w:rPr>
          <w:rFonts w:ascii="Arial Narrow" w:hAnsi="Arial Narrow" w:cs="Arial"/>
        </w:rPr>
        <w:t>2015</w:t>
      </w:r>
      <w:r w:rsidRPr="006B0E07">
        <w:rPr>
          <w:rFonts w:ascii="Arial Narrow" w:hAnsi="Arial Narrow" w:cs="Arial"/>
        </w:rPr>
        <w:t xml:space="preserve">, informa a la comunidad en </w:t>
      </w:r>
      <w:r w:rsidR="00E64739">
        <w:rPr>
          <w:rFonts w:ascii="Arial Narrow" w:hAnsi="Arial Narrow" w:cs="Arial"/>
        </w:rPr>
        <w:t xml:space="preserve">general que iniciará proceso de </w:t>
      </w:r>
      <w:r w:rsidR="00E64739" w:rsidRPr="000C750D">
        <w:rPr>
          <w:rFonts w:ascii="Arial Narrow" w:eastAsia="Times New Roman" w:hAnsi="Arial Narrow"/>
          <w:b/>
          <w:lang w:val="es-ES" w:eastAsia="es-ES"/>
        </w:rPr>
        <w:t xml:space="preserve">SELECCIÓN ABREVIADA SUBASTA INVERSA </w:t>
      </w:r>
      <w:r w:rsidR="00E01B60">
        <w:rPr>
          <w:rFonts w:ascii="Arial Narrow" w:eastAsia="Times New Roman" w:hAnsi="Arial Narrow"/>
          <w:b/>
          <w:lang w:val="es-ES" w:eastAsia="es-ES"/>
        </w:rPr>
        <w:t xml:space="preserve">No. </w:t>
      </w:r>
      <w:r w:rsidR="0022228F">
        <w:rPr>
          <w:rFonts w:ascii="Arial Narrow" w:eastAsia="Times New Roman" w:hAnsi="Arial Narrow"/>
          <w:b/>
          <w:lang w:val="es-ES" w:eastAsia="es-ES"/>
        </w:rPr>
        <w:t>00</w:t>
      </w:r>
      <w:r w:rsidR="00076C82">
        <w:rPr>
          <w:rFonts w:ascii="Arial Narrow" w:eastAsia="Times New Roman" w:hAnsi="Arial Narrow"/>
          <w:b/>
          <w:lang w:val="es-ES" w:eastAsia="es-ES"/>
        </w:rPr>
        <w:t>6</w:t>
      </w:r>
      <w:r w:rsidR="00DE20FF">
        <w:rPr>
          <w:rFonts w:ascii="Arial Narrow" w:eastAsia="Times New Roman" w:hAnsi="Arial Narrow"/>
          <w:b/>
          <w:lang w:val="es-ES" w:eastAsia="es-ES"/>
        </w:rPr>
        <w:t xml:space="preserve"> de 201</w:t>
      </w:r>
      <w:r w:rsidR="00E01B60">
        <w:rPr>
          <w:rFonts w:ascii="Arial Narrow" w:eastAsia="Times New Roman" w:hAnsi="Arial Narrow"/>
          <w:b/>
          <w:lang w:val="es-ES" w:eastAsia="es-ES"/>
        </w:rPr>
        <w:t>7</w:t>
      </w:r>
      <w:r w:rsidR="00DE20FF">
        <w:rPr>
          <w:rFonts w:ascii="Arial Narrow" w:eastAsia="Times New Roman" w:hAnsi="Arial Narrow"/>
          <w:b/>
          <w:lang w:val="es-ES" w:eastAsia="es-ES"/>
        </w:rPr>
        <w:t>.</w:t>
      </w:r>
    </w:p>
    <w:p w:rsidR="0005116C" w:rsidRDefault="0005116C" w:rsidP="0005116C">
      <w:pPr>
        <w:spacing w:after="0" w:line="240" w:lineRule="auto"/>
        <w:ind w:right="-376"/>
        <w:jc w:val="both"/>
        <w:rPr>
          <w:rFonts w:ascii="Arial Narrow" w:hAnsi="Arial Narrow" w:cs="Arial"/>
          <w:lang w:val="es-ES"/>
        </w:rPr>
      </w:pPr>
    </w:p>
    <w:p w:rsidR="00D225DD" w:rsidRDefault="00D531D2" w:rsidP="00D225DD">
      <w:pPr>
        <w:spacing w:after="0" w:line="240" w:lineRule="auto"/>
        <w:jc w:val="both"/>
        <w:rPr>
          <w:rFonts w:ascii="Arial Narrow" w:hAnsi="Arial Narrow" w:cs="Arial"/>
        </w:rPr>
      </w:pPr>
      <w:r w:rsidRPr="006B0E07">
        <w:rPr>
          <w:rFonts w:ascii="Arial Narrow" w:hAnsi="Arial Narrow" w:cs="Arial"/>
        </w:rPr>
        <w:t>Para efectos de lo anterior, se señala a continuación la infor</w:t>
      </w:r>
      <w:r w:rsidR="002647E6" w:rsidRPr="006B0E07">
        <w:rPr>
          <w:rFonts w:ascii="Arial Narrow" w:hAnsi="Arial Narrow" w:cs="Arial"/>
        </w:rPr>
        <w:t xml:space="preserve">mación indicada en el artículo </w:t>
      </w:r>
      <w:r w:rsidR="00D225DD" w:rsidRPr="00D225DD">
        <w:rPr>
          <w:rFonts w:ascii="Arial Narrow" w:hAnsi="Arial Narrow" w:cs="Arial"/>
        </w:rPr>
        <w:t>2.2.1.1.2.1.2 del Decreto 1082 de 2015</w:t>
      </w:r>
      <w:r w:rsidR="00D225DD">
        <w:rPr>
          <w:rFonts w:ascii="Arial Narrow" w:hAnsi="Arial Narrow" w:cs="Arial"/>
        </w:rPr>
        <w:t>:</w:t>
      </w:r>
    </w:p>
    <w:p w:rsidR="00F30CFC" w:rsidRDefault="00F30CFC" w:rsidP="00D225DD">
      <w:pPr>
        <w:spacing w:after="0" w:line="240" w:lineRule="auto"/>
        <w:jc w:val="both"/>
        <w:rPr>
          <w:rFonts w:ascii="Arial Narrow" w:hAnsi="Arial Narrow" w:cs="Arial"/>
        </w:rPr>
      </w:pPr>
    </w:p>
    <w:p w:rsidR="00D531D2" w:rsidRDefault="00D531D2" w:rsidP="005077D1">
      <w:pPr>
        <w:spacing w:after="0" w:line="240" w:lineRule="auto"/>
        <w:jc w:val="both"/>
        <w:rPr>
          <w:rFonts w:ascii="Arial Narrow" w:hAnsi="Arial Narrow" w:cs="Arial"/>
          <w:b/>
          <w:u w:val="single"/>
          <w:lang w:val="es-ES"/>
        </w:rPr>
      </w:pPr>
      <w:r w:rsidRPr="006B0E07">
        <w:rPr>
          <w:rFonts w:ascii="Arial Narrow" w:hAnsi="Arial Narrow" w:cs="Arial"/>
        </w:rPr>
        <w:t xml:space="preserve"> </w:t>
      </w:r>
      <w:r w:rsidRPr="006B0E07">
        <w:rPr>
          <w:rFonts w:ascii="Arial Narrow" w:hAnsi="Arial Narrow" w:cs="Arial"/>
          <w:b/>
          <w:u w:val="single"/>
        </w:rPr>
        <w:t xml:space="preserve">1. </w:t>
      </w:r>
      <w:r w:rsidRPr="006B0E07">
        <w:rPr>
          <w:rFonts w:ascii="Arial Narrow" w:hAnsi="Arial Narrow" w:cs="Arial"/>
          <w:b/>
          <w:u w:val="single"/>
          <w:lang w:val="es-ES"/>
        </w:rPr>
        <w:t>OBJETO</w:t>
      </w:r>
    </w:p>
    <w:p w:rsidR="00CC0D42" w:rsidRPr="006B0E07" w:rsidRDefault="00CC0D42" w:rsidP="005077D1">
      <w:pPr>
        <w:spacing w:after="0" w:line="240" w:lineRule="auto"/>
        <w:jc w:val="both"/>
        <w:rPr>
          <w:rFonts w:ascii="Arial Narrow" w:hAnsi="Arial Narrow" w:cs="Arial"/>
          <w:b/>
          <w:u w:val="single"/>
          <w:lang w:val="es-ES"/>
        </w:rPr>
      </w:pPr>
    </w:p>
    <w:p w:rsidR="00CC0D42" w:rsidRDefault="00076C82" w:rsidP="005077D1">
      <w:pPr>
        <w:pStyle w:val="Textoindependiente"/>
        <w:tabs>
          <w:tab w:val="left" w:pos="-180"/>
          <w:tab w:val="left" w:pos="0"/>
          <w:tab w:val="left" w:pos="709"/>
          <w:tab w:val="left" w:pos="4892"/>
          <w:tab w:val="left" w:pos="5612"/>
          <w:tab w:val="left" w:pos="6332"/>
          <w:tab w:val="left" w:pos="7052"/>
          <w:tab w:val="left" w:pos="7772"/>
          <w:tab w:val="left" w:pos="8492"/>
          <w:tab w:val="left" w:pos="9212"/>
        </w:tabs>
        <w:rPr>
          <w:rFonts w:ascii="Arial Narrow" w:hAnsi="Arial Narrow" w:cs="Tahoma"/>
          <w:b/>
          <w:bCs/>
          <w:szCs w:val="22"/>
        </w:rPr>
      </w:pPr>
      <w:r w:rsidRPr="00076C82">
        <w:rPr>
          <w:rFonts w:ascii="Arial Narrow" w:hAnsi="Arial Narrow"/>
          <w:b/>
        </w:rPr>
        <w:t>RENOVACION DE LAS LICENCIAS DE LA PLATAFORMA WEBSENSE, SECURITY GATEWAY Y DE LOS EQUIPOS DE SEGURIDAD ALIEN VAULT, GLOBALSUITE Y SAINT DE CONFORMIDAD CON LAS ESPECIFICACIONES SOLICITADAS EN EL ANEXO TECNICO</w:t>
      </w:r>
    </w:p>
    <w:p w:rsidR="00CC0D42" w:rsidRPr="006B0E07" w:rsidRDefault="00CC0D42" w:rsidP="005077D1">
      <w:pPr>
        <w:pStyle w:val="Textoindependiente"/>
        <w:tabs>
          <w:tab w:val="left" w:pos="-180"/>
          <w:tab w:val="left" w:pos="0"/>
          <w:tab w:val="left" w:pos="709"/>
          <w:tab w:val="left" w:pos="4892"/>
          <w:tab w:val="left" w:pos="5612"/>
          <w:tab w:val="left" w:pos="6332"/>
          <w:tab w:val="left" w:pos="7052"/>
          <w:tab w:val="left" w:pos="7772"/>
          <w:tab w:val="left" w:pos="8492"/>
          <w:tab w:val="left" w:pos="9212"/>
        </w:tabs>
        <w:rPr>
          <w:rFonts w:ascii="Arial Narrow" w:hAnsi="Arial Narrow"/>
          <w:b/>
          <w:szCs w:val="22"/>
          <w:lang w:val="es-ES"/>
        </w:rPr>
      </w:pPr>
    </w:p>
    <w:p w:rsidR="007E1450" w:rsidRPr="00886DEE" w:rsidRDefault="007E1450" w:rsidP="003346A0">
      <w:pPr>
        <w:pStyle w:val="Style1"/>
        <w:widowControl/>
        <w:numPr>
          <w:ilvl w:val="1"/>
          <w:numId w:val="2"/>
        </w:numPr>
        <w:spacing w:line="240" w:lineRule="auto"/>
        <w:jc w:val="both"/>
        <w:rPr>
          <w:b/>
          <w:bCs/>
          <w:sz w:val="22"/>
          <w:szCs w:val="22"/>
          <w:lang w:val="es-ES_tradnl"/>
        </w:rPr>
      </w:pPr>
      <w:r w:rsidRPr="00886DEE">
        <w:rPr>
          <w:b/>
          <w:bCs/>
          <w:sz w:val="22"/>
          <w:szCs w:val="22"/>
        </w:rPr>
        <w:t xml:space="preserve">ESPECIFICACIONES TECNICAS MINIMAS </w:t>
      </w:r>
    </w:p>
    <w:p w:rsidR="007E1450" w:rsidRPr="00886DEE" w:rsidRDefault="007E1450" w:rsidP="005077D1">
      <w:pPr>
        <w:pStyle w:val="Style1"/>
        <w:widowControl/>
        <w:spacing w:line="240" w:lineRule="auto"/>
        <w:jc w:val="both"/>
        <w:rPr>
          <w:b/>
          <w:sz w:val="22"/>
          <w:szCs w:val="22"/>
          <w:lang w:val="es-ES_tradnl"/>
        </w:rPr>
      </w:pPr>
    </w:p>
    <w:p w:rsidR="00AD3B1E" w:rsidRDefault="007E1450" w:rsidP="00AD3B1E">
      <w:pPr>
        <w:jc w:val="both"/>
        <w:rPr>
          <w:rFonts w:ascii="Arial Narrow" w:hAnsi="Arial Narrow"/>
          <w:b/>
        </w:rPr>
      </w:pPr>
      <w:r w:rsidRPr="00886DEE">
        <w:rPr>
          <w:rFonts w:ascii="Arial Narrow" w:hAnsi="Arial Narrow"/>
          <w:b/>
        </w:rPr>
        <w:t>LAS SIGUIENTES SON LAS ESPECIFICACIONES MÍNIMAS TÉCNICAS QUE DEBEN CUMPLIR LAS PROPUESTAS</w:t>
      </w:r>
      <w:r w:rsidR="00DE20FF">
        <w:rPr>
          <w:rFonts w:ascii="Arial Narrow" w:hAnsi="Arial Narrow"/>
          <w:b/>
        </w:rPr>
        <w: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1619"/>
        <w:gridCol w:w="6925"/>
      </w:tblGrid>
      <w:tr w:rsidR="00076C82" w:rsidRPr="005502D4" w:rsidTr="00724751">
        <w:trPr>
          <w:tblHeader/>
          <w:jc w:val="center"/>
        </w:trPr>
        <w:tc>
          <w:tcPr>
            <w:tcW w:w="1118" w:type="dxa"/>
            <w:shd w:val="clear" w:color="auto" w:fill="D9D9D9"/>
          </w:tcPr>
          <w:p w:rsidR="00076C82" w:rsidRPr="005502D4" w:rsidRDefault="00076C82" w:rsidP="00724751">
            <w:pPr>
              <w:spacing w:before="240"/>
              <w:jc w:val="center"/>
              <w:rPr>
                <w:rFonts w:ascii="Arial Narrow" w:hAnsi="Arial Narrow"/>
                <w:sz w:val="20"/>
                <w:szCs w:val="20"/>
              </w:rPr>
            </w:pPr>
            <w:r w:rsidRPr="005502D4">
              <w:rPr>
                <w:rFonts w:ascii="Arial Narrow" w:hAnsi="Arial Narrow" w:cs="Calibri"/>
                <w:b/>
                <w:bCs/>
                <w:sz w:val="20"/>
                <w:szCs w:val="20"/>
              </w:rPr>
              <w:t>NUMERAL</w:t>
            </w:r>
          </w:p>
        </w:tc>
        <w:tc>
          <w:tcPr>
            <w:tcW w:w="1619" w:type="dxa"/>
            <w:shd w:val="clear" w:color="auto" w:fill="D9D9D9"/>
          </w:tcPr>
          <w:p w:rsidR="00076C82" w:rsidRPr="005502D4" w:rsidRDefault="00076C82" w:rsidP="00724751">
            <w:pPr>
              <w:spacing w:before="240"/>
              <w:jc w:val="center"/>
              <w:rPr>
                <w:rFonts w:ascii="Arial Narrow" w:hAnsi="Arial Narrow"/>
                <w:sz w:val="20"/>
                <w:szCs w:val="20"/>
              </w:rPr>
            </w:pPr>
            <w:r w:rsidRPr="005502D4">
              <w:rPr>
                <w:rFonts w:ascii="Arial Narrow" w:hAnsi="Arial Narrow" w:cs="Calibri"/>
                <w:b/>
                <w:bCs/>
                <w:sz w:val="20"/>
                <w:szCs w:val="20"/>
              </w:rPr>
              <w:t>ÍTEM</w:t>
            </w:r>
          </w:p>
        </w:tc>
        <w:tc>
          <w:tcPr>
            <w:tcW w:w="6925" w:type="dxa"/>
            <w:shd w:val="clear" w:color="auto" w:fill="D9D9D9"/>
          </w:tcPr>
          <w:p w:rsidR="00076C82" w:rsidRPr="005502D4" w:rsidRDefault="00076C82" w:rsidP="00724751">
            <w:pPr>
              <w:spacing w:before="240"/>
              <w:jc w:val="center"/>
              <w:rPr>
                <w:rFonts w:ascii="Arial Narrow" w:hAnsi="Arial Narrow"/>
                <w:sz w:val="20"/>
                <w:szCs w:val="20"/>
              </w:rPr>
            </w:pPr>
            <w:r w:rsidRPr="005502D4">
              <w:rPr>
                <w:rFonts w:ascii="Arial Narrow" w:hAnsi="Arial Narrow" w:cs="Calibri"/>
                <w:b/>
                <w:bCs/>
                <w:sz w:val="20"/>
                <w:szCs w:val="20"/>
              </w:rPr>
              <w:t>DESCRIPCIÓN</w:t>
            </w:r>
          </w:p>
        </w:tc>
      </w:tr>
      <w:tr w:rsidR="00076C82" w:rsidRPr="005502D4" w:rsidTr="00724751">
        <w:trPr>
          <w:jc w:val="center"/>
        </w:trPr>
        <w:tc>
          <w:tcPr>
            <w:tcW w:w="1118" w:type="dxa"/>
            <w:shd w:val="clear" w:color="auto" w:fill="auto"/>
          </w:tcPr>
          <w:p w:rsidR="00076C82" w:rsidRPr="005502D4" w:rsidRDefault="00076C82" w:rsidP="00724751">
            <w:pPr>
              <w:jc w:val="center"/>
              <w:rPr>
                <w:rFonts w:ascii="Arial Narrow" w:hAnsi="Arial Narrow"/>
                <w:b/>
                <w:sz w:val="20"/>
                <w:szCs w:val="20"/>
              </w:rPr>
            </w:pPr>
            <w:r w:rsidRPr="005502D4">
              <w:rPr>
                <w:rFonts w:ascii="Arial Narrow" w:hAnsi="Arial Narrow"/>
                <w:b/>
                <w:sz w:val="20"/>
                <w:szCs w:val="20"/>
              </w:rPr>
              <w:t>1</w:t>
            </w:r>
          </w:p>
        </w:tc>
        <w:tc>
          <w:tcPr>
            <w:tcW w:w="1619" w:type="dxa"/>
            <w:shd w:val="clear" w:color="auto" w:fill="auto"/>
          </w:tcPr>
          <w:p w:rsidR="00076C82" w:rsidRPr="005502D4" w:rsidRDefault="00076C82" w:rsidP="00724751">
            <w:pPr>
              <w:jc w:val="both"/>
              <w:rPr>
                <w:rFonts w:ascii="Arial Narrow" w:hAnsi="Arial Narrow"/>
                <w:sz w:val="20"/>
                <w:szCs w:val="20"/>
              </w:rPr>
            </w:pPr>
            <w:r w:rsidRPr="005502D4">
              <w:rPr>
                <w:rFonts w:ascii="Arial Narrow" w:hAnsi="Arial Narrow" w:cs="Calibri"/>
                <w:b/>
                <w:bCs/>
                <w:sz w:val="20"/>
                <w:szCs w:val="20"/>
              </w:rPr>
              <w:t>SOPORTE GLOBALSUITE INFORMATION SECURITY</w:t>
            </w:r>
          </w:p>
        </w:tc>
        <w:tc>
          <w:tcPr>
            <w:tcW w:w="6925" w:type="dxa"/>
            <w:shd w:val="clear" w:color="auto" w:fill="auto"/>
          </w:tcPr>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El proponente adjudicatario seleccionado deberá suministrar la renovación de una (1) licencia de uso del software o herramienta para llevar el SGSI a nombre del Ministerio, con actualización de versiones por un año.</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La solución debe contener los módulos que permitan cumplir con el ciclo PHVA para una mejora continua, en especial debe contener el módulo de análisis de riesgos de TI como base fundamental del SGSI.</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La solución debe permitir realizar análisis diferenciales para poder determinar el nivel inicial de seguridad, desarrollar inventarios de activos, análisis de riesgos asistido, gestión de riesgos, históricos. así como un módulo especial para la parametrización de las metodologías, cálculos, niveles entre otros.</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El tipo de conexión entre los clientes web y el servidor web debe ser a través del protocolo seguro HTTPS, para que desde cualquier parte de la red la conexión esté cifrada.</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La herramienta debe contar con un gestor documental que estructura la documentación por cláusulas y procedimientos y con un control de versiones</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Permitir la elaboración de actas de reunión, destacando el registro de acciones del Comité de Seguridad, envío automático de actas a todos los asistentes y su registro directo en el gestor documental</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La licencia de uso de la herramienta de gestión debe permitir cualquier número de usuarios vía web que la Entidad requiera, debe tener mecanismos de autenticación como son: usuario y clave permitiendo recuperar la clave en caso de olvido o cambio deseado</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Brindar flexibilidad a la hora de definir los perfiles de los usuarios de acuerdo con sus roles y/o responsabilidades</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Permitir el registro de las actividades de los diferentes usuarios.</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Permitir definir perfiles para el control de documentos (desarrollador, ejecutor, revisor, aprobador).</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Disponer de reportes que permita visualizar la información relevante.</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Permitir la edición de reportes en formatos Word, Excel y PDF</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t>Disponer de interfaz para el diseño de reportes a requerimientos del usuario</w:t>
            </w:r>
          </w:p>
          <w:p w:rsidR="00076C82" w:rsidRPr="005502D4" w:rsidRDefault="00076C82" w:rsidP="00076C82">
            <w:pPr>
              <w:pStyle w:val="Default"/>
              <w:widowControl w:val="0"/>
              <w:numPr>
                <w:ilvl w:val="1"/>
                <w:numId w:val="15"/>
              </w:numPr>
              <w:jc w:val="both"/>
              <w:rPr>
                <w:rFonts w:ascii="Arial Narrow" w:hAnsi="Arial Narrow" w:cs="Calibri"/>
                <w:sz w:val="20"/>
                <w:szCs w:val="20"/>
              </w:rPr>
            </w:pPr>
            <w:r w:rsidRPr="005502D4">
              <w:rPr>
                <w:rFonts w:ascii="Arial Narrow" w:hAnsi="Arial Narrow" w:cs="Calibri"/>
                <w:sz w:val="20"/>
                <w:szCs w:val="20"/>
              </w:rPr>
              <w:lastRenderedPageBreak/>
              <w:t xml:space="preserve"> Automatizar las auditorías</w:t>
            </w:r>
          </w:p>
          <w:p w:rsidR="00076C82" w:rsidRPr="005502D4" w:rsidRDefault="00076C82" w:rsidP="00076C82">
            <w:pPr>
              <w:pStyle w:val="Default"/>
              <w:numPr>
                <w:ilvl w:val="1"/>
                <w:numId w:val="15"/>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 xml:space="preserve"> El proponente adjudicatario seleccionado garantizara que los tiempos máximos de atención para los incidentes dependerán del nivel de severidad en que se presenten, para lo cual la Entidad informara el nivel de severidad, así:</w:t>
            </w:r>
          </w:p>
          <w:p w:rsidR="00076C82" w:rsidRPr="005502D4" w:rsidRDefault="00076C82" w:rsidP="00724751">
            <w:pPr>
              <w:pStyle w:val="Default"/>
              <w:ind w:left="360"/>
              <w:rPr>
                <w:rFonts w:ascii="Arial Narrow" w:hAnsi="Arial Narrow" w:cs="Calibri"/>
                <w:sz w:val="20"/>
                <w:szCs w:val="20"/>
              </w:rPr>
            </w:pPr>
          </w:p>
          <w:p w:rsidR="00076C82" w:rsidRPr="005502D4" w:rsidRDefault="00076C82" w:rsidP="00724751">
            <w:pPr>
              <w:pStyle w:val="Default"/>
              <w:ind w:left="360"/>
              <w:jc w:val="both"/>
              <w:rPr>
                <w:rFonts w:ascii="Arial Narrow" w:hAnsi="Arial Narrow"/>
                <w:color w:val="auto"/>
                <w:sz w:val="20"/>
                <w:szCs w:val="20"/>
                <w:lang w:eastAsia="es-MX"/>
              </w:rPr>
            </w:pPr>
            <w:r w:rsidRPr="005502D4">
              <w:rPr>
                <w:rFonts w:ascii="Arial Narrow" w:hAnsi="Arial Narrow"/>
                <w:b/>
                <w:color w:val="auto"/>
                <w:sz w:val="20"/>
                <w:szCs w:val="20"/>
                <w:lang w:eastAsia="es-MX"/>
              </w:rPr>
              <w:t>Urgente:</w:t>
            </w:r>
            <w:r w:rsidRPr="005502D4">
              <w:rPr>
                <w:rFonts w:ascii="Arial Narrow" w:hAnsi="Arial Narrow"/>
                <w:color w:val="auto"/>
                <w:sz w:val="20"/>
                <w:szCs w:val="20"/>
                <w:lang w:eastAsia="es-MX"/>
              </w:rPr>
              <w:t xml:space="preserve"> (sistema fuera de servicio). El ingeniero asignado deberá llegar al sitio de prestación del servicio dentro de las cuatro (4) horas siguientes a la solicitud del mismo. El proponente adjudicatario debe ofrecer atención inmediata vía telefónica, correo electrónico y remotamente.</w:t>
            </w:r>
          </w:p>
          <w:p w:rsidR="00076C82" w:rsidRPr="005502D4" w:rsidRDefault="00076C82" w:rsidP="00724751">
            <w:pPr>
              <w:pStyle w:val="Default"/>
              <w:ind w:left="360"/>
              <w:jc w:val="both"/>
              <w:rPr>
                <w:rFonts w:ascii="Arial Narrow" w:hAnsi="Arial Narrow"/>
                <w:color w:val="auto"/>
                <w:sz w:val="20"/>
                <w:szCs w:val="20"/>
                <w:lang w:eastAsia="es-MX"/>
              </w:rPr>
            </w:pPr>
            <w:r w:rsidRPr="005502D4">
              <w:rPr>
                <w:rFonts w:ascii="Arial Narrow" w:hAnsi="Arial Narrow"/>
                <w:b/>
                <w:color w:val="auto"/>
                <w:sz w:val="20"/>
                <w:szCs w:val="20"/>
                <w:lang w:eastAsia="es-MX"/>
              </w:rPr>
              <w:t>Grave:</w:t>
            </w:r>
            <w:r w:rsidRPr="005502D4">
              <w:rPr>
                <w:rFonts w:ascii="Arial Narrow" w:hAnsi="Arial Narrow"/>
                <w:color w:val="auto"/>
                <w:sz w:val="20"/>
                <w:szCs w:val="20"/>
                <w:lang w:eastAsia="es-MX"/>
              </w:rPr>
              <w:t xml:space="preserve"> (sistema gravemente debilitado). El ingeniero asignado debe llegar al sitio de prestación del servicio dentro del día hábil posterior a la solicitud del mismo.</w:t>
            </w:r>
          </w:p>
          <w:p w:rsidR="00076C82" w:rsidRPr="005502D4" w:rsidRDefault="00076C82" w:rsidP="00724751">
            <w:pPr>
              <w:pStyle w:val="Default"/>
              <w:ind w:left="360"/>
              <w:jc w:val="both"/>
              <w:rPr>
                <w:rFonts w:ascii="Arial Narrow" w:hAnsi="Arial Narrow"/>
                <w:color w:val="auto"/>
                <w:sz w:val="20"/>
                <w:szCs w:val="20"/>
                <w:lang w:eastAsia="es-MX"/>
              </w:rPr>
            </w:pPr>
            <w:r w:rsidRPr="005502D4">
              <w:rPr>
                <w:rFonts w:ascii="Arial Narrow" w:hAnsi="Arial Narrow"/>
                <w:b/>
                <w:color w:val="auto"/>
                <w:sz w:val="20"/>
                <w:szCs w:val="20"/>
                <w:lang w:eastAsia="es-MX"/>
              </w:rPr>
              <w:t>No critica:</w:t>
            </w:r>
            <w:r w:rsidRPr="005502D4">
              <w:rPr>
                <w:rFonts w:ascii="Arial Narrow" w:hAnsi="Arial Narrow"/>
                <w:color w:val="auto"/>
                <w:sz w:val="20"/>
                <w:szCs w:val="20"/>
                <w:lang w:eastAsia="es-MX"/>
              </w:rPr>
              <w:t xml:space="preserve"> el ingeniero asignado deberá llegar al sitio de prestación del servicio a una hora mutuamente convenida entre las partes, será posterior al siguiente día hábil después de la solicitud de servicio.</w:t>
            </w:r>
          </w:p>
          <w:p w:rsidR="00076C82" w:rsidRPr="005502D4" w:rsidRDefault="00076C82" w:rsidP="00724751">
            <w:pPr>
              <w:pStyle w:val="Default"/>
              <w:rPr>
                <w:rFonts w:ascii="Arial Narrow" w:hAnsi="Arial Narrow"/>
                <w:color w:val="auto"/>
                <w:sz w:val="20"/>
                <w:szCs w:val="20"/>
                <w:lang w:eastAsia="es-MX"/>
              </w:rPr>
            </w:pPr>
          </w:p>
          <w:p w:rsidR="00076C82" w:rsidRPr="005502D4" w:rsidRDefault="00076C82" w:rsidP="00076C82">
            <w:pPr>
              <w:pStyle w:val="Default"/>
              <w:numPr>
                <w:ilvl w:val="1"/>
                <w:numId w:val="15"/>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 xml:space="preserve">El proponente adjudicatario brindara soporte telefónico, remoto o por correo electrónico para resolver inquietudes de tipo técnico, los desplazamientos hacia la sede del Ministerio de Relaciones Exteriores serán programados de común acuerdo, los desplazamientos pueden no ser necesarios cuando se pueda acceder a los aplicativos de forma remota a través de conexiones VPN o sesiones </w:t>
            </w:r>
            <w:proofErr w:type="spellStart"/>
            <w:r w:rsidRPr="005502D4">
              <w:rPr>
                <w:rFonts w:ascii="Arial Narrow" w:hAnsi="Arial Narrow"/>
                <w:color w:val="auto"/>
                <w:sz w:val="20"/>
                <w:szCs w:val="20"/>
                <w:lang w:eastAsia="es-MX"/>
              </w:rPr>
              <w:t>Webex</w:t>
            </w:r>
            <w:proofErr w:type="spellEnd"/>
            <w:r w:rsidRPr="005502D4">
              <w:rPr>
                <w:rFonts w:ascii="Arial Narrow" w:hAnsi="Arial Narrow"/>
                <w:color w:val="auto"/>
                <w:sz w:val="20"/>
                <w:szCs w:val="20"/>
                <w:lang w:eastAsia="es-MX"/>
              </w:rPr>
              <w:t>, y se puedan tomar las acciones necesarias para corregir el o los problemas reportados, dependiendo de la gravedad del problema, la cual será definida por el supervisor del contrato, el ingeniero de soporte del proponente adjudicatario deberá desplazarse a las instalaciones del Ministerio de Relaciones Exteriores para solucionar los inconvenientes técnicos que se presenten, para lo cual el ingeniero de soporte deberá presentarse máximo en cuatro (4) horas para atender los inconvenientes técnicos si el nivel de severidad es clasificado como urgente, el horario de atención es en modalidad 7x24, el proponente adjudicatario deberá informar cual es el centro de recepción de llamadas.</w:t>
            </w:r>
          </w:p>
          <w:p w:rsidR="00076C82" w:rsidRPr="005502D4" w:rsidRDefault="00076C82" w:rsidP="00076C82">
            <w:pPr>
              <w:pStyle w:val="Default"/>
              <w:numPr>
                <w:ilvl w:val="1"/>
                <w:numId w:val="15"/>
              </w:numPr>
              <w:jc w:val="both"/>
              <w:rPr>
                <w:rFonts w:ascii="Arial Narrow" w:hAnsi="Arial Narrow"/>
                <w:sz w:val="20"/>
                <w:szCs w:val="20"/>
              </w:rPr>
            </w:pPr>
            <w:r w:rsidRPr="00C7463A">
              <w:rPr>
                <w:rFonts w:ascii="Arial Narrow" w:hAnsi="Arial Narrow"/>
                <w:color w:val="auto"/>
                <w:sz w:val="20"/>
                <w:szCs w:val="20"/>
                <w:lang w:eastAsia="es-MX"/>
              </w:rPr>
              <w:t>El proponente adjudicatario verificará   y afinará las actualizaciones mediante visitas mensuales previa solicitud del supervisor</w:t>
            </w:r>
            <w:r w:rsidRPr="005502D4">
              <w:rPr>
                <w:rFonts w:ascii="Arial Narrow" w:hAnsi="Arial Narrow"/>
                <w:color w:val="auto"/>
                <w:sz w:val="20"/>
                <w:szCs w:val="20"/>
                <w:lang w:eastAsia="es-MX"/>
              </w:rPr>
              <w:t>.</w:t>
            </w:r>
          </w:p>
          <w:p w:rsidR="00076C82" w:rsidRPr="005502D4" w:rsidRDefault="00076C82" w:rsidP="00724751">
            <w:pPr>
              <w:pStyle w:val="Default"/>
              <w:ind w:left="360"/>
              <w:jc w:val="both"/>
              <w:rPr>
                <w:rFonts w:ascii="Arial Narrow" w:hAnsi="Arial Narrow"/>
                <w:sz w:val="20"/>
                <w:szCs w:val="20"/>
              </w:rPr>
            </w:pPr>
          </w:p>
        </w:tc>
      </w:tr>
      <w:tr w:rsidR="00076C82" w:rsidRPr="005502D4" w:rsidTr="00724751">
        <w:trPr>
          <w:jc w:val="center"/>
        </w:trPr>
        <w:tc>
          <w:tcPr>
            <w:tcW w:w="1118" w:type="dxa"/>
            <w:shd w:val="clear" w:color="auto" w:fill="auto"/>
          </w:tcPr>
          <w:p w:rsidR="00076C82" w:rsidRPr="005502D4" w:rsidRDefault="00076C82" w:rsidP="00724751">
            <w:pPr>
              <w:jc w:val="center"/>
              <w:rPr>
                <w:rFonts w:ascii="Arial Narrow" w:hAnsi="Arial Narrow"/>
                <w:b/>
                <w:sz w:val="20"/>
                <w:szCs w:val="20"/>
              </w:rPr>
            </w:pPr>
          </w:p>
          <w:p w:rsidR="00076C82" w:rsidRDefault="00076C82" w:rsidP="00724751">
            <w:pPr>
              <w:jc w:val="center"/>
              <w:rPr>
                <w:rFonts w:ascii="Arial Narrow" w:hAnsi="Arial Narrow"/>
                <w:b/>
                <w:sz w:val="20"/>
                <w:szCs w:val="20"/>
              </w:rPr>
            </w:pPr>
          </w:p>
          <w:p w:rsidR="00076C82"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Default="00076C82" w:rsidP="00724751">
            <w:pPr>
              <w:jc w:val="center"/>
              <w:rPr>
                <w:rFonts w:ascii="Arial Narrow" w:hAnsi="Arial Narrow"/>
                <w:b/>
                <w:sz w:val="20"/>
                <w:szCs w:val="20"/>
              </w:rPr>
            </w:pPr>
          </w:p>
          <w:p w:rsidR="00076C82" w:rsidRDefault="00076C82" w:rsidP="00724751">
            <w:pPr>
              <w:jc w:val="center"/>
              <w:rPr>
                <w:rFonts w:ascii="Arial Narrow" w:hAnsi="Arial Narrow"/>
                <w:b/>
                <w:sz w:val="20"/>
                <w:szCs w:val="20"/>
              </w:rPr>
            </w:pPr>
          </w:p>
          <w:p w:rsidR="00076C82" w:rsidRDefault="00076C82" w:rsidP="00724751">
            <w:pPr>
              <w:jc w:val="center"/>
              <w:rPr>
                <w:rFonts w:ascii="Arial Narrow" w:hAnsi="Arial Narrow"/>
                <w:b/>
                <w:sz w:val="20"/>
                <w:szCs w:val="20"/>
              </w:rPr>
            </w:pPr>
          </w:p>
          <w:p w:rsidR="00076C82"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r w:rsidRPr="005502D4">
              <w:rPr>
                <w:rFonts w:ascii="Arial Narrow" w:hAnsi="Arial Narrow"/>
                <w:b/>
                <w:sz w:val="20"/>
                <w:szCs w:val="20"/>
              </w:rPr>
              <w:t>2</w:t>
            </w:r>
          </w:p>
        </w:tc>
        <w:tc>
          <w:tcPr>
            <w:tcW w:w="1619" w:type="dxa"/>
            <w:shd w:val="clear" w:color="auto" w:fill="auto"/>
          </w:tcPr>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cs="Calibri"/>
                <w:b/>
                <w:sz w:val="20"/>
                <w:szCs w:val="20"/>
              </w:rPr>
            </w:pPr>
          </w:p>
          <w:p w:rsidR="00076C82" w:rsidRDefault="00076C82" w:rsidP="00724751">
            <w:pPr>
              <w:rPr>
                <w:rFonts w:ascii="Arial Narrow" w:hAnsi="Arial Narrow" w:cs="Calibri"/>
                <w:b/>
                <w:sz w:val="20"/>
                <w:szCs w:val="20"/>
              </w:rPr>
            </w:pPr>
          </w:p>
          <w:p w:rsidR="00076C82" w:rsidRDefault="00076C82" w:rsidP="00724751">
            <w:pPr>
              <w:rPr>
                <w:rFonts w:ascii="Arial Narrow" w:hAnsi="Arial Narrow" w:cs="Calibri"/>
                <w:b/>
                <w:sz w:val="20"/>
                <w:szCs w:val="20"/>
              </w:rPr>
            </w:pPr>
          </w:p>
          <w:p w:rsidR="00076C82" w:rsidRDefault="00076C82" w:rsidP="00724751">
            <w:pPr>
              <w:rPr>
                <w:rFonts w:ascii="Arial Narrow" w:hAnsi="Arial Narrow" w:cs="Calibri"/>
                <w:b/>
                <w:sz w:val="20"/>
                <w:szCs w:val="20"/>
              </w:rPr>
            </w:pPr>
          </w:p>
          <w:p w:rsidR="00076C82" w:rsidRDefault="00076C82" w:rsidP="00724751">
            <w:pPr>
              <w:rPr>
                <w:rFonts w:ascii="Arial Narrow" w:hAnsi="Arial Narrow" w:cs="Calibri"/>
                <w:b/>
                <w:sz w:val="20"/>
                <w:szCs w:val="20"/>
              </w:rPr>
            </w:pPr>
          </w:p>
          <w:p w:rsidR="00076C82" w:rsidRDefault="00076C82" w:rsidP="00724751">
            <w:pPr>
              <w:rPr>
                <w:rFonts w:ascii="Arial Narrow" w:hAnsi="Arial Narrow" w:cs="Calibri"/>
                <w:b/>
                <w:sz w:val="20"/>
                <w:szCs w:val="20"/>
              </w:rPr>
            </w:pPr>
          </w:p>
          <w:p w:rsidR="00076C82" w:rsidRDefault="00076C82" w:rsidP="00724751">
            <w:pPr>
              <w:rPr>
                <w:rFonts w:ascii="Arial Narrow" w:hAnsi="Arial Narrow" w:cs="Calibri"/>
                <w:b/>
                <w:sz w:val="20"/>
                <w:szCs w:val="20"/>
              </w:rPr>
            </w:pPr>
          </w:p>
          <w:p w:rsidR="00076C82" w:rsidRPr="005502D4" w:rsidRDefault="00076C82" w:rsidP="00724751">
            <w:pPr>
              <w:rPr>
                <w:rFonts w:ascii="Arial Narrow" w:hAnsi="Arial Narrow"/>
                <w:sz w:val="20"/>
                <w:szCs w:val="20"/>
              </w:rPr>
            </w:pPr>
            <w:r w:rsidRPr="005502D4">
              <w:rPr>
                <w:rFonts w:ascii="Arial Narrow" w:hAnsi="Arial Narrow" w:cs="Calibri"/>
                <w:b/>
                <w:bCs/>
                <w:sz w:val="20"/>
                <w:szCs w:val="20"/>
              </w:rPr>
              <w:t>SOPORTE</w:t>
            </w:r>
            <w:r>
              <w:rPr>
                <w:rFonts w:ascii="Arial Narrow" w:hAnsi="Arial Narrow" w:cs="Calibri"/>
                <w:b/>
                <w:bCs/>
                <w:sz w:val="20"/>
                <w:szCs w:val="20"/>
              </w:rPr>
              <w:t xml:space="preserve"> </w:t>
            </w:r>
            <w:r w:rsidRPr="005502D4">
              <w:rPr>
                <w:rFonts w:ascii="Arial Narrow" w:hAnsi="Arial Narrow" w:cs="Calibri"/>
                <w:b/>
                <w:sz w:val="20"/>
                <w:szCs w:val="20"/>
              </w:rPr>
              <w:t>SAINT</w:t>
            </w:r>
          </w:p>
        </w:tc>
        <w:tc>
          <w:tcPr>
            <w:tcW w:w="6925" w:type="dxa"/>
            <w:shd w:val="clear" w:color="auto" w:fill="auto"/>
          </w:tcPr>
          <w:p w:rsidR="00076C82" w:rsidRPr="00F517A0"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cs="Calibri"/>
                <w:sz w:val="20"/>
                <w:szCs w:val="20"/>
              </w:rPr>
              <w:t>El proponente adjudicatario seleccionado deberá suministrar la renovación de</w:t>
            </w:r>
          </w:p>
          <w:p w:rsidR="00076C82" w:rsidRPr="005502D4" w:rsidRDefault="00076C82" w:rsidP="00724751">
            <w:pPr>
              <w:ind w:left="360"/>
              <w:jc w:val="both"/>
              <w:rPr>
                <w:rFonts w:ascii="Arial Narrow" w:hAnsi="Arial Narrow" w:cs="Arial"/>
                <w:sz w:val="20"/>
                <w:szCs w:val="20"/>
              </w:rPr>
            </w:pPr>
            <w:r w:rsidRPr="005502D4">
              <w:rPr>
                <w:rFonts w:ascii="Arial Narrow" w:hAnsi="Arial Narrow"/>
                <w:sz w:val="20"/>
                <w:szCs w:val="20"/>
              </w:rPr>
              <w:t xml:space="preserve">una licencia para análisis de vulnerabilidades, pruebas de penetración y seguimiento a la remediación con soporte y actualización por un año para 128 </w:t>
            </w:r>
            <w:proofErr w:type="spellStart"/>
            <w:r w:rsidRPr="005502D4">
              <w:rPr>
                <w:rFonts w:ascii="Arial Narrow" w:hAnsi="Arial Narrow"/>
                <w:sz w:val="20"/>
                <w:szCs w:val="20"/>
              </w:rPr>
              <w:t>IPs</w:t>
            </w:r>
            <w:proofErr w:type="spellEnd"/>
            <w:r w:rsidRPr="005502D4">
              <w:rPr>
                <w:rFonts w:ascii="Arial Narrow" w:hAnsi="Arial Narrow"/>
                <w:sz w:val="20"/>
                <w:szCs w:val="20"/>
              </w:rPr>
              <w:t xml:space="preserve"> que se mantienen fijas durante las 4 diferentes corridas trimestrales y 10 IP adicionales que pueden variar entre corridas.</w:t>
            </w:r>
          </w:p>
          <w:p w:rsidR="00076C82" w:rsidRPr="005502D4" w:rsidRDefault="00076C82" w:rsidP="00076C82">
            <w:pPr>
              <w:numPr>
                <w:ilvl w:val="1"/>
                <w:numId w:val="17"/>
              </w:numPr>
              <w:spacing w:after="0" w:line="240" w:lineRule="auto"/>
              <w:jc w:val="both"/>
              <w:rPr>
                <w:rFonts w:ascii="Arial Narrow" w:hAnsi="Arial Narrow" w:cs="Calibri"/>
                <w:sz w:val="20"/>
                <w:szCs w:val="20"/>
              </w:rPr>
            </w:pPr>
            <w:r w:rsidRPr="005502D4">
              <w:rPr>
                <w:rFonts w:ascii="Arial Narrow" w:hAnsi="Arial Narrow" w:cs="Calibri"/>
                <w:sz w:val="20"/>
                <w:szCs w:val="20"/>
              </w:rPr>
              <w:t xml:space="preserve">La solución debe soportar las especificaciones del Protocolo de Automatización de Contenidos de Seguridad (“(“Security Content </w:t>
            </w:r>
            <w:proofErr w:type="spellStart"/>
            <w:r w:rsidRPr="005502D4">
              <w:rPr>
                <w:rFonts w:ascii="Arial Narrow" w:hAnsi="Arial Narrow" w:cs="Calibri"/>
                <w:sz w:val="20"/>
                <w:szCs w:val="20"/>
              </w:rPr>
              <w:t>Automation</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Protocol</w:t>
            </w:r>
            <w:proofErr w:type="spellEnd"/>
            <w:r w:rsidRPr="005502D4">
              <w:rPr>
                <w:rFonts w:ascii="Arial Narrow" w:hAnsi="Arial Narrow" w:cs="Calibri"/>
                <w:sz w:val="20"/>
                <w:szCs w:val="20"/>
              </w:rPr>
              <w:t>” - SCAP) como un Escáner de Configuración Autenticada (“</w:t>
            </w:r>
            <w:proofErr w:type="spellStart"/>
            <w:r w:rsidRPr="005502D4">
              <w:rPr>
                <w:rFonts w:ascii="Arial Narrow" w:hAnsi="Arial Narrow" w:cs="Calibri"/>
                <w:sz w:val="20"/>
                <w:szCs w:val="20"/>
              </w:rPr>
              <w:t>Authenticated</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Configuration</w:t>
            </w:r>
            <w:proofErr w:type="spellEnd"/>
            <w:r w:rsidRPr="005502D4">
              <w:rPr>
                <w:rFonts w:ascii="Arial Narrow" w:hAnsi="Arial Narrow" w:cs="Calibri"/>
                <w:sz w:val="20"/>
                <w:szCs w:val="20"/>
              </w:rPr>
              <w:t xml:space="preserve"> Scanner” - ACS), incluyendo la opción de Vulnerabilidades y Exposiciones Comunes (“</w:t>
            </w:r>
            <w:proofErr w:type="spellStart"/>
            <w:r w:rsidRPr="005502D4">
              <w:rPr>
                <w:rFonts w:ascii="Arial Narrow" w:hAnsi="Arial Narrow" w:cs="Calibri"/>
                <w:sz w:val="20"/>
                <w:szCs w:val="20"/>
              </w:rPr>
              <w:t>Common</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Vulnerabilities</w:t>
            </w:r>
            <w:proofErr w:type="spellEnd"/>
            <w:r w:rsidRPr="005502D4">
              <w:rPr>
                <w:rFonts w:ascii="Arial Narrow" w:hAnsi="Arial Narrow" w:cs="Calibri"/>
                <w:sz w:val="20"/>
                <w:szCs w:val="20"/>
              </w:rPr>
              <w:t xml:space="preserve"> and </w:t>
            </w:r>
            <w:proofErr w:type="spellStart"/>
            <w:r w:rsidRPr="005502D4">
              <w:rPr>
                <w:rFonts w:ascii="Arial Narrow" w:hAnsi="Arial Narrow" w:cs="Calibri"/>
                <w:sz w:val="20"/>
                <w:szCs w:val="20"/>
              </w:rPr>
              <w:t>Exposures</w:t>
            </w:r>
            <w:proofErr w:type="spellEnd"/>
            <w:r w:rsidRPr="005502D4">
              <w:rPr>
                <w:rFonts w:ascii="Arial Narrow" w:hAnsi="Arial Narrow" w:cs="Calibri"/>
                <w:sz w:val="20"/>
                <w:szCs w:val="20"/>
              </w:rPr>
              <w:t>” - CVE).</w:t>
            </w:r>
          </w:p>
          <w:p w:rsidR="00076C82" w:rsidRPr="005502D4" w:rsidRDefault="00076C82" w:rsidP="00076C82">
            <w:pPr>
              <w:numPr>
                <w:ilvl w:val="1"/>
                <w:numId w:val="17"/>
              </w:numPr>
              <w:spacing w:after="0" w:line="240" w:lineRule="auto"/>
              <w:jc w:val="both"/>
              <w:rPr>
                <w:rFonts w:ascii="Arial Narrow" w:hAnsi="Arial Narrow" w:cs="Calibri"/>
                <w:sz w:val="20"/>
                <w:szCs w:val="20"/>
              </w:rPr>
            </w:pPr>
            <w:r w:rsidRPr="005502D4">
              <w:rPr>
                <w:rFonts w:ascii="Arial Narrow" w:hAnsi="Arial Narrow" w:cs="Calibri"/>
                <w:sz w:val="20"/>
                <w:szCs w:val="20"/>
              </w:rPr>
              <w:t>La solución debe soportar los requerimientos de SCAP definidos para cada uno de los componentes, las especificaciones de SCAP y la verificación de pruebas de cumplimiento (“</w:t>
            </w:r>
            <w:proofErr w:type="spellStart"/>
            <w:r w:rsidRPr="005502D4">
              <w:rPr>
                <w:rFonts w:ascii="Arial Narrow" w:hAnsi="Arial Narrow" w:cs="Calibri"/>
                <w:sz w:val="20"/>
                <w:szCs w:val="20"/>
              </w:rPr>
              <w:t>compliance</w:t>
            </w:r>
            <w:proofErr w:type="spellEnd"/>
            <w:r w:rsidRPr="005502D4">
              <w:rPr>
                <w:rFonts w:ascii="Arial Narrow" w:hAnsi="Arial Narrow" w:cs="Calibri"/>
                <w:sz w:val="20"/>
                <w:szCs w:val="20"/>
              </w:rPr>
              <w:t>”).</w:t>
            </w:r>
          </w:p>
          <w:p w:rsidR="00076C82" w:rsidRPr="005502D4" w:rsidRDefault="00076C82" w:rsidP="00076C82">
            <w:pPr>
              <w:numPr>
                <w:ilvl w:val="1"/>
                <w:numId w:val="17"/>
              </w:numPr>
              <w:spacing w:after="0" w:line="240" w:lineRule="auto"/>
              <w:jc w:val="both"/>
              <w:rPr>
                <w:rFonts w:ascii="Arial Narrow" w:hAnsi="Arial Narrow" w:cs="Calibri"/>
                <w:sz w:val="20"/>
                <w:szCs w:val="20"/>
              </w:rPr>
            </w:pPr>
            <w:r w:rsidRPr="005502D4">
              <w:rPr>
                <w:rFonts w:ascii="Arial Narrow" w:hAnsi="Arial Narrow" w:cs="Calibri"/>
                <w:sz w:val="20"/>
                <w:szCs w:val="20"/>
              </w:rPr>
              <w:t>La solución debe soportar lenguajes de trasmisión de datos de las vulnerabilidades encontradas, se espera como mínimo que la solución sea compatible con las especificaciones XCCDF, OVAL, CCE, CPE, CVE y CVSS, AI, ARF y TMSAD.</w:t>
            </w:r>
          </w:p>
          <w:p w:rsidR="00076C82" w:rsidRPr="005502D4" w:rsidRDefault="00076C82" w:rsidP="00076C82">
            <w:pPr>
              <w:numPr>
                <w:ilvl w:val="1"/>
                <w:numId w:val="17"/>
              </w:numPr>
              <w:spacing w:after="0" w:line="240" w:lineRule="auto"/>
              <w:jc w:val="both"/>
              <w:rPr>
                <w:rFonts w:ascii="Arial Narrow" w:hAnsi="Arial Narrow" w:cs="Calibri"/>
                <w:sz w:val="20"/>
                <w:szCs w:val="20"/>
              </w:rPr>
            </w:pPr>
            <w:r w:rsidRPr="005502D4">
              <w:rPr>
                <w:rFonts w:ascii="Arial Narrow" w:hAnsi="Arial Narrow" w:cs="Calibri"/>
                <w:sz w:val="20"/>
                <w:szCs w:val="20"/>
              </w:rPr>
              <w:t>La solución debe proporcionar análisis de datos, enlaces a fuentes externas de información autorizadas, políticas de edición e interfaces de presentación de informes para facilitar políticas locales de investigación y análisis.</w:t>
            </w:r>
          </w:p>
          <w:p w:rsidR="00076C82" w:rsidRPr="005502D4" w:rsidRDefault="00076C82" w:rsidP="00076C82">
            <w:pPr>
              <w:numPr>
                <w:ilvl w:val="1"/>
                <w:numId w:val="17"/>
              </w:numPr>
              <w:spacing w:after="0" w:line="240" w:lineRule="auto"/>
              <w:jc w:val="both"/>
              <w:rPr>
                <w:rFonts w:ascii="Arial Narrow" w:hAnsi="Arial Narrow" w:cs="Calibri"/>
                <w:sz w:val="20"/>
                <w:szCs w:val="20"/>
              </w:rPr>
            </w:pPr>
            <w:r w:rsidRPr="005502D4">
              <w:rPr>
                <w:rFonts w:ascii="Arial Narrow" w:hAnsi="Arial Narrow" w:cs="Calibri"/>
                <w:sz w:val="20"/>
                <w:szCs w:val="20"/>
              </w:rPr>
              <w:t xml:space="preserve">La solución debe generar Informes de cumplimiento a través de plantillas predefinidas y personalizar las presentaciones de estos en formatos tales como HTML, PDF, XML y CSV. Debe soportar además la presentación de informes </w:t>
            </w:r>
            <w:proofErr w:type="spellStart"/>
            <w:r w:rsidRPr="005502D4">
              <w:rPr>
                <w:rFonts w:ascii="Arial Narrow" w:hAnsi="Arial Narrow" w:cs="Calibri"/>
                <w:sz w:val="20"/>
                <w:szCs w:val="20"/>
              </w:rPr>
              <w:t>Cyberscope</w:t>
            </w:r>
            <w:proofErr w:type="spellEnd"/>
            <w:r w:rsidRPr="005502D4">
              <w:rPr>
                <w:rFonts w:ascii="Arial Narrow" w:hAnsi="Arial Narrow" w:cs="Calibri"/>
                <w:sz w:val="20"/>
                <w:szCs w:val="20"/>
              </w:rPr>
              <w:t xml:space="preserve"> utilizando el formato de alimentación de datos XML.</w:t>
            </w:r>
          </w:p>
          <w:p w:rsidR="00076C82" w:rsidRPr="005502D4" w:rsidRDefault="00076C82" w:rsidP="00076C82">
            <w:pPr>
              <w:numPr>
                <w:ilvl w:val="1"/>
                <w:numId w:val="17"/>
              </w:numPr>
              <w:spacing w:after="0" w:line="240" w:lineRule="auto"/>
              <w:jc w:val="both"/>
              <w:rPr>
                <w:rFonts w:ascii="Arial Narrow" w:hAnsi="Arial Narrow" w:cs="Calibri"/>
                <w:sz w:val="20"/>
                <w:szCs w:val="20"/>
              </w:rPr>
            </w:pPr>
            <w:r w:rsidRPr="005502D4">
              <w:rPr>
                <w:rFonts w:ascii="Arial Narrow" w:hAnsi="Arial Narrow" w:cs="Calibri"/>
                <w:sz w:val="20"/>
                <w:szCs w:val="20"/>
              </w:rPr>
              <w:t>La solución debe soportar el control de acceso granular de los usuarios y la auditoria de la actividad de estos dentro de la aplicación a través de la asignación de permisos a determinados objetos y usuarios individuales.</w:t>
            </w:r>
          </w:p>
          <w:p w:rsidR="00076C82" w:rsidRPr="005502D4"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sz w:val="20"/>
                <w:szCs w:val="20"/>
              </w:rPr>
              <w:lastRenderedPageBreak/>
              <w:t>La solución debe soportar como mínimo el protocolo TCP/IP versión 4 y 6. La documentación debe estar en línea para todos los componentes y debe soportar la búsqueda de vulnerabilidades según SANS/FBI Top 20</w:t>
            </w:r>
          </w:p>
          <w:p w:rsidR="00076C82" w:rsidRPr="005502D4"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sz w:val="20"/>
                <w:szCs w:val="20"/>
              </w:rPr>
              <w:t>La solución debe permitir la búsqueda de vulnerabilidades en los BIOS y/o Firm</w:t>
            </w:r>
            <w:r>
              <w:rPr>
                <w:rFonts w:ascii="Arial Narrow" w:hAnsi="Arial Narrow"/>
                <w:sz w:val="20"/>
                <w:szCs w:val="20"/>
              </w:rPr>
              <w:t>ware de los dispositivos de red.</w:t>
            </w:r>
          </w:p>
          <w:p w:rsidR="00076C82" w:rsidRPr="005502D4"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sz w:val="20"/>
                <w:szCs w:val="20"/>
              </w:rPr>
              <w:t xml:space="preserve">La solución debe permitir búsqueda de vulnerabilidades por IP, nombre de máquina, URL y grupo de IP. Mediante un panel de control deberá permitir parar o pausar la exploración en cualquier instante de tiempo </w:t>
            </w:r>
          </w:p>
          <w:p w:rsidR="00076C82" w:rsidRPr="005502D4"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sz w:val="20"/>
                <w:szCs w:val="20"/>
              </w:rPr>
              <w:t xml:space="preserve">La solución debe incluir por lo menos 20 herramientas en la consola de administración web para hacer penetración de vulnerabilidades a saber: </w:t>
            </w:r>
            <w:proofErr w:type="spellStart"/>
            <w:r w:rsidRPr="005502D4">
              <w:rPr>
                <w:rFonts w:ascii="Arial Narrow" w:hAnsi="Arial Narrow"/>
                <w:sz w:val="20"/>
                <w:szCs w:val="20"/>
              </w:rPr>
              <w:t>arp</w:t>
            </w:r>
            <w:proofErr w:type="spellEnd"/>
            <w:r w:rsidRPr="005502D4">
              <w:rPr>
                <w:rFonts w:ascii="Arial Narrow" w:hAnsi="Arial Narrow"/>
                <w:sz w:val="20"/>
                <w:szCs w:val="20"/>
              </w:rPr>
              <w:t xml:space="preserve"> </w:t>
            </w:r>
            <w:proofErr w:type="spellStart"/>
            <w:r w:rsidRPr="005502D4">
              <w:rPr>
                <w:rFonts w:ascii="Arial Narrow" w:hAnsi="Arial Narrow"/>
                <w:sz w:val="20"/>
                <w:szCs w:val="20"/>
              </w:rPr>
              <w:t>spoofing</w:t>
            </w:r>
            <w:proofErr w:type="spellEnd"/>
            <w:r w:rsidRPr="005502D4">
              <w:rPr>
                <w:rFonts w:ascii="Arial Narrow" w:hAnsi="Arial Narrow"/>
                <w:sz w:val="20"/>
                <w:szCs w:val="20"/>
              </w:rPr>
              <w:t xml:space="preserve">, </w:t>
            </w:r>
            <w:proofErr w:type="spellStart"/>
            <w:r w:rsidRPr="005502D4">
              <w:rPr>
                <w:rFonts w:ascii="Arial Narrow" w:hAnsi="Arial Narrow"/>
                <w:sz w:val="20"/>
                <w:szCs w:val="20"/>
              </w:rPr>
              <w:t>phising</w:t>
            </w:r>
            <w:proofErr w:type="spellEnd"/>
            <w:r w:rsidRPr="005502D4">
              <w:rPr>
                <w:rFonts w:ascii="Arial Narrow" w:hAnsi="Arial Narrow"/>
                <w:sz w:val="20"/>
                <w:szCs w:val="20"/>
              </w:rPr>
              <w:t xml:space="preserve">, </w:t>
            </w:r>
            <w:proofErr w:type="spellStart"/>
            <w:r w:rsidRPr="005502D4">
              <w:rPr>
                <w:rFonts w:ascii="Arial Narrow" w:hAnsi="Arial Narrow"/>
                <w:sz w:val="20"/>
                <w:szCs w:val="20"/>
              </w:rPr>
              <w:t>keylogguers</w:t>
            </w:r>
            <w:proofErr w:type="spellEnd"/>
            <w:r w:rsidRPr="005502D4">
              <w:rPr>
                <w:rFonts w:ascii="Arial Narrow" w:hAnsi="Arial Narrow"/>
                <w:sz w:val="20"/>
                <w:szCs w:val="20"/>
              </w:rPr>
              <w:t xml:space="preserve"> por software, comandos auto ejecutables para flash-drives, plantillas </w:t>
            </w:r>
            <w:proofErr w:type="spellStart"/>
            <w:r w:rsidRPr="005502D4">
              <w:rPr>
                <w:rFonts w:ascii="Arial Narrow" w:hAnsi="Arial Narrow"/>
                <w:sz w:val="20"/>
                <w:szCs w:val="20"/>
              </w:rPr>
              <w:t>phising</w:t>
            </w:r>
            <w:proofErr w:type="spellEnd"/>
            <w:r w:rsidRPr="005502D4">
              <w:rPr>
                <w:rFonts w:ascii="Arial Narrow" w:hAnsi="Arial Narrow"/>
                <w:sz w:val="20"/>
                <w:szCs w:val="20"/>
              </w:rPr>
              <w:t xml:space="preserve"> para redes sociales como </w:t>
            </w:r>
            <w:proofErr w:type="spellStart"/>
            <w:r w:rsidRPr="005502D4">
              <w:rPr>
                <w:rFonts w:ascii="Arial Narrow" w:hAnsi="Arial Narrow"/>
                <w:sz w:val="20"/>
                <w:szCs w:val="20"/>
              </w:rPr>
              <w:t>linkedin</w:t>
            </w:r>
            <w:proofErr w:type="spellEnd"/>
            <w:r w:rsidRPr="005502D4">
              <w:rPr>
                <w:rFonts w:ascii="Arial Narrow" w:hAnsi="Arial Narrow"/>
                <w:sz w:val="20"/>
                <w:szCs w:val="20"/>
              </w:rPr>
              <w:t xml:space="preserve"> entre otros. </w:t>
            </w:r>
          </w:p>
          <w:p w:rsidR="00076C82" w:rsidRPr="005502D4"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sz w:val="20"/>
                <w:szCs w:val="20"/>
              </w:rPr>
              <w:t xml:space="preserve">La solución debe incluir </w:t>
            </w:r>
            <w:proofErr w:type="spellStart"/>
            <w:r w:rsidRPr="005502D4">
              <w:rPr>
                <w:rFonts w:ascii="Arial Narrow" w:hAnsi="Arial Narrow"/>
                <w:sz w:val="20"/>
                <w:szCs w:val="20"/>
              </w:rPr>
              <w:t>exploits</w:t>
            </w:r>
            <w:proofErr w:type="spellEnd"/>
            <w:r w:rsidRPr="005502D4">
              <w:rPr>
                <w:rFonts w:ascii="Arial Narrow" w:hAnsi="Arial Narrow"/>
                <w:sz w:val="20"/>
                <w:szCs w:val="20"/>
              </w:rPr>
              <w:t xml:space="preserve"> para penetración automática y manual de las vulnerabilidades.</w:t>
            </w:r>
          </w:p>
          <w:p w:rsidR="00076C82" w:rsidRPr="005502D4"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cs="Arial"/>
                <w:sz w:val="20"/>
                <w:szCs w:val="20"/>
              </w:rPr>
              <w:t xml:space="preserve">El proponente adjudicatario seleccionado deberá introducir la licencia en la instancia </w:t>
            </w:r>
            <w:proofErr w:type="spellStart"/>
            <w:r w:rsidRPr="005502D4">
              <w:rPr>
                <w:rFonts w:ascii="Arial Narrow" w:hAnsi="Arial Narrow" w:cs="Arial"/>
                <w:sz w:val="20"/>
                <w:szCs w:val="20"/>
              </w:rPr>
              <w:t>virtualizada</w:t>
            </w:r>
            <w:proofErr w:type="spellEnd"/>
            <w:r w:rsidRPr="005502D4">
              <w:rPr>
                <w:rFonts w:ascii="Arial Narrow" w:hAnsi="Arial Narrow" w:cs="Arial"/>
                <w:sz w:val="20"/>
                <w:szCs w:val="20"/>
              </w:rPr>
              <w:t xml:space="preserve"> de contingencia cuando sea necesario hacer análisis distribuidos para luego consolidarlos en el sistema central </w:t>
            </w:r>
          </w:p>
          <w:p w:rsidR="00076C82" w:rsidRPr="005502D4" w:rsidRDefault="00076C82" w:rsidP="00076C82">
            <w:pPr>
              <w:numPr>
                <w:ilvl w:val="1"/>
                <w:numId w:val="17"/>
              </w:numPr>
              <w:spacing w:after="0" w:line="240" w:lineRule="auto"/>
              <w:jc w:val="both"/>
              <w:rPr>
                <w:rFonts w:ascii="Arial Narrow" w:hAnsi="Arial Narrow" w:cs="Arial"/>
                <w:sz w:val="20"/>
                <w:szCs w:val="20"/>
              </w:rPr>
            </w:pPr>
            <w:r>
              <w:rPr>
                <w:rFonts w:ascii="Arial Narrow" w:hAnsi="Arial Narrow" w:cs="Arial"/>
                <w:sz w:val="20"/>
                <w:szCs w:val="20"/>
              </w:rPr>
              <w:t xml:space="preserve">El proponente adjudicatario </w:t>
            </w:r>
            <w:r w:rsidRPr="005502D4">
              <w:rPr>
                <w:rFonts w:ascii="Arial Narrow" w:hAnsi="Arial Narrow" w:cs="Arial"/>
                <w:sz w:val="20"/>
                <w:szCs w:val="20"/>
              </w:rPr>
              <w:t>seleccionado deberá suministrar tres certificaciones expedidas por los clientes donde se haga constar que ha guiado la implementación de la norma ISO27001 en el territorio colombiano y que en estas ha desarrollado análisis de vulnerabilidades.</w:t>
            </w:r>
          </w:p>
          <w:p w:rsidR="00076C82" w:rsidRPr="005502D4" w:rsidRDefault="00076C82" w:rsidP="00076C82">
            <w:pPr>
              <w:numPr>
                <w:ilvl w:val="1"/>
                <w:numId w:val="17"/>
              </w:numPr>
              <w:spacing w:after="0" w:line="240" w:lineRule="auto"/>
              <w:jc w:val="both"/>
              <w:rPr>
                <w:rFonts w:ascii="Arial Narrow" w:hAnsi="Arial Narrow" w:cs="Calibri"/>
                <w:sz w:val="20"/>
                <w:szCs w:val="20"/>
              </w:rPr>
            </w:pPr>
            <w:r w:rsidRPr="005502D4">
              <w:rPr>
                <w:rFonts w:ascii="Arial Narrow" w:hAnsi="Arial Narrow" w:cs="Calibri"/>
                <w:sz w:val="20"/>
                <w:szCs w:val="20"/>
              </w:rPr>
              <w:t>La solución debe tener las siguientes características de fábrica:</w:t>
            </w:r>
          </w:p>
          <w:p w:rsidR="00076C82" w:rsidRPr="005502D4" w:rsidRDefault="00076C82" w:rsidP="00076C82">
            <w:pPr>
              <w:numPr>
                <w:ilvl w:val="0"/>
                <w:numId w:val="16"/>
              </w:numPr>
              <w:spacing w:after="0" w:line="240" w:lineRule="auto"/>
              <w:jc w:val="both"/>
              <w:rPr>
                <w:rFonts w:ascii="Arial Narrow" w:hAnsi="Arial Narrow" w:cs="Calibri"/>
                <w:sz w:val="20"/>
                <w:szCs w:val="20"/>
              </w:rPr>
            </w:pPr>
            <w:r w:rsidRPr="005502D4">
              <w:rPr>
                <w:rFonts w:ascii="Arial Narrow" w:hAnsi="Arial Narrow" w:cs="Calibri"/>
                <w:sz w:val="20"/>
                <w:szCs w:val="20"/>
              </w:rPr>
              <w:t xml:space="preserve">Free Discovery </w:t>
            </w:r>
            <w:proofErr w:type="spellStart"/>
            <w:r w:rsidRPr="005502D4">
              <w:rPr>
                <w:rFonts w:ascii="Arial Narrow" w:hAnsi="Arial Narrow" w:cs="Calibri"/>
                <w:sz w:val="20"/>
                <w:szCs w:val="20"/>
              </w:rPr>
              <w:t>scanning</w:t>
            </w:r>
            <w:proofErr w:type="spellEnd"/>
          </w:p>
          <w:p w:rsidR="00076C82" w:rsidRPr="005502D4" w:rsidRDefault="00076C82" w:rsidP="00076C82">
            <w:pPr>
              <w:numPr>
                <w:ilvl w:val="0"/>
                <w:numId w:val="16"/>
              </w:numPr>
              <w:spacing w:after="0" w:line="240" w:lineRule="auto"/>
              <w:jc w:val="both"/>
              <w:rPr>
                <w:rFonts w:ascii="Arial Narrow" w:hAnsi="Arial Narrow" w:cs="Calibri"/>
                <w:sz w:val="20"/>
                <w:szCs w:val="20"/>
              </w:rPr>
            </w:pPr>
            <w:r w:rsidRPr="005502D4">
              <w:rPr>
                <w:rFonts w:ascii="Arial Narrow" w:hAnsi="Arial Narrow" w:cs="Calibri"/>
                <w:sz w:val="20"/>
                <w:szCs w:val="20"/>
              </w:rPr>
              <w:t xml:space="preserve">Microsoft </w:t>
            </w:r>
            <w:proofErr w:type="spellStart"/>
            <w:r w:rsidRPr="005502D4">
              <w:rPr>
                <w:rFonts w:ascii="Arial Narrow" w:hAnsi="Arial Narrow" w:cs="Calibri"/>
                <w:sz w:val="20"/>
                <w:szCs w:val="20"/>
              </w:rPr>
              <w:t>Patch</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Tuesday</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scan</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workflow</w:t>
            </w:r>
            <w:proofErr w:type="spellEnd"/>
          </w:p>
          <w:p w:rsidR="00076C82" w:rsidRPr="005502D4" w:rsidRDefault="00076C82" w:rsidP="00076C82">
            <w:pPr>
              <w:numPr>
                <w:ilvl w:val="0"/>
                <w:numId w:val="16"/>
              </w:numPr>
              <w:spacing w:after="0" w:line="240" w:lineRule="auto"/>
              <w:jc w:val="both"/>
              <w:rPr>
                <w:rFonts w:ascii="Arial Narrow" w:hAnsi="Arial Narrow" w:cs="Calibri"/>
                <w:sz w:val="20"/>
                <w:szCs w:val="20"/>
              </w:rPr>
            </w:pPr>
            <w:r w:rsidRPr="005502D4">
              <w:rPr>
                <w:rFonts w:ascii="Arial Narrow" w:hAnsi="Arial Narrow" w:cs="Calibri"/>
                <w:sz w:val="20"/>
                <w:szCs w:val="20"/>
              </w:rPr>
              <w:t xml:space="preserve">Network </w:t>
            </w:r>
            <w:proofErr w:type="spellStart"/>
            <w:r w:rsidRPr="005502D4">
              <w:rPr>
                <w:rFonts w:ascii="Arial Narrow" w:hAnsi="Arial Narrow" w:cs="Calibri"/>
                <w:sz w:val="20"/>
                <w:szCs w:val="20"/>
              </w:rPr>
              <w:t>device</w:t>
            </w:r>
            <w:proofErr w:type="spellEnd"/>
            <w:r w:rsidRPr="005502D4">
              <w:rPr>
                <w:rFonts w:ascii="Arial Narrow" w:hAnsi="Arial Narrow" w:cs="Calibri"/>
                <w:sz w:val="20"/>
                <w:szCs w:val="20"/>
              </w:rPr>
              <w:t xml:space="preserve"> firmware </w:t>
            </w:r>
            <w:proofErr w:type="spellStart"/>
            <w:r w:rsidRPr="005502D4">
              <w:rPr>
                <w:rFonts w:ascii="Arial Narrow" w:hAnsi="Arial Narrow" w:cs="Calibri"/>
                <w:sz w:val="20"/>
                <w:szCs w:val="20"/>
              </w:rPr>
              <w:t>scanning</w:t>
            </w:r>
            <w:proofErr w:type="spellEnd"/>
          </w:p>
          <w:p w:rsidR="00076C82" w:rsidRPr="005502D4" w:rsidRDefault="00076C82" w:rsidP="00076C82">
            <w:pPr>
              <w:numPr>
                <w:ilvl w:val="0"/>
                <w:numId w:val="16"/>
              </w:numPr>
              <w:spacing w:after="0" w:line="240" w:lineRule="auto"/>
              <w:jc w:val="both"/>
              <w:rPr>
                <w:rFonts w:ascii="Arial Narrow" w:hAnsi="Arial Narrow" w:cs="Calibri"/>
                <w:sz w:val="20"/>
                <w:szCs w:val="20"/>
              </w:rPr>
            </w:pPr>
            <w:proofErr w:type="spellStart"/>
            <w:r w:rsidRPr="005502D4">
              <w:rPr>
                <w:rFonts w:ascii="Arial Narrow" w:hAnsi="Arial Narrow" w:cs="Calibri"/>
                <w:sz w:val="20"/>
                <w:szCs w:val="20"/>
              </w:rPr>
              <w:t>Custom</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scan</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Policies</w:t>
            </w:r>
            <w:proofErr w:type="spellEnd"/>
          </w:p>
          <w:p w:rsidR="00076C82" w:rsidRPr="005502D4" w:rsidRDefault="00076C82" w:rsidP="00076C82">
            <w:pPr>
              <w:numPr>
                <w:ilvl w:val="0"/>
                <w:numId w:val="16"/>
              </w:numPr>
              <w:spacing w:after="0" w:line="240" w:lineRule="auto"/>
              <w:jc w:val="both"/>
              <w:rPr>
                <w:rFonts w:ascii="Arial Narrow" w:hAnsi="Arial Narrow" w:cs="Calibri"/>
                <w:sz w:val="20"/>
                <w:szCs w:val="20"/>
              </w:rPr>
            </w:pPr>
            <w:proofErr w:type="spellStart"/>
            <w:r w:rsidRPr="005502D4">
              <w:rPr>
                <w:rFonts w:ascii="Arial Narrow" w:hAnsi="Arial Narrow" w:cs="Calibri"/>
                <w:sz w:val="20"/>
                <w:szCs w:val="20"/>
              </w:rPr>
              <w:t>Custom</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Checks</w:t>
            </w:r>
            <w:proofErr w:type="spellEnd"/>
          </w:p>
          <w:p w:rsidR="00076C82" w:rsidRPr="005502D4" w:rsidRDefault="00076C82" w:rsidP="00076C82">
            <w:pPr>
              <w:numPr>
                <w:ilvl w:val="0"/>
                <w:numId w:val="16"/>
              </w:numPr>
              <w:spacing w:after="0" w:line="240" w:lineRule="auto"/>
              <w:jc w:val="both"/>
              <w:rPr>
                <w:rFonts w:ascii="Arial Narrow" w:hAnsi="Arial Narrow" w:cs="Calibri"/>
                <w:sz w:val="20"/>
                <w:szCs w:val="20"/>
              </w:rPr>
            </w:pPr>
            <w:proofErr w:type="spellStart"/>
            <w:r w:rsidRPr="005502D4">
              <w:rPr>
                <w:rFonts w:ascii="Arial Narrow" w:hAnsi="Arial Narrow" w:cs="Calibri"/>
                <w:sz w:val="20"/>
                <w:szCs w:val="20"/>
              </w:rPr>
              <w:t>Scan</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Policy</w:t>
            </w:r>
            <w:proofErr w:type="spellEnd"/>
            <w:r w:rsidRPr="005502D4">
              <w:rPr>
                <w:rFonts w:ascii="Arial Narrow" w:hAnsi="Arial Narrow" w:cs="Calibri"/>
                <w:sz w:val="20"/>
                <w:szCs w:val="20"/>
              </w:rPr>
              <w:t xml:space="preserve"> Editor</w:t>
            </w:r>
          </w:p>
          <w:p w:rsidR="00076C82" w:rsidRPr="005502D4" w:rsidRDefault="00076C82" w:rsidP="00076C82">
            <w:pPr>
              <w:numPr>
                <w:ilvl w:val="0"/>
                <w:numId w:val="16"/>
              </w:numPr>
              <w:spacing w:after="0" w:line="240" w:lineRule="auto"/>
              <w:jc w:val="both"/>
              <w:rPr>
                <w:rFonts w:ascii="Arial Narrow" w:hAnsi="Arial Narrow" w:cs="Calibri"/>
                <w:sz w:val="20"/>
                <w:szCs w:val="20"/>
              </w:rPr>
            </w:pPr>
            <w:proofErr w:type="spellStart"/>
            <w:r w:rsidRPr="005502D4">
              <w:rPr>
                <w:rFonts w:ascii="Arial Narrow" w:hAnsi="Arial Narrow" w:cs="Calibri"/>
                <w:sz w:val="20"/>
                <w:szCs w:val="20"/>
              </w:rPr>
              <w:t>Configuration</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benchmark</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Policy</w:t>
            </w:r>
            <w:proofErr w:type="spellEnd"/>
            <w:r w:rsidRPr="005502D4">
              <w:rPr>
                <w:rFonts w:ascii="Arial Narrow" w:hAnsi="Arial Narrow" w:cs="Calibri"/>
                <w:sz w:val="20"/>
                <w:szCs w:val="20"/>
              </w:rPr>
              <w:t xml:space="preserve"> Editor</w:t>
            </w:r>
          </w:p>
          <w:p w:rsidR="00076C82" w:rsidRPr="005502D4" w:rsidRDefault="00076C82" w:rsidP="00076C82">
            <w:pPr>
              <w:numPr>
                <w:ilvl w:val="0"/>
                <w:numId w:val="16"/>
              </w:numPr>
              <w:spacing w:after="0" w:line="240" w:lineRule="auto"/>
              <w:jc w:val="both"/>
              <w:rPr>
                <w:rFonts w:ascii="Arial Narrow" w:hAnsi="Arial Narrow" w:cs="Calibri"/>
                <w:sz w:val="20"/>
                <w:szCs w:val="20"/>
              </w:rPr>
            </w:pPr>
            <w:proofErr w:type="spellStart"/>
            <w:r w:rsidRPr="005502D4">
              <w:rPr>
                <w:rFonts w:ascii="Arial Narrow" w:hAnsi="Arial Narrow" w:cs="Calibri"/>
                <w:sz w:val="20"/>
                <w:szCs w:val="20"/>
              </w:rPr>
              <w:t>Exclusions</w:t>
            </w:r>
            <w:proofErr w:type="spellEnd"/>
          </w:p>
          <w:p w:rsidR="00076C82" w:rsidRPr="005502D4" w:rsidRDefault="00076C82" w:rsidP="00076C82">
            <w:pPr>
              <w:numPr>
                <w:ilvl w:val="0"/>
                <w:numId w:val="16"/>
              </w:numPr>
              <w:spacing w:after="0" w:line="240" w:lineRule="auto"/>
              <w:jc w:val="both"/>
              <w:rPr>
                <w:rFonts w:ascii="Arial Narrow" w:hAnsi="Arial Narrow" w:cs="Calibri"/>
                <w:sz w:val="20"/>
                <w:szCs w:val="20"/>
              </w:rPr>
            </w:pPr>
            <w:proofErr w:type="spellStart"/>
            <w:r w:rsidRPr="005502D4">
              <w:rPr>
                <w:rFonts w:ascii="Arial Narrow" w:hAnsi="Arial Narrow" w:cs="Calibri"/>
                <w:sz w:val="20"/>
                <w:szCs w:val="20"/>
              </w:rPr>
              <w:t>Custom</w:t>
            </w:r>
            <w:proofErr w:type="spellEnd"/>
            <w:r w:rsidRPr="005502D4">
              <w:rPr>
                <w:rFonts w:ascii="Arial Narrow" w:hAnsi="Arial Narrow" w:cs="Calibri"/>
                <w:sz w:val="20"/>
                <w:szCs w:val="20"/>
              </w:rPr>
              <w:t xml:space="preserve"> </w:t>
            </w:r>
            <w:proofErr w:type="spellStart"/>
            <w:r w:rsidRPr="005502D4">
              <w:rPr>
                <w:rFonts w:ascii="Arial Narrow" w:hAnsi="Arial Narrow" w:cs="Calibri"/>
                <w:sz w:val="20"/>
                <w:szCs w:val="20"/>
              </w:rPr>
              <w:t>Severities</w:t>
            </w:r>
            <w:proofErr w:type="spellEnd"/>
          </w:p>
          <w:p w:rsidR="00076C82" w:rsidRPr="005502D4" w:rsidRDefault="00076C82" w:rsidP="00076C82">
            <w:pPr>
              <w:numPr>
                <w:ilvl w:val="0"/>
                <w:numId w:val="16"/>
              </w:numPr>
              <w:spacing w:after="0" w:line="240" w:lineRule="auto"/>
              <w:jc w:val="both"/>
              <w:rPr>
                <w:rFonts w:ascii="Arial Narrow" w:hAnsi="Arial Narrow" w:cs="Calibri"/>
                <w:sz w:val="20"/>
                <w:szCs w:val="20"/>
                <w:lang w:val="en-US"/>
              </w:rPr>
            </w:pPr>
            <w:r w:rsidRPr="005502D4">
              <w:rPr>
                <w:rFonts w:ascii="Arial Narrow" w:hAnsi="Arial Narrow" w:cs="Calibri"/>
                <w:sz w:val="20"/>
                <w:szCs w:val="20"/>
                <w:lang w:val="en-US"/>
              </w:rPr>
              <w:t>Internal scanning via Cloud VPN tunnel</w:t>
            </w:r>
          </w:p>
          <w:p w:rsidR="00076C82" w:rsidRPr="005502D4" w:rsidRDefault="00076C82" w:rsidP="00724751">
            <w:pPr>
              <w:jc w:val="both"/>
              <w:rPr>
                <w:rFonts w:ascii="Arial Narrow" w:hAnsi="Arial Narrow" w:cs="Calibri"/>
                <w:sz w:val="20"/>
                <w:szCs w:val="20"/>
                <w:lang w:val="en-US"/>
              </w:rPr>
            </w:pPr>
          </w:p>
          <w:p w:rsidR="00076C82" w:rsidRPr="005502D4" w:rsidRDefault="00076C82" w:rsidP="00076C82">
            <w:pPr>
              <w:numPr>
                <w:ilvl w:val="1"/>
                <w:numId w:val="17"/>
              </w:numPr>
              <w:spacing w:after="0" w:line="240" w:lineRule="auto"/>
              <w:jc w:val="both"/>
              <w:rPr>
                <w:rFonts w:ascii="Arial Narrow" w:hAnsi="Arial Narrow" w:cs="Arial"/>
                <w:sz w:val="20"/>
                <w:szCs w:val="20"/>
              </w:rPr>
            </w:pPr>
            <w:r w:rsidRPr="005502D4">
              <w:rPr>
                <w:rFonts w:ascii="Arial Narrow" w:hAnsi="Arial Narrow" w:cs="Arial"/>
                <w:sz w:val="20"/>
                <w:szCs w:val="20"/>
              </w:rPr>
              <w:t>El proponente adjudicatario seleccionado deberá suministrar dentro de la solución un módulo de tickets para hacer seguimiento a la remediación por parte de los usuarios administradores de los activos.</w:t>
            </w:r>
          </w:p>
          <w:p w:rsidR="00076C82" w:rsidRPr="005502D4" w:rsidRDefault="00076C82" w:rsidP="00724751">
            <w:pPr>
              <w:rPr>
                <w:rFonts w:ascii="Arial Narrow" w:hAnsi="Arial Narrow"/>
                <w:sz w:val="20"/>
                <w:szCs w:val="20"/>
              </w:rPr>
            </w:pPr>
          </w:p>
          <w:p w:rsidR="00076C82" w:rsidRPr="005502D4" w:rsidRDefault="00076C82" w:rsidP="00724751">
            <w:pPr>
              <w:pStyle w:val="Default"/>
              <w:jc w:val="both"/>
              <w:rPr>
                <w:rFonts w:ascii="Arial Narrow" w:hAnsi="Arial Narrow"/>
                <w:color w:val="auto"/>
                <w:sz w:val="20"/>
                <w:szCs w:val="20"/>
                <w:lang w:eastAsia="es-MX"/>
              </w:rPr>
            </w:pPr>
            <w:r w:rsidRPr="005502D4">
              <w:rPr>
                <w:rFonts w:ascii="Arial Narrow" w:hAnsi="Arial Narrow"/>
                <w:sz w:val="20"/>
                <w:szCs w:val="20"/>
              </w:rPr>
              <w:t xml:space="preserve">2.17 </w:t>
            </w:r>
            <w:r w:rsidRPr="005502D4">
              <w:rPr>
                <w:rFonts w:ascii="Arial Narrow" w:hAnsi="Arial Narrow"/>
                <w:color w:val="auto"/>
                <w:sz w:val="20"/>
                <w:szCs w:val="20"/>
                <w:lang w:eastAsia="es-MX"/>
              </w:rPr>
              <w:t>El proponente adjudicatario seleccionado garantizara que los tiempos máximos de atención para los incidentes dependerán del nivel de severidad en que se presenten, para lo cual la Entidad informara el nivel de severidad, así:</w:t>
            </w:r>
          </w:p>
          <w:p w:rsidR="00076C82" w:rsidRPr="005502D4" w:rsidRDefault="00076C82" w:rsidP="00724751">
            <w:pPr>
              <w:pStyle w:val="Default"/>
              <w:rPr>
                <w:rFonts w:ascii="Arial Narrow" w:hAnsi="Arial Narrow"/>
                <w:color w:val="auto"/>
                <w:sz w:val="20"/>
                <w:szCs w:val="20"/>
                <w:lang w:eastAsia="es-MX"/>
              </w:rPr>
            </w:pPr>
          </w:p>
          <w:p w:rsidR="00076C82" w:rsidRPr="005502D4" w:rsidRDefault="00076C82" w:rsidP="00724751">
            <w:pPr>
              <w:pStyle w:val="Default"/>
              <w:jc w:val="both"/>
              <w:rPr>
                <w:rFonts w:ascii="Arial Narrow" w:hAnsi="Arial Narrow"/>
                <w:color w:val="auto"/>
                <w:sz w:val="20"/>
                <w:szCs w:val="20"/>
                <w:lang w:eastAsia="es-MX"/>
              </w:rPr>
            </w:pPr>
            <w:r w:rsidRPr="00AC7FAE">
              <w:rPr>
                <w:rFonts w:ascii="Arial Narrow" w:hAnsi="Arial Narrow"/>
                <w:b/>
                <w:color w:val="auto"/>
                <w:sz w:val="20"/>
                <w:szCs w:val="20"/>
                <w:lang w:eastAsia="es-MX"/>
              </w:rPr>
              <w:t>Urgente:</w:t>
            </w:r>
            <w:r w:rsidRPr="005502D4">
              <w:rPr>
                <w:rFonts w:ascii="Arial Narrow" w:hAnsi="Arial Narrow"/>
                <w:color w:val="auto"/>
                <w:sz w:val="20"/>
                <w:szCs w:val="20"/>
                <w:lang w:eastAsia="es-MX"/>
              </w:rPr>
              <w:t xml:space="preserve"> (sistema fuera de servicio). El ingeniero asignado deberá llegar al sitio de prestación del servicio dentro de las cuatro (4) horas siguientes a la solicitud del mismo. El proponente adjudicatario debe ofrecer atención inmediata vía telefónica, correo electrónico y remotamente.</w:t>
            </w:r>
          </w:p>
          <w:p w:rsidR="00076C82" w:rsidRPr="005502D4" w:rsidRDefault="00076C82" w:rsidP="00724751">
            <w:pPr>
              <w:pStyle w:val="Default"/>
              <w:jc w:val="both"/>
              <w:rPr>
                <w:rFonts w:ascii="Arial Narrow" w:hAnsi="Arial Narrow"/>
                <w:color w:val="auto"/>
                <w:sz w:val="20"/>
                <w:szCs w:val="20"/>
                <w:lang w:eastAsia="es-MX"/>
              </w:rPr>
            </w:pPr>
          </w:p>
          <w:p w:rsidR="00076C82" w:rsidRPr="005502D4" w:rsidRDefault="00076C82" w:rsidP="00724751">
            <w:pPr>
              <w:pStyle w:val="Default"/>
              <w:jc w:val="both"/>
              <w:rPr>
                <w:rFonts w:ascii="Arial Narrow" w:hAnsi="Arial Narrow"/>
                <w:color w:val="auto"/>
                <w:sz w:val="20"/>
                <w:szCs w:val="20"/>
                <w:lang w:eastAsia="es-MX"/>
              </w:rPr>
            </w:pPr>
            <w:r w:rsidRPr="00AC7FAE">
              <w:rPr>
                <w:rFonts w:ascii="Arial Narrow" w:hAnsi="Arial Narrow"/>
                <w:b/>
                <w:color w:val="auto"/>
                <w:sz w:val="20"/>
                <w:szCs w:val="20"/>
                <w:lang w:eastAsia="es-MX"/>
              </w:rPr>
              <w:t>Grave:</w:t>
            </w:r>
            <w:r w:rsidRPr="005502D4">
              <w:rPr>
                <w:rFonts w:ascii="Arial Narrow" w:hAnsi="Arial Narrow"/>
                <w:color w:val="auto"/>
                <w:sz w:val="20"/>
                <w:szCs w:val="20"/>
                <w:lang w:eastAsia="es-MX"/>
              </w:rPr>
              <w:t xml:space="preserve"> (sistema gravemente debilitado). El ingeniero asignado debe llegar al sitio de prestación del servicio dentro del día hábil posterior a la solicitud del mismo.</w:t>
            </w:r>
          </w:p>
          <w:p w:rsidR="00076C82" w:rsidRPr="005502D4" w:rsidRDefault="00076C82" w:rsidP="00724751">
            <w:pPr>
              <w:pStyle w:val="Default"/>
              <w:jc w:val="both"/>
              <w:rPr>
                <w:rFonts w:ascii="Arial Narrow" w:hAnsi="Arial Narrow"/>
                <w:color w:val="auto"/>
                <w:sz w:val="20"/>
                <w:szCs w:val="20"/>
                <w:lang w:eastAsia="es-MX"/>
              </w:rPr>
            </w:pPr>
          </w:p>
          <w:p w:rsidR="00076C82" w:rsidRPr="005502D4" w:rsidRDefault="00076C82" w:rsidP="00724751">
            <w:pPr>
              <w:pStyle w:val="Default"/>
              <w:jc w:val="both"/>
              <w:rPr>
                <w:rFonts w:ascii="Arial Narrow" w:hAnsi="Arial Narrow"/>
                <w:color w:val="auto"/>
                <w:sz w:val="20"/>
                <w:szCs w:val="20"/>
                <w:lang w:eastAsia="es-MX"/>
              </w:rPr>
            </w:pPr>
            <w:r w:rsidRPr="00AC7FAE">
              <w:rPr>
                <w:rFonts w:ascii="Arial Narrow" w:hAnsi="Arial Narrow"/>
                <w:b/>
                <w:color w:val="auto"/>
                <w:sz w:val="20"/>
                <w:szCs w:val="20"/>
                <w:lang w:eastAsia="es-MX"/>
              </w:rPr>
              <w:t>No critica:</w:t>
            </w:r>
            <w:r w:rsidRPr="005502D4">
              <w:rPr>
                <w:rFonts w:ascii="Arial Narrow" w:hAnsi="Arial Narrow"/>
                <w:color w:val="auto"/>
                <w:sz w:val="20"/>
                <w:szCs w:val="20"/>
                <w:lang w:eastAsia="es-MX"/>
              </w:rPr>
              <w:t xml:space="preserve"> el ingeniero asignado deberá llegar al sitio de prestación del servicio a una hora mutuamente convenida entre las partes, será posterior al siguiente día hábil después de la solicitud de servicio.</w:t>
            </w:r>
          </w:p>
          <w:p w:rsidR="00076C82" w:rsidRPr="005502D4" w:rsidRDefault="00076C82" w:rsidP="00724751">
            <w:pPr>
              <w:rPr>
                <w:rFonts w:ascii="Arial Narrow" w:hAnsi="Arial Narrow"/>
                <w:sz w:val="20"/>
                <w:szCs w:val="20"/>
              </w:rPr>
            </w:pPr>
          </w:p>
          <w:p w:rsidR="00076C82" w:rsidRDefault="00076C82" w:rsidP="00076C82">
            <w:pPr>
              <w:pStyle w:val="Default"/>
              <w:numPr>
                <w:ilvl w:val="1"/>
                <w:numId w:val="17"/>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 xml:space="preserve">El proponente adjudicatario brindara soporte telefónico, remoto o por correo electrónico para resolver inquietudes de tipo técnico, los desplazamientos hacia la sede del Ministerio de Relaciones Exteriores serán programados de común acuerdo, los desplazamientos pueden no ser necesarios cuando se pueda acceder a los aplicativos </w:t>
            </w:r>
            <w:r w:rsidRPr="005502D4">
              <w:rPr>
                <w:rFonts w:ascii="Arial Narrow" w:hAnsi="Arial Narrow"/>
                <w:color w:val="auto"/>
                <w:sz w:val="20"/>
                <w:szCs w:val="20"/>
                <w:lang w:eastAsia="es-MX"/>
              </w:rPr>
              <w:lastRenderedPageBreak/>
              <w:t xml:space="preserve">de forma remota a través de conexiones VPN o sesiones </w:t>
            </w:r>
            <w:proofErr w:type="spellStart"/>
            <w:r w:rsidRPr="005502D4">
              <w:rPr>
                <w:rFonts w:ascii="Arial Narrow" w:hAnsi="Arial Narrow"/>
                <w:color w:val="auto"/>
                <w:sz w:val="20"/>
                <w:szCs w:val="20"/>
                <w:lang w:eastAsia="es-MX"/>
              </w:rPr>
              <w:t>Webex</w:t>
            </w:r>
            <w:proofErr w:type="spellEnd"/>
            <w:r w:rsidRPr="005502D4">
              <w:rPr>
                <w:rFonts w:ascii="Arial Narrow" w:hAnsi="Arial Narrow"/>
                <w:color w:val="auto"/>
                <w:sz w:val="20"/>
                <w:szCs w:val="20"/>
                <w:lang w:eastAsia="es-MX"/>
              </w:rPr>
              <w:t>, y se puedan tomar las acciones necesarias para corregir el o los problemas reportados, dependiendo de la gravedad del problema, la cual será definida por el supervisor del contrato, el ingeniero de soporte del proponente adjudicatario deberá desplazarse a las instalaciones del Ministerio de Relaciones Exteriores para solucionar los inconvenientes técnicos que se presenten, para lo cual el ingeniero de soporte deberá presentarse máximo en cuatro (4) horas para atender los inconvenientes técnicos si el nivel de severidad es clasificado como urgente, el horario de atención es en modalidad 7x24, el proponente adjudicatario deberá informar cual es el centro de recepción de llamadas.</w:t>
            </w:r>
          </w:p>
          <w:p w:rsidR="00076C82" w:rsidRPr="005502D4" w:rsidRDefault="00076C82" w:rsidP="00724751">
            <w:pPr>
              <w:pStyle w:val="Default"/>
              <w:ind w:left="360"/>
              <w:jc w:val="both"/>
              <w:rPr>
                <w:rFonts w:ascii="Arial Narrow" w:hAnsi="Arial Narrow"/>
                <w:color w:val="auto"/>
                <w:sz w:val="20"/>
                <w:szCs w:val="20"/>
                <w:lang w:eastAsia="es-MX"/>
              </w:rPr>
            </w:pPr>
          </w:p>
          <w:p w:rsidR="00076C82" w:rsidRPr="00C7463A" w:rsidRDefault="00076C82" w:rsidP="00076C82">
            <w:pPr>
              <w:pStyle w:val="Default"/>
              <w:numPr>
                <w:ilvl w:val="1"/>
                <w:numId w:val="17"/>
              </w:numPr>
              <w:jc w:val="both"/>
              <w:rPr>
                <w:rFonts w:ascii="Arial Narrow" w:hAnsi="Arial Narrow"/>
                <w:color w:val="auto"/>
                <w:sz w:val="20"/>
                <w:szCs w:val="20"/>
                <w:lang w:eastAsia="es-MX"/>
              </w:rPr>
            </w:pPr>
            <w:r w:rsidRPr="00C7463A">
              <w:rPr>
                <w:rFonts w:ascii="Arial Narrow" w:hAnsi="Arial Narrow"/>
                <w:color w:val="auto"/>
                <w:sz w:val="20"/>
                <w:szCs w:val="20"/>
                <w:lang w:eastAsia="es-MX"/>
              </w:rPr>
              <w:t>El proponente adjudicatario verificará y afinará las actualizaciones mediante visitas mensuales previa solicitud del supervisor.</w:t>
            </w:r>
          </w:p>
          <w:p w:rsidR="00076C82" w:rsidRPr="005502D4" w:rsidRDefault="00076C82" w:rsidP="00724751">
            <w:pPr>
              <w:pStyle w:val="Default"/>
              <w:ind w:left="360"/>
              <w:jc w:val="both"/>
              <w:rPr>
                <w:rFonts w:ascii="Arial Narrow" w:hAnsi="Arial Narrow"/>
                <w:color w:val="auto"/>
                <w:sz w:val="20"/>
                <w:szCs w:val="20"/>
                <w:lang w:eastAsia="es-MX"/>
              </w:rPr>
            </w:pPr>
          </w:p>
        </w:tc>
      </w:tr>
      <w:tr w:rsidR="00076C82" w:rsidRPr="005502D4" w:rsidTr="00724751">
        <w:trPr>
          <w:jc w:val="center"/>
        </w:trPr>
        <w:tc>
          <w:tcPr>
            <w:tcW w:w="1118" w:type="dxa"/>
            <w:shd w:val="clear" w:color="auto" w:fill="auto"/>
          </w:tcPr>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r w:rsidRPr="005502D4">
              <w:rPr>
                <w:rFonts w:ascii="Arial Narrow" w:hAnsi="Arial Narrow"/>
                <w:b/>
                <w:sz w:val="20"/>
                <w:szCs w:val="20"/>
              </w:rPr>
              <w:t>3</w:t>
            </w:r>
          </w:p>
        </w:tc>
        <w:tc>
          <w:tcPr>
            <w:tcW w:w="1619" w:type="dxa"/>
            <w:shd w:val="clear" w:color="auto" w:fill="auto"/>
          </w:tcPr>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sz w:val="20"/>
                <w:szCs w:val="20"/>
              </w:rPr>
            </w:pPr>
            <w:r w:rsidRPr="005502D4">
              <w:rPr>
                <w:rFonts w:ascii="Arial Narrow" w:hAnsi="Arial Narrow" w:cs="Calibri"/>
                <w:b/>
                <w:bCs/>
                <w:sz w:val="20"/>
                <w:szCs w:val="20"/>
              </w:rPr>
              <w:t xml:space="preserve">SOPORTE  </w:t>
            </w:r>
            <w:r w:rsidRPr="005502D4">
              <w:rPr>
                <w:rFonts w:ascii="Arial Narrow" w:hAnsi="Arial Narrow" w:cs="Calibri"/>
                <w:b/>
                <w:sz w:val="20"/>
                <w:szCs w:val="20"/>
              </w:rPr>
              <w:t>FORCEPOINT</w:t>
            </w:r>
          </w:p>
        </w:tc>
        <w:tc>
          <w:tcPr>
            <w:tcW w:w="6925" w:type="dxa"/>
            <w:shd w:val="clear" w:color="auto" w:fill="auto"/>
          </w:tcPr>
          <w:p w:rsidR="00076C82" w:rsidRPr="00B14F52" w:rsidRDefault="00076C82" w:rsidP="00076C82">
            <w:pPr>
              <w:numPr>
                <w:ilvl w:val="1"/>
                <w:numId w:val="18"/>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El proponente adjudicatario proveerá la renovación de la suscripción de la protección </w:t>
            </w:r>
            <w:proofErr w:type="spellStart"/>
            <w:r w:rsidRPr="00B14F52">
              <w:rPr>
                <w:rFonts w:ascii="Arial Narrow" w:hAnsi="Arial Narrow" w:cs="Arial"/>
                <w:sz w:val="20"/>
                <w:szCs w:val="20"/>
                <w:lang w:eastAsia="es-MX"/>
              </w:rPr>
              <w:t>Forcepoint</w:t>
            </w:r>
            <w:proofErr w:type="spellEnd"/>
            <w:r w:rsidRPr="00B14F52">
              <w:rPr>
                <w:rFonts w:ascii="Arial Narrow" w:hAnsi="Arial Narrow" w:cs="Arial"/>
                <w:sz w:val="20"/>
                <w:szCs w:val="20"/>
                <w:lang w:eastAsia="es-MX"/>
              </w:rPr>
              <w:t xml:space="preserve"> </w:t>
            </w:r>
            <w:proofErr w:type="spellStart"/>
            <w:r w:rsidRPr="00B14F52">
              <w:rPr>
                <w:rFonts w:ascii="Arial Narrow" w:hAnsi="Arial Narrow" w:cs="Arial"/>
                <w:sz w:val="20"/>
                <w:szCs w:val="20"/>
                <w:lang w:eastAsia="es-MX"/>
              </w:rPr>
              <w:t>Triton</w:t>
            </w:r>
            <w:proofErr w:type="spellEnd"/>
            <w:r w:rsidRPr="00B14F52">
              <w:rPr>
                <w:rFonts w:ascii="Arial Narrow" w:hAnsi="Arial Narrow" w:cs="Arial"/>
                <w:sz w:val="20"/>
                <w:szCs w:val="20"/>
                <w:lang w:eastAsia="es-MX"/>
              </w:rPr>
              <w:t xml:space="preserve"> Web Security Gateway para 1600 usuarios basada en el uso de dos (2) </w:t>
            </w:r>
            <w:proofErr w:type="spellStart"/>
            <w:r w:rsidRPr="00B14F52">
              <w:rPr>
                <w:rFonts w:ascii="Arial Narrow" w:hAnsi="Arial Narrow" w:cs="Arial"/>
                <w:sz w:val="20"/>
                <w:szCs w:val="20"/>
                <w:lang w:eastAsia="es-MX"/>
              </w:rPr>
              <w:t>appliances</w:t>
            </w:r>
            <w:proofErr w:type="spellEnd"/>
            <w:r w:rsidRPr="00B14F52">
              <w:rPr>
                <w:rFonts w:ascii="Arial Narrow" w:hAnsi="Arial Narrow" w:cs="Arial"/>
                <w:sz w:val="20"/>
                <w:szCs w:val="20"/>
                <w:lang w:eastAsia="es-MX"/>
              </w:rPr>
              <w:t xml:space="preserve"> V5000 de </w:t>
            </w:r>
            <w:proofErr w:type="spellStart"/>
            <w:r w:rsidRPr="00B14F52">
              <w:rPr>
                <w:rFonts w:ascii="Arial Narrow" w:hAnsi="Arial Narrow" w:cs="Arial"/>
                <w:sz w:val="20"/>
                <w:szCs w:val="20"/>
                <w:lang w:eastAsia="es-MX"/>
              </w:rPr>
              <w:t>Forcepoint</w:t>
            </w:r>
            <w:proofErr w:type="spellEnd"/>
            <w:r w:rsidRPr="00B14F52">
              <w:rPr>
                <w:rFonts w:ascii="Arial Narrow" w:hAnsi="Arial Narrow" w:cs="Arial"/>
                <w:sz w:val="20"/>
                <w:szCs w:val="20"/>
                <w:lang w:eastAsia="es-MX"/>
              </w:rPr>
              <w:t>, configurados en modo “</w:t>
            </w:r>
            <w:proofErr w:type="spellStart"/>
            <w:r w:rsidRPr="00B14F52">
              <w:rPr>
                <w:rFonts w:ascii="Arial Narrow" w:hAnsi="Arial Narrow" w:cs="Arial"/>
                <w:sz w:val="20"/>
                <w:szCs w:val="20"/>
                <w:lang w:eastAsia="es-MX"/>
              </w:rPr>
              <w:t>cluster</w:t>
            </w:r>
            <w:proofErr w:type="spellEnd"/>
            <w:r w:rsidRPr="00B14F52">
              <w:rPr>
                <w:rFonts w:ascii="Arial Narrow" w:hAnsi="Arial Narrow" w:cs="Arial"/>
                <w:sz w:val="20"/>
                <w:szCs w:val="20"/>
                <w:lang w:eastAsia="es-MX"/>
              </w:rPr>
              <w:t>”, por un año.</w:t>
            </w:r>
          </w:p>
          <w:p w:rsidR="00076C82" w:rsidRPr="00B14F52" w:rsidRDefault="00076C82" w:rsidP="00076C82">
            <w:pPr>
              <w:numPr>
                <w:ilvl w:val="1"/>
                <w:numId w:val="18"/>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El proponente adjudicatario brindara servicio de soporte y mantenimiento 7x24 y renovación del uso, durante la vigencia de la licencia de </w:t>
            </w:r>
            <w:proofErr w:type="spellStart"/>
            <w:r w:rsidRPr="00B14F52">
              <w:rPr>
                <w:rFonts w:ascii="Arial Narrow" w:hAnsi="Arial Narrow" w:cs="Arial"/>
                <w:sz w:val="20"/>
                <w:szCs w:val="20"/>
                <w:lang w:eastAsia="es-MX"/>
              </w:rPr>
              <w:t>Forcepoint</w:t>
            </w:r>
            <w:proofErr w:type="spellEnd"/>
            <w:r w:rsidRPr="00B14F52">
              <w:rPr>
                <w:rFonts w:ascii="Arial Narrow" w:hAnsi="Arial Narrow" w:cs="Arial"/>
                <w:sz w:val="20"/>
                <w:szCs w:val="20"/>
                <w:lang w:eastAsia="es-MX"/>
              </w:rPr>
              <w:t xml:space="preserve"> </w:t>
            </w:r>
            <w:proofErr w:type="spellStart"/>
            <w:r w:rsidRPr="00B14F52">
              <w:rPr>
                <w:rFonts w:ascii="Arial Narrow" w:hAnsi="Arial Narrow" w:cs="Arial"/>
                <w:sz w:val="20"/>
                <w:szCs w:val="20"/>
                <w:lang w:eastAsia="es-MX"/>
              </w:rPr>
              <w:t>Triton</w:t>
            </w:r>
            <w:proofErr w:type="spellEnd"/>
            <w:r w:rsidRPr="00B14F52">
              <w:rPr>
                <w:rFonts w:ascii="Arial Narrow" w:hAnsi="Arial Narrow" w:cs="Arial"/>
                <w:sz w:val="20"/>
                <w:szCs w:val="20"/>
                <w:lang w:eastAsia="es-MX"/>
              </w:rPr>
              <w:t xml:space="preserve"> Web Security Gateway para 1600 usuarios con soporte Premium por parte del fabricante. El servicio debe proveer una solución que debe ser un proxy para HTTP, HTTPS, FTP, FTP sobre HTTP, SOCKS y NNTP.</w:t>
            </w:r>
          </w:p>
          <w:p w:rsidR="00076C82" w:rsidRPr="00B14F52" w:rsidRDefault="00076C82" w:rsidP="00076C82">
            <w:pPr>
              <w:numPr>
                <w:ilvl w:val="1"/>
                <w:numId w:val="18"/>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La solución debe incluir tecnología web </w:t>
            </w:r>
            <w:proofErr w:type="spellStart"/>
            <w:r w:rsidRPr="00B14F52">
              <w:rPr>
                <w:rFonts w:ascii="Arial Narrow" w:hAnsi="Arial Narrow" w:cs="Arial"/>
                <w:sz w:val="20"/>
                <w:szCs w:val="20"/>
                <w:lang w:eastAsia="es-MX"/>
              </w:rPr>
              <w:t>caching</w:t>
            </w:r>
            <w:proofErr w:type="spellEnd"/>
            <w:r w:rsidRPr="00B14F52">
              <w:rPr>
                <w:rFonts w:ascii="Arial Narrow" w:hAnsi="Arial Narrow" w:cs="Arial"/>
                <w:sz w:val="20"/>
                <w:szCs w:val="20"/>
                <w:lang w:eastAsia="es-MX"/>
              </w:rPr>
              <w:t xml:space="preserve"> para proveer mejoras adicionales en el desempeño de la red mediante el uso de contenido que sea reusable y de almacenamiento local. Se espera que la solución mejore los tiempos de respuesta del acceso a internet y mejore el uso del ancho de banda del enlace de internet.</w:t>
            </w:r>
          </w:p>
          <w:p w:rsidR="00076C82" w:rsidRPr="005502D4" w:rsidRDefault="00076C82" w:rsidP="00076C82">
            <w:pPr>
              <w:pStyle w:val="Default"/>
              <w:numPr>
                <w:ilvl w:val="1"/>
                <w:numId w:val="18"/>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El proponente adjudicatario seleccionado garantizara que los tiempos máximos de atención para los incidentes dependerán del nivel de severidad en que se presenten, para lo cual la Entidad informara el nivel de severidad, así:</w:t>
            </w:r>
          </w:p>
          <w:p w:rsidR="00076C82" w:rsidRPr="005502D4" w:rsidRDefault="00076C82" w:rsidP="00724751">
            <w:pPr>
              <w:pStyle w:val="Default"/>
              <w:ind w:left="360"/>
              <w:jc w:val="both"/>
              <w:rPr>
                <w:rFonts w:ascii="Arial Narrow" w:hAnsi="Arial Narrow"/>
                <w:color w:val="auto"/>
                <w:sz w:val="20"/>
                <w:szCs w:val="20"/>
                <w:lang w:eastAsia="es-MX"/>
              </w:rPr>
            </w:pPr>
            <w:r w:rsidRPr="00AC7FAE">
              <w:rPr>
                <w:rFonts w:ascii="Arial Narrow" w:hAnsi="Arial Narrow"/>
                <w:b/>
                <w:color w:val="auto"/>
                <w:sz w:val="20"/>
                <w:szCs w:val="20"/>
                <w:lang w:eastAsia="es-MX"/>
              </w:rPr>
              <w:t>Urgente:</w:t>
            </w:r>
            <w:r w:rsidRPr="005502D4">
              <w:rPr>
                <w:rFonts w:ascii="Arial Narrow" w:hAnsi="Arial Narrow"/>
                <w:color w:val="auto"/>
                <w:sz w:val="20"/>
                <w:szCs w:val="20"/>
                <w:lang w:eastAsia="es-MX"/>
              </w:rPr>
              <w:t xml:space="preserve"> (sistema fuera de servicio). El ingeniero asignado deberá llegar al sitio de prestación del servicio dentro de las cuatro (4) horas siguientes a la solicitud del mismo. El proponente adjudicatario debe ofrecer atención inmediata vía telefónica, correo electrónico y remotamente.</w:t>
            </w:r>
          </w:p>
          <w:p w:rsidR="00076C82" w:rsidRPr="005502D4" w:rsidRDefault="00076C82" w:rsidP="00724751">
            <w:pPr>
              <w:pStyle w:val="Default"/>
              <w:ind w:left="360"/>
              <w:jc w:val="both"/>
              <w:rPr>
                <w:rFonts w:ascii="Arial Narrow" w:hAnsi="Arial Narrow"/>
                <w:color w:val="auto"/>
                <w:sz w:val="20"/>
                <w:szCs w:val="20"/>
                <w:lang w:eastAsia="es-MX"/>
              </w:rPr>
            </w:pPr>
          </w:p>
          <w:p w:rsidR="00076C82" w:rsidRPr="005502D4" w:rsidRDefault="00076C82" w:rsidP="00724751">
            <w:pPr>
              <w:pStyle w:val="Default"/>
              <w:ind w:left="360"/>
              <w:jc w:val="both"/>
              <w:rPr>
                <w:rFonts w:ascii="Arial Narrow" w:hAnsi="Arial Narrow"/>
                <w:color w:val="auto"/>
                <w:sz w:val="20"/>
                <w:szCs w:val="20"/>
                <w:lang w:eastAsia="es-MX"/>
              </w:rPr>
            </w:pPr>
            <w:r w:rsidRPr="00AC7FAE">
              <w:rPr>
                <w:rFonts w:ascii="Arial Narrow" w:hAnsi="Arial Narrow"/>
                <w:b/>
                <w:color w:val="auto"/>
                <w:sz w:val="20"/>
                <w:szCs w:val="20"/>
                <w:lang w:eastAsia="es-MX"/>
              </w:rPr>
              <w:t xml:space="preserve">Grave: </w:t>
            </w:r>
            <w:r w:rsidRPr="005502D4">
              <w:rPr>
                <w:rFonts w:ascii="Arial Narrow" w:hAnsi="Arial Narrow"/>
                <w:color w:val="auto"/>
                <w:sz w:val="20"/>
                <w:szCs w:val="20"/>
                <w:lang w:eastAsia="es-MX"/>
              </w:rPr>
              <w:t>(sistema gravemente debilitado). El ingeniero asignado debe llegar al sitio de prestación del servicio dentro del día hábil posterior a la solicitud del mismo.</w:t>
            </w:r>
          </w:p>
          <w:p w:rsidR="00076C82" w:rsidRPr="005502D4" w:rsidRDefault="00076C82" w:rsidP="00724751">
            <w:pPr>
              <w:pStyle w:val="Default"/>
              <w:ind w:left="360"/>
              <w:jc w:val="both"/>
              <w:rPr>
                <w:rFonts w:ascii="Arial Narrow" w:hAnsi="Arial Narrow"/>
                <w:color w:val="auto"/>
                <w:sz w:val="20"/>
                <w:szCs w:val="20"/>
                <w:lang w:eastAsia="es-MX"/>
              </w:rPr>
            </w:pPr>
          </w:p>
          <w:p w:rsidR="00076C82" w:rsidRDefault="00076C82" w:rsidP="00724751">
            <w:pPr>
              <w:pStyle w:val="Default"/>
              <w:ind w:left="360"/>
              <w:jc w:val="both"/>
              <w:rPr>
                <w:rFonts w:ascii="Arial Narrow" w:hAnsi="Arial Narrow"/>
                <w:color w:val="auto"/>
                <w:sz w:val="20"/>
                <w:szCs w:val="20"/>
                <w:lang w:eastAsia="es-MX"/>
              </w:rPr>
            </w:pPr>
            <w:r w:rsidRPr="00AC7FAE">
              <w:rPr>
                <w:rFonts w:ascii="Arial Narrow" w:hAnsi="Arial Narrow"/>
                <w:b/>
                <w:color w:val="auto"/>
                <w:sz w:val="20"/>
                <w:szCs w:val="20"/>
                <w:lang w:eastAsia="es-MX"/>
              </w:rPr>
              <w:t>No critica:</w:t>
            </w:r>
            <w:r w:rsidRPr="005502D4">
              <w:rPr>
                <w:rFonts w:ascii="Arial Narrow" w:hAnsi="Arial Narrow"/>
                <w:color w:val="auto"/>
                <w:sz w:val="20"/>
                <w:szCs w:val="20"/>
                <w:lang w:eastAsia="es-MX"/>
              </w:rPr>
              <w:t xml:space="preserve"> el ingeniero asignado deberá llegar al sitio de prestación del servicio a una hora mutuamente convenida entre las partes, será posterior al siguiente día hábil después de la solicitud de servicio.</w:t>
            </w:r>
          </w:p>
          <w:p w:rsidR="00076C82" w:rsidRPr="005502D4" w:rsidRDefault="00076C82" w:rsidP="00724751">
            <w:pPr>
              <w:pStyle w:val="Default"/>
              <w:ind w:left="360"/>
              <w:jc w:val="both"/>
              <w:rPr>
                <w:rFonts w:ascii="Arial Narrow" w:hAnsi="Arial Narrow"/>
                <w:color w:val="auto"/>
                <w:sz w:val="20"/>
                <w:szCs w:val="20"/>
                <w:lang w:eastAsia="es-MX"/>
              </w:rPr>
            </w:pPr>
          </w:p>
          <w:p w:rsidR="00076C82" w:rsidRDefault="00076C82" w:rsidP="00076C82">
            <w:pPr>
              <w:pStyle w:val="Default"/>
              <w:numPr>
                <w:ilvl w:val="1"/>
                <w:numId w:val="18"/>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 xml:space="preserve">El proponente adjudicatario brindara soporte telefónico, remoto o por correo electrónico para resolver inquietudes de tipo técnico, los desplazamientos hacia la sede del Ministerio de Relaciones Exteriores serán programados de común acuerdo, los desplazamientos pueden no ser necesarios cuando se pueda acceder a los aplicativos de forma remota a través de conexiones VPN o sesiones </w:t>
            </w:r>
            <w:proofErr w:type="spellStart"/>
            <w:r w:rsidRPr="005502D4">
              <w:rPr>
                <w:rFonts w:ascii="Arial Narrow" w:hAnsi="Arial Narrow"/>
                <w:color w:val="auto"/>
                <w:sz w:val="20"/>
                <w:szCs w:val="20"/>
                <w:lang w:eastAsia="es-MX"/>
              </w:rPr>
              <w:t>Webex</w:t>
            </w:r>
            <w:proofErr w:type="spellEnd"/>
            <w:r w:rsidRPr="005502D4">
              <w:rPr>
                <w:rFonts w:ascii="Arial Narrow" w:hAnsi="Arial Narrow"/>
                <w:color w:val="auto"/>
                <w:sz w:val="20"/>
                <w:szCs w:val="20"/>
                <w:lang w:eastAsia="es-MX"/>
              </w:rPr>
              <w:t>, y se puedan tomar las acciones necesarias para corregir el o los problemas reportados, dependiendo de la gravedad del problema, la cual será definida por el supervisor del contrato, el ingeniero de soporte del proponente adjudicatario deberá desplazarse a las instalaciones del Ministerio de Relaciones Exteriores para solucionar los inconvenientes técnicos que se presenten, para lo cual el ingeniero de soporte deberá presentarse máximo en cuatro (4) horas para atender los inconvenientes técnicos si el nivel de severidad es clasificado como urgente, el horario de atención es en modalidad 7x24, el proponente adjudicatario deberá informar cual es el centro de recepción de llamadas.</w:t>
            </w:r>
          </w:p>
          <w:p w:rsidR="00076C82" w:rsidRPr="005502D4" w:rsidRDefault="00076C82" w:rsidP="00724751">
            <w:pPr>
              <w:pStyle w:val="Default"/>
              <w:ind w:left="360"/>
              <w:jc w:val="both"/>
              <w:rPr>
                <w:rFonts w:ascii="Arial Narrow" w:hAnsi="Arial Narrow"/>
                <w:color w:val="auto"/>
                <w:sz w:val="20"/>
                <w:szCs w:val="20"/>
                <w:lang w:eastAsia="es-MX"/>
              </w:rPr>
            </w:pPr>
          </w:p>
          <w:p w:rsidR="00076C82" w:rsidRPr="00B14F52" w:rsidRDefault="00076C82" w:rsidP="00724751">
            <w:pPr>
              <w:jc w:val="both"/>
              <w:rPr>
                <w:rFonts w:ascii="Arial Narrow" w:hAnsi="Arial Narrow" w:cs="Arial"/>
                <w:sz w:val="20"/>
                <w:szCs w:val="20"/>
                <w:lang w:eastAsia="es-MX"/>
              </w:rPr>
            </w:pPr>
            <w:r w:rsidRPr="00B14F52">
              <w:rPr>
                <w:rFonts w:ascii="Arial Narrow" w:hAnsi="Arial Narrow" w:cs="Arial"/>
                <w:sz w:val="20"/>
                <w:szCs w:val="20"/>
                <w:lang w:eastAsia="es-MX"/>
              </w:rPr>
              <w:t>El proponente adjudicatario verificará   y afinará las actualizaciones mediante visitas mensuales previa solicitud del supervisor.</w:t>
            </w:r>
          </w:p>
          <w:p w:rsidR="00076C82" w:rsidRPr="00B14F52" w:rsidRDefault="00076C82" w:rsidP="00724751">
            <w:pPr>
              <w:jc w:val="both"/>
              <w:rPr>
                <w:rFonts w:ascii="Arial Narrow" w:hAnsi="Arial Narrow" w:cs="Arial"/>
                <w:sz w:val="20"/>
                <w:szCs w:val="20"/>
                <w:lang w:eastAsia="es-MX"/>
              </w:rPr>
            </w:pPr>
          </w:p>
        </w:tc>
      </w:tr>
      <w:tr w:rsidR="00076C82" w:rsidRPr="005502D4" w:rsidTr="00724751">
        <w:trPr>
          <w:jc w:val="center"/>
        </w:trPr>
        <w:tc>
          <w:tcPr>
            <w:tcW w:w="1118" w:type="dxa"/>
            <w:shd w:val="clear" w:color="auto" w:fill="auto"/>
          </w:tcPr>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r w:rsidRPr="005502D4">
              <w:rPr>
                <w:rFonts w:ascii="Arial Narrow" w:hAnsi="Arial Narrow"/>
                <w:b/>
                <w:sz w:val="20"/>
                <w:szCs w:val="20"/>
              </w:rPr>
              <w:t>4</w:t>
            </w:r>
          </w:p>
        </w:tc>
        <w:tc>
          <w:tcPr>
            <w:tcW w:w="1619" w:type="dxa"/>
            <w:shd w:val="clear" w:color="auto" w:fill="auto"/>
          </w:tcPr>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cs="Calibri"/>
                <w:b/>
                <w:sz w:val="20"/>
                <w:szCs w:val="20"/>
              </w:rPr>
            </w:pPr>
          </w:p>
          <w:p w:rsidR="00076C82" w:rsidRPr="005502D4" w:rsidRDefault="00076C82" w:rsidP="00724751">
            <w:pPr>
              <w:rPr>
                <w:rFonts w:ascii="Arial Narrow" w:hAnsi="Arial Narrow"/>
                <w:sz w:val="20"/>
                <w:szCs w:val="20"/>
              </w:rPr>
            </w:pPr>
            <w:r w:rsidRPr="005502D4">
              <w:rPr>
                <w:rFonts w:ascii="Arial Narrow" w:hAnsi="Arial Narrow" w:cs="Calibri"/>
                <w:b/>
                <w:bCs/>
                <w:sz w:val="20"/>
                <w:szCs w:val="20"/>
              </w:rPr>
              <w:t xml:space="preserve">SOPORTE  </w:t>
            </w:r>
            <w:r w:rsidRPr="005502D4">
              <w:rPr>
                <w:rFonts w:ascii="Arial Narrow" w:hAnsi="Arial Narrow" w:cs="Calibri"/>
                <w:b/>
                <w:sz w:val="20"/>
                <w:szCs w:val="20"/>
              </w:rPr>
              <w:t>ALIEN VAULT</w:t>
            </w:r>
          </w:p>
        </w:tc>
        <w:tc>
          <w:tcPr>
            <w:tcW w:w="6925" w:type="dxa"/>
            <w:shd w:val="clear" w:color="auto" w:fill="auto"/>
          </w:tcPr>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El proponente adjudicatario realizara el servicio de soporte y mantenimiento 7x24 por un año, de monitoreo a la infraestructura critica del Ministerio, correlacionando los eventos, para minimizar los riesgos o ataques que se pudieran presentar.</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La solución debe procesar la información de </w:t>
            </w:r>
            <w:proofErr w:type="spellStart"/>
            <w:r w:rsidRPr="00B14F52">
              <w:rPr>
                <w:rFonts w:ascii="Arial Narrow" w:hAnsi="Arial Narrow" w:cs="Arial"/>
                <w:sz w:val="20"/>
                <w:szCs w:val="20"/>
                <w:lang w:eastAsia="es-MX"/>
              </w:rPr>
              <w:t>logs</w:t>
            </w:r>
            <w:proofErr w:type="spellEnd"/>
            <w:r w:rsidRPr="00B14F52">
              <w:rPr>
                <w:rFonts w:ascii="Arial Narrow" w:hAnsi="Arial Narrow" w:cs="Arial"/>
                <w:sz w:val="20"/>
                <w:szCs w:val="20"/>
                <w:lang w:eastAsia="es-MX"/>
              </w:rPr>
              <w:t xml:space="preserve"> recolectada, a fin de proporcionar al usuario la información necesaria a través de reportes listos para ser auditados. </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debe generar reportes de procesamiento, y visualización de informes a través de diferentes formatos a saber: PDF, Excel y HTML entre otros.</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debe gestionarse vía interfaz web y línea de comandos.</w:t>
            </w:r>
          </w:p>
          <w:p w:rsidR="00076C82" w:rsidRPr="00B14F52" w:rsidRDefault="00076C82" w:rsidP="00724751">
            <w:pPr>
              <w:jc w:val="both"/>
              <w:rPr>
                <w:rFonts w:ascii="Arial Narrow" w:hAnsi="Arial Narrow" w:cs="Arial"/>
                <w:sz w:val="20"/>
                <w:szCs w:val="20"/>
                <w:lang w:eastAsia="es-MX"/>
              </w:rPr>
            </w:pP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debe permitir exportar documentos de auditoria de seguridad, análisis de riesgo tecnológico y controles de seguridad de aplicación.</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debe proveer métricas e indicadores presentados y formalizados para el cumplimiento de normas como la ISO 27001.</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Debe recibir y almacenar </w:t>
            </w:r>
            <w:proofErr w:type="spellStart"/>
            <w:r w:rsidRPr="00B14F52">
              <w:rPr>
                <w:rFonts w:ascii="Arial Narrow" w:hAnsi="Arial Narrow" w:cs="Arial"/>
                <w:sz w:val="20"/>
                <w:szCs w:val="20"/>
                <w:lang w:eastAsia="es-MX"/>
              </w:rPr>
              <w:t>logs</w:t>
            </w:r>
            <w:proofErr w:type="spellEnd"/>
            <w:r w:rsidRPr="00B14F52">
              <w:rPr>
                <w:rFonts w:ascii="Arial Narrow" w:hAnsi="Arial Narrow" w:cs="Arial"/>
                <w:sz w:val="20"/>
                <w:szCs w:val="20"/>
                <w:lang w:eastAsia="es-MX"/>
              </w:rPr>
              <w:t xml:space="preserve"> de 75 activos de red.</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Debe suministrar los </w:t>
            </w:r>
            <w:proofErr w:type="spellStart"/>
            <w:r w:rsidRPr="00B14F52">
              <w:rPr>
                <w:rFonts w:ascii="Arial Narrow" w:hAnsi="Arial Narrow" w:cs="Arial"/>
                <w:sz w:val="20"/>
                <w:szCs w:val="20"/>
                <w:lang w:eastAsia="es-MX"/>
              </w:rPr>
              <w:t>plugins</w:t>
            </w:r>
            <w:proofErr w:type="spellEnd"/>
            <w:r w:rsidRPr="00B14F52">
              <w:rPr>
                <w:rFonts w:ascii="Arial Narrow" w:hAnsi="Arial Narrow" w:cs="Arial"/>
                <w:sz w:val="20"/>
                <w:szCs w:val="20"/>
                <w:lang w:eastAsia="es-MX"/>
              </w:rPr>
              <w:t xml:space="preserve"> (colectores) para capturar </w:t>
            </w:r>
            <w:proofErr w:type="spellStart"/>
            <w:r w:rsidRPr="00B14F52">
              <w:rPr>
                <w:rFonts w:ascii="Arial Narrow" w:hAnsi="Arial Narrow" w:cs="Arial"/>
                <w:sz w:val="20"/>
                <w:szCs w:val="20"/>
                <w:lang w:eastAsia="es-MX"/>
              </w:rPr>
              <w:t>logs</w:t>
            </w:r>
            <w:proofErr w:type="spellEnd"/>
            <w:r w:rsidRPr="00B14F52">
              <w:rPr>
                <w:rFonts w:ascii="Arial Narrow" w:hAnsi="Arial Narrow" w:cs="Arial"/>
                <w:sz w:val="20"/>
                <w:szCs w:val="20"/>
                <w:lang w:eastAsia="es-MX"/>
              </w:rPr>
              <w:t xml:space="preserve"> y monitorear pasivamente buscando patrones sospechosos.</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Debe incluir agentes que reciban datos (</w:t>
            </w:r>
            <w:proofErr w:type="spellStart"/>
            <w:r w:rsidRPr="00B14F52">
              <w:rPr>
                <w:rFonts w:ascii="Arial Narrow" w:hAnsi="Arial Narrow" w:cs="Arial"/>
                <w:sz w:val="20"/>
                <w:szCs w:val="20"/>
                <w:lang w:eastAsia="es-MX"/>
              </w:rPr>
              <w:t>logs</w:t>
            </w:r>
            <w:proofErr w:type="spellEnd"/>
            <w:r w:rsidRPr="00B14F52">
              <w:rPr>
                <w:rFonts w:ascii="Arial Narrow" w:hAnsi="Arial Narrow" w:cs="Arial"/>
                <w:sz w:val="20"/>
                <w:szCs w:val="20"/>
                <w:lang w:eastAsia="es-MX"/>
              </w:rPr>
              <w:t xml:space="preserve">) de máquinas, dispositivos y aplicaciones, incluso propietarias, así como </w:t>
            </w:r>
            <w:proofErr w:type="spellStart"/>
            <w:r w:rsidRPr="00B14F52">
              <w:rPr>
                <w:rFonts w:ascii="Arial Narrow" w:hAnsi="Arial Narrow" w:cs="Arial"/>
                <w:sz w:val="20"/>
                <w:szCs w:val="20"/>
                <w:lang w:eastAsia="es-MX"/>
              </w:rPr>
              <w:t>plugins</w:t>
            </w:r>
            <w:proofErr w:type="spellEnd"/>
            <w:r w:rsidRPr="00B14F52">
              <w:rPr>
                <w:rFonts w:ascii="Arial Narrow" w:hAnsi="Arial Narrow" w:cs="Arial"/>
                <w:sz w:val="20"/>
                <w:szCs w:val="20"/>
                <w:lang w:eastAsia="es-MX"/>
              </w:rPr>
              <w:t xml:space="preserve"> específicos para cada tipo de log, que se traten a efectos de recepción, normalización y envío tanto en formato original como normalizado.</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La solución debe detectar intrusos en red local, WAN y WLAN, mediante la monitorización de red y la detección de anomalías, utilizando el servicio de IDS que “escuche” y analice el tráfico generado en un </w:t>
            </w:r>
            <w:proofErr w:type="spellStart"/>
            <w:r w:rsidRPr="00B14F52">
              <w:rPr>
                <w:rFonts w:ascii="Arial Narrow" w:hAnsi="Arial Narrow" w:cs="Arial"/>
                <w:sz w:val="20"/>
                <w:szCs w:val="20"/>
                <w:lang w:eastAsia="es-MX"/>
              </w:rPr>
              <w:t>portmirror</w:t>
            </w:r>
            <w:proofErr w:type="spellEnd"/>
            <w:r w:rsidRPr="00B14F52">
              <w:rPr>
                <w:rFonts w:ascii="Arial Narrow" w:hAnsi="Arial Narrow" w:cs="Arial"/>
                <w:sz w:val="20"/>
                <w:szCs w:val="20"/>
                <w:lang w:eastAsia="es-MX"/>
              </w:rPr>
              <w:t xml:space="preserve"> del </w:t>
            </w:r>
            <w:proofErr w:type="spellStart"/>
            <w:r w:rsidRPr="00B14F52">
              <w:rPr>
                <w:rFonts w:ascii="Arial Narrow" w:hAnsi="Arial Narrow" w:cs="Arial"/>
                <w:sz w:val="20"/>
                <w:szCs w:val="20"/>
                <w:lang w:eastAsia="es-MX"/>
              </w:rPr>
              <w:t>swith</w:t>
            </w:r>
            <w:proofErr w:type="spellEnd"/>
            <w:r w:rsidRPr="00B14F52">
              <w:rPr>
                <w:rFonts w:ascii="Arial Narrow" w:hAnsi="Arial Narrow" w:cs="Arial"/>
                <w:sz w:val="20"/>
                <w:szCs w:val="20"/>
                <w:lang w:eastAsia="es-MX"/>
              </w:rPr>
              <w:t xml:space="preserve"> de </w:t>
            </w:r>
            <w:proofErr w:type="spellStart"/>
            <w:r w:rsidRPr="00B14F52">
              <w:rPr>
                <w:rFonts w:ascii="Arial Narrow" w:hAnsi="Arial Narrow" w:cs="Arial"/>
                <w:sz w:val="20"/>
                <w:szCs w:val="20"/>
                <w:lang w:eastAsia="es-MX"/>
              </w:rPr>
              <w:t>core</w:t>
            </w:r>
            <w:proofErr w:type="spellEnd"/>
            <w:r w:rsidRPr="00B14F52">
              <w:rPr>
                <w:rFonts w:ascii="Arial Narrow" w:hAnsi="Arial Narrow" w:cs="Arial"/>
                <w:sz w:val="20"/>
                <w:szCs w:val="20"/>
                <w:lang w:eastAsia="es-MX"/>
              </w:rPr>
              <w:t xml:space="preserve"> del Ministerio. Además, debe recolectar </w:t>
            </w:r>
            <w:proofErr w:type="spellStart"/>
            <w:r w:rsidRPr="00B14F52">
              <w:rPr>
                <w:rFonts w:ascii="Arial Narrow" w:hAnsi="Arial Narrow" w:cs="Arial"/>
                <w:sz w:val="20"/>
                <w:szCs w:val="20"/>
                <w:lang w:eastAsia="es-MX"/>
              </w:rPr>
              <w:t>logs</w:t>
            </w:r>
            <w:proofErr w:type="spellEnd"/>
            <w:r w:rsidRPr="00B14F52">
              <w:rPr>
                <w:rFonts w:ascii="Arial Narrow" w:hAnsi="Arial Narrow" w:cs="Arial"/>
                <w:sz w:val="20"/>
                <w:szCs w:val="20"/>
                <w:lang w:eastAsia="es-MX"/>
              </w:rPr>
              <w:t xml:space="preserve"> y enviar eventos normalizados al servidor de correlación de eventos.</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debe estar en capacidad de suministrar un IDS a nivel de Red (NIDS)</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La solución debe estar en capacidad de suministrar un IDS a nivel de Host (HIDS) como mínimo para sistemas operativos Windows y Linux </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debe contar con un motor de correlación de eventos basado en reglas, debe permitir correlacionar información de múltiples fuentes distintas y generar alertas que puedan ser confirmadas en los registros o trazas que deja el software (</w:t>
            </w:r>
            <w:proofErr w:type="spellStart"/>
            <w:r w:rsidRPr="00B14F52">
              <w:rPr>
                <w:rFonts w:ascii="Arial Narrow" w:hAnsi="Arial Narrow" w:cs="Arial"/>
                <w:sz w:val="20"/>
                <w:szCs w:val="20"/>
                <w:lang w:eastAsia="es-MX"/>
              </w:rPr>
              <w:t>logs</w:t>
            </w:r>
            <w:proofErr w:type="spellEnd"/>
            <w:r w:rsidRPr="00B14F52">
              <w:rPr>
                <w:rFonts w:ascii="Arial Narrow" w:hAnsi="Arial Narrow" w:cs="Arial"/>
                <w:sz w:val="20"/>
                <w:szCs w:val="20"/>
                <w:lang w:eastAsia="es-MX"/>
              </w:rPr>
              <w:t xml:space="preserve">, </w:t>
            </w:r>
            <w:proofErr w:type="spellStart"/>
            <w:r w:rsidRPr="00B14F52">
              <w:rPr>
                <w:rFonts w:ascii="Arial Narrow" w:hAnsi="Arial Narrow" w:cs="Arial"/>
                <w:sz w:val="20"/>
                <w:szCs w:val="20"/>
                <w:lang w:eastAsia="es-MX"/>
              </w:rPr>
              <w:t>etc</w:t>
            </w:r>
            <w:proofErr w:type="spellEnd"/>
            <w:r w:rsidRPr="00B14F52">
              <w:rPr>
                <w:rFonts w:ascii="Arial Narrow" w:hAnsi="Arial Narrow" w:cs="Arial"/>
                <w:sz w:val="20"/>
                <w:szCs w:val="20"/>
                <w:lang w:eastAsia="es-MX"/>
              </w:rPr>
              <w:t>).</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La solución debe recolectar los registros de eventos de todos los dispositivos de red, así sea necesario desarrollar </w:t>
            </w:r>
            <w:proofErr w:type="spellStart"/>
            <w:r w:rsidRPr="00B14F52">
              <w:rPr>
                <w:rFonts w:ascii="Arial Narrow" w:hAnsi="Arial Narrow" w:cs="Arial"/>
                <w:sz w:val="20"/>
                <w:szCs w:val="20"/>
                <w:lang w:eastAsia="es-MX"/>
              </w:rPr>
              <w:t>plugins</w:t>
            </w:r>
            <w:proofErr w:type="spellEnd"/>
            <w:r w:rsidRPr="00B14F52">
              <w:rPr>
                <w:rFonts w:ascii="Arial Narrow" w:hAnsi="Arial Narrow" w:cs="Arial"/>
                <w:sz w:val="20"/>
                <w:szCs w:val="20"/>
                <w:lang w:eastAsia="es-MX"/>
              </w:rPr>
              <w:t xml:space="preserve"> por parte del proveedor.</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recolectara registros de eventos para operaciones de seguridad y de cumplimiento de regulaciones como GPG 13, ISO 27001/27002, SOX, FISMA, PCI DSS, y HIPAA entre otros</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 xml:space="preserve">El proponente adjudicatario debe proveer el software de tipo </w:t>
            </w:r>
            <w:proofErr w:type="spellStart"/>
            <w:r w:rsidRPr="00B14F52">
              <w:rPr>
                <w:rFonts w:ascii="Arial Narrow" w:hAnsi="Arial Narrow" w:cs="Arial"/>
                <w:sz w:val="20"/>
                <w:szCs w:val="20"/>
                <w:lang w:eastAsia="es-MX"/>
              </w:rPr>
              <w:t>appliance</w:t>
            </w:r>
            <w:proofErr w:type="spellEnd"/>
            <w:r w:rsidRPr="00B14F52">
              <w:rPr>
                <w:rFonts w:ascii="Arial Narrow" w:hAnsi="Arial Narrow" w:cs="Arial"/>
                <w:sz w:val="20"/>
                <w:szCs w:val="20"/>
                <w:lang w:eastAsia="es-MX"/>
              </w:rPr>
              <w:t xml:space="preserve"> virtual para VMWARE, es decir que no sea necesario implementar una maquina física.</w:t>
            </w:r>
          </w:p>
          <w:p w:rsidR="00076C82" w:rsidRPr="00B14F52" w:rsidRDefault="00076C82" w:rsidP="00076C82">
            <w:pPr>
              <w:numPr>
                <w:ilvl w:val="1"/>
                <w:numId w:val="19"/>
              </w:numPr>
              <w:spacing w:after="0" w:line="240" w:lineRule="auto"/>
              <w:jc w:val="both"/>
              <w:rPr>
                <w:rFonts w:ascii="Arial Narrow" w:hAnsi="Arial Narrow" w:cs="Arial"/>
                <w:sz w:val="20"/>
                <w:szCs w:val="20"/>
                <w:lang w:eastAsia="es-MX"/>
              </w:rPr>
            </w:pPr>
            <w:r w:rsidRPr="00B14F52">
              <w:rPr>
                <w:rFonts w:ascii="Arial Narrow" w:hAnsi="Arial Narrow" w:cs="Arial"/>
                <w:sz w:val="20"/>
                <w:szCs w:val="20"/>
                <w:lang w:eastAsia="es-MX"/>
              </w:rPr>
              <w:t>La solución adicionalmente a la correlación debe hacer tareas básicas de descubrimiento de activos y análisis de vulnerabilidades.</w:t>
            </w:r>
          </w:p>
          <w:p w:rsidR="00076C82" w:rsidRPr="00B14F52" w:rsidRDefault="00076C82" w:rsidP="00724751">
            <w:pPr>
              <w:jc w:val="both"/>
              <w:rPr>
                <w:rFonts w:ascii="Arial Narrow" w:hAnsi="Arial Narrow" w:cs="Arial"/>
                <w:sz w:val="20"/>
                <w:szCs w:val="20"/>
                <w:lang w:eastAsia="es-MX"/>
              </w:rPr>
            </w:pPr>
          </w:p>
          <w:p w:rsidR="00076C82" w:rsidRPr="005502D4" w:rsidRDefault="00076C82" w:rsidP="00076C82">
            <w:pPr>
              <w:pStyle w:val="Default"/>
              <w:numPr>
                <w:ilvl w:val="1"/>
                <w:numId w:val="19"/>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El proponente adjudicatario seleccionado garantizara que los tiempos máximos de atención para los incidentes dependerán del nivel de severidad en que se presenten, para lo cual la Entidad informara el nivel de severidad, así:</w:t>
            </w:r>
          </w:p>
          <w:p w:rsidR="00076C82" w:rsidRPr="005502D4" w:rsidRDefault="00076C82" w:rsidP="00724751">
            <w:pPr>
              <w:pStyle w:val="Default"/>
              <w:jc w:val="both"/>
              <w:rPr>
                <w:rFonts w:ascii="Arial Narrow" w:hAnsi="Arial Narrow"/>
                <w:color w:val="auto"/>
                <w:sz w:val="20"/>
                <w:szCs w:val="20"/>
                <w:lang w:eastAsia="es-MX"/>
              </w:rPr>
            </w:pPr>
          </w:p>
          <w:p w:rsidR="00076C82" w:rsidRPr="005502D4" w:rsidRDefault="00076C82" w:rsidP="00724751">
            <w:pPr>
              <w:pStyle w:val="Default"/>
              <w:ind w:left="360"/>
              <w:jc w:val="both"/>
              <w:rPr>
                <w:rFonts w:ascii="Arial Narrow" w:hAnsi="Arial Narrow"/>
                <w:color w:val="auto"/>
                <w:sz w:val="20"/>
                <w:szCs w:val="20"/>
                <w:lang w:eastAsia="es-MX"/>
              </w:rPr>
            </w:pPr>
            <w:r w:rsidRPr="00AC7FAE">
              <w:rPr>
                <w:rFonts w:ascii="Arial Narrow" w:hAnsi="Arial Narrow"/>
                <w:b/>
                <w:color w:val="auto"/>
                <w:sz w:val="20"/>
                <w:szCs w:val="20"/>
                <w:lang w:eastAsia="es-MX"/>
              </w:rPr>
              <w:t>Urgente:</w:t>
            </w:r>
            <w:r w:rsidRPr="005502D4">
              <w:rPr>
                <w:rFonts w:ascii="Arial Narrow" w:hAnsi="Arial Narrow"/>
                <w:color w:val="auto"/>
                <w:sz w:val="20"/>
                <w:szCs w:val="20"/>
                <w:lang w:eastAsia="es-MX"/>
              </w:rPr>
              <w:t xml:space="preserve"> (sistema fuera de servicio). El ingeniero asignado deberá llegar al sitio de prestación del servicio dentro de las cuatro (4) horas siguientes a la solicitud del mismo. El proponente adjudicatario debe ofrecer atención inmediata vía telefónica, correo electrónico y remotamente.</w:t>
            </w:r>
          </w:p>
          <w:p w:rsidR="00076C82" w:rsidRPr="005502D4" w:rsidRDefault="00076C82" w:rsidP="00724751">
            <w:pPr>
              <w:pStyle w:val="Default"/>
              <w:ind w:left="360"/>
              <w:jc w:val="both"/>
              <w:rPr>
                <w:rFonts w:ascii="Arial Narrow" w:hAnsi="Arial Narrow"/>
                <w:color w:val="auto"/>
                <w:sz w:val="20"/>
                <w:szCs w:val="20"/>
                <w:lang w:eastAsia="es-MX"/>
              </w:rPr>
            </w:pPr>
          </w:p>
          <w:p w:rsidR="00076C82" w:rsidRPr="005502D4" w:rsidRDefault="00076C82" w:rsidP="00724751">
            <w:pPr>
              <w:pStyle w:val="Default"/>
              <w:ind w:left="360"/>
              <w:jc w:val="both"/>
              <w:rPr>
                <w:rFonts w:ascii="Arial Narrow" w:hAnsi="Arial Narrow"/>
                <w:color w:val="auto"/>
                <w:sz w:val="20"/>
                <w:szCs w:val="20"/>
                <w:lang w:eastAsia="es-MX"/>
              </w:rPr>
            </w:pPr>
            <w:r w:rsidRPr="00AC7FAE">
              <w:rPr>
                <w:rFonts w:ascii="Arial Narrow" w:hAnsi="Arial Narrow"/>
                <w:b/>
                <w:color w:val="auto"/>
                <w:sz w:val="20"/>
                <w:szCs w:val="20"/>
                <w:lang w:eastAsia="es-MX"/>
              </w:rPr>
              <w:t xml:space="preserve">Grave: </w:t>
            </w:r>
            <w:r w:rsidRPr="005502D4">
              <w:rPr>
                <w:rFonts w:ascii="Arial Narrow" w:hAnsi="Arial Narrow"/>
                <w:color w:val="auto"/>
                <w:sz w:val="20"/>
                <w:szCs w:val="20"/>
                <w:lang w:eastAsia="es-MX"/>
              </w:rPr>
              <w:t>(sistema gravemente debilitado). El ingeniero asignado debe llegar al sitio de prestación del servicio dentro del día hábil posterior a la solicitud del mismo.</w:t>
            </w:r>
          </w:p>
          <w:p w:rsidR="00076C82" w:rsidRDefault="00076C82" w:rsidP="00724751">
            <w:pPr>
              <w:pStyle w:val="Default"/>
              <w:ind w:left="360"/>
              <w:jc w:val="both"/>
              <w:rPr>
                <w:rFonts w:ascii="Arial Narrow" w:hAnsi="Arial Narrow"/>
                <w:color w:val="auto"/>
                <w:sz w:val="20"/>
                <w:szCs w:val="20"/>
                <w:lang w:eastAsia="es-MX"/>
              </w:rPr>
            </w:pPr>
          </w:p>
          <w:p w:rsidR="00076C82" w:rsidRPr="005502D4" w:rsidRDefault="00076C82" w:rsidP="00724751">
            <w:pPr>
              <w:pStyle w:val="Default"/>
              <w:ind w:left="360"/>
              <w:jc w:val="both"/>
              <w:rPr>
                <w:rFonts w:ascii="Arial Narrow" w:hAnsi="Arial Narrow"/>
                <w:color w:val="auto"/>
                <w:sz w:val="20"/>
                <w:szCs w:val="20"/>
                <w:lang w:eastAsia="es-MX"/>
              </w:rPr>
            </w:pPr>
          </w:p>
          <w:p w:rsidR="00076C82" w:rsidRPr="005502D4" w:rsidRDefault="00076C82" w:rsidP="00724751">
            <w:pPr>
              <w:pStyle w:val="Default"/>
              <w:ind w:left="360"/>
              <w:jc w:val="both"/>
              <w:rPr>
                <w:rFonts w:ascii="Arial Narrow" w:hAnsi="Arial Narrow"/>
                <w:color w:val="auto"/>
                <w:sz w:val="20"/>
                <w:szCs w:val="20"/>
                <w:lang w:eastAsia="es-MX"/>
              </w:rPr>
            </w:pPr>
            <w:r w:rsidRPr="00AC7FAE">
              <w:rPr>
                <w:rFonts w:ascii="Arial Narrow" w:hAnsi="Arial Narrow"/>
                <w:b/>
                <w:color w:val="auto"/>
                <w:sz w:val="20"/>
                <w:szCs w:val="20"/>
                <w:lang w:eastAsia="es-MX"/>
              </w:rPr>
              <w:t xml:space="preserve">No critica: </w:t>
            </w:r>
            <w:r w:rsidRPr="005502D4">
              <w:rPr>
                <w:rFonts w:ascii="Arial Narrow" w:hAnsi="Arial Narrow"/>
                <w:color w:val="auto"/>
                <w:sz w:val="20"/>
                <w:szCs w:val="20"/>
                <w:lang w:eastAsia="es-MX"/>
              </w:rPr>
              <w:t>el ingeniero asignado deberá llegar al sitio de prestación del servicio a una hora mutuamente convenida entre las partes, será posterior al siguiente día hábil después de la solicitud de servicio.</w:t>
            </w:r>
          </w:p>
          <w:p w:rsidR="00076C82" w:rsidRPr="005502D4" w:rsidRDefault="00076C82" w:rsidP="00724751">
            <w:pPr>
              <w:pStyle w:val="Default"/>
              <w:ind w:left="360"/>
              <w:jc w:val="both"/>
              <w:rPr>
                <w:rFonts w:ascii="Arial Narrow" w:hAnsi="Arial Narrow"/>
                <w:color w:val="auto"/>
                <w:sz w:val="20"/>
                <w:szCs w:val="20"/>
                <w:lang w:eastAsia="es-MX"/>
              </w:rPr>
            </w:pPr>
          </w:p>
          <w:p w:rsidR="00076C82" w:rsidRPr="005502D4" w:rsidRDefault="00076C82" w:rsidP="00076C82">
            <w:pPr>
              <w:pStyle w:val="Default"/>
              <w:numPr>
                <w:ilvl w:val="1"/>
                <w:numId w:val="19"/>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 xml:space="preserve">El proponente adjudicatario brindara soporte telefónico, remoto o por correo electrónico para resolver inquietudes de tipo técnico, los desplazamientos hacia la sede del </w:t>
            </w:r>
            <w:r w:rsidRPr="005502D4">
              <w:rPr>
                <w:rFonts w:ascii="Arial Narrow" w:hAnsi="Arial Narrow"/>
                <w:color w:val="auto"/>
                <w:sz w:val="20"/>
                <w:szCs w:val="20"/>
                <w:lang w:eastAsia="es-MX"/>
              </w:rPr>
              <w:lastRenderedPageBreak/>
              <w:t xml:space="preserve">Ministerio de Relaciones Exteriores serán programados de común acuerdo, los desplazamientos pueden no ser necesarios cuando se pueda acceder a los aplicativos de forma remota a través de conexiones VPN o sesiones </w:t>
            </w:r>
            <w:proofErr w:type="spellStart"/>
            <w:r w:rsidRPr="005502D4">
              <w:rPr>
                <w:rFonts w:ascii="Arial Narrow" w:hAnsi="Arial Narrow"/>
                <w:color w:val="auto"/>
                <w:sz w:val="20"/>
                <w:szCs w:val="20"/>
                <w:lang w:eastAsia="es-MX"/>
              </w:rPr>
              <w:t>Webex</w:t>
            </w:r>
            <w:proofErr w:type="spellEnd"/>
            <w:r w:rsidRPr="005502D4">
              <w:rPr>
                <w:rFonts w:ascii="Arial Narrow" w:hAnsi="Arial Narrow"/>
                <w:color w:val="auto"/>
                <w:sz w:val="20"/>
                <w:szCs w:val="20"/>
                <w:lang w:eastAsia="es-MX"/>
              </w:rPr>
              <w:t>, y se puedan tomar las acciones necesarias para corregir el o los problemas reportados, dependiendo de la gravedad del problema, la cual será definida por el supervisor del contrato, el ingeniero de soporte del proponente adjudicatario deberá desplazarse a las instalaciones del Ministerio de Relaciones Exteriores para solucionar los inconvenientes técnicos que se presenten, para lo cual el ingeniero de soporte deberá presentarse máximo en cuatro (4) horas para atender los inconvenientes técnicos si el nivel de severidad es clasificado como urgente, el horario de atención es en modalidad 7x24, el proponente adjudicatario deberá informar cual es el centro de recepción de llamadas.</w:t>
            </w:r>
          </w:p>
          <w:p w:rsidR="00076C82" w:rsidRPr="00B14F52" w:rsidRDefault="00076C82" w:rsidP="00076C82">
            <w:pPr>
              <w:pStyle w:val="Default"/>
              <w:numPr>
                <w:ilvl w:val="1"/>
                <w:numId w:val="19"/>
              </w:numPr>
              <w:jc w:val="both"/>
              <w:rPr>
                <w:rFonts w:ascii="Arial Narrow" w:hAnsi="Arial Narrow"/>
                <w:color w:val="auto"/>
                <w:sz w:val="20"/>
                <w:szCs w:val="20"/>
                <w:lang w:eastAsia="es-MX"/>
              </w:rPr>
            </w:pPr>
            <w:r w:rsidRPr="00B14F52">
              <w:rPr>
                <w:rFonts w:ascii="Arial Narrow" w:hAnsi="Arial Narrow"/>
                <w:color w:val="auto"/>
                <w:sz w:val="20"/>
                <w:szCs w:val="20"/>
                <w:lang w:eastAsia="es-MX"/>
              </w:rPr>
              <w:t>El proponente adjudicatario verificará   y afinará las actualizaciones mediante visitas mensuales previa solicitud del supervisor.</w:t>
            </w:r>
          </w:p>
          <w:p w:rsidR="00076C82" w:rsidRPr="00B14F52" w:rsidRDefault="00076C82" w:rsidP="00724751">
            <w:pPr>
              <w:pStyle w:val="Default"/>
              <w:ind w:left="360"/>
              <w:jc w:val="both"/>
              <w:rPr>
                <w:rFonts w:ascii="Arial Narrow" w:hAnsi="Arial Narrow"/>
                <w:color w:val="auto"/>
                <w:sz w:val="20"/>
                <w:szCs w:val="20"/>
                <w:lang w:eastAsia="es-MX"/>
              </w:rPr>
            </w:pPr>
          </w:p>
        </w:tc>
      </w:tr>
      <w:tr w:rsidR="00076C82" w:rsidRPr="005502D4" w:rsidTr="00724751">
        <w:trPr>
          <w:trHeight w:val="1417"/>
          <w:jc w:val="center"/>
        </w:trPr>
        <w:tc>
          <w:tcPr>
            <w:tcW w:w="1118" w:type="dxa"/>
            <w:shd w:val="clear" w:color="auto" w:fill="auto"/>
          </w:tcPr>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p>
          <w:p w:rsidR="00076C82" w:rsidRPr="005502D4" w:rsidRDefault="00076C82" w:rsidP="00724751">
            <w:pPr>
              <w:jc w:val="center"/>
              <w:rPr>
                <w:rFonts w:ascii="Arial Narrow" w:hAnsi="Arial Narrow"/>
                <w:b/>
                <w:sz w:val="20"/>
                <w:szCs w:val="20"/>
              </w:rPr>
            </w:pPr>
            <w:r w:rsidRPr="005502D4">
              <w:rPr>
                <w:rFonts w:ascii="Arial Narrow" w:hAnsi="Arial Narrow"/>
                <w:b/>
                <w:sz w:val="20"/>
                <w:szCs w:val="20"/>
              </w:rPr>
              <w:t>5</w:t>
            </w:r>
          </w:p>
        </w:tc>
        <w:tc>
          <w:tcPr>
            <w:tcW w:w="1619" w:type="dxa"/>
            <w:shd w:val="clear" w:color="auto" w:fill="auto"/>
          </w:tcPr>
          <w:p w:rsidR="00076C82" w:rsidRPr="005502D4" w:rsidRDefault="00076C82" w:rsidP="00724751">
            <w:pPr>
              <w:jc w:val="both"/>
              <w:rPr>
                <w:rFonts w:ascii="Arial Narrow" w:hAnsi="Arial Narrow" w:cs="Calibri"/>
                <w:b/>
                <w:sz w:val="20"/>
                <w:szCs w:val="20"/>
              </w:rPr>
            </w:pPr>
          </w:p>
          <w:p w:rsidR="00076C82" w:rsidRPr="005502D4" w:rsidRDefault="00076C82" w:rsidP="00724751">
            <w:pPr>
              <w:jc w:val="both"/>
              <w:rPr>
                <w:rFonts w:ascii="Arial Narrow" w:hAnsi="Arial Narrow"/>
                <w:sz w:val="20"/>
                <w:szCs w:val="20"/>
              </w:rPr>
            </w:pPr>
            <w:r w:rsidRPr="005502D4">
              <w:rPr>
                <w:rFonts w:ascii="Arial Narrow" w:hAnsi="Arial Narrow" w:cs="Calibri"/>
                <w:b/>
                <w:sz w:val="20"/>
                <w:szCs w:val="20"/>
              </w:rPr>
              <w:t>TRANSFERENCIA DE CONOCIMIENTO</w:t>
            </w:r>
          </w:p>
        </w:tc>
        <w:tc>
          <w:tcPr>
            <w:tcW w:w="6925" w:type="dxa"/>
            <w:shd w:val="clear" w:color="auto" w:fill="auto"/>
          </w:tcPr>
          <w:p w:rsidR="00076C82" w:rsidRPr="005502D4" w:rsidRDefault="00076C82" w:rsidP="00724751">
            <w:pPr>
              <w:pStyle w:val="Default"/>
              <w:jc w:val="both"/>
              <w:rPr>
                <w:rFonts w:ascii="Arial Narrow" w:hAnsi="Arial Narrow"/>
                <w:color w:val="auto"/>
                <w:sz w:val="20"/>
                <w:szCs w:val="20"/>
                <w:lang w:eastAsia="es-MX"/>
              </w:rPr>
            </w:pPr>
            <w:r w:rsidRPr="005502D4">
              <w:rPr>
                <w:rFonts w:ascii="Arial Narrow" w:hAnsi="Arial Narrow"/>
                <w:color w:val="auto"/>
                <w:sz w:val="20"/>
                <w:szCs w:val="20"/>
                <w:lang w:eastAsia="es-MX"/>
              </w:rPr>
              <w:t>El proponente adjudicatario brindara la transferencia de conocimiento a los ingenieros del área</w:t>
            </w:r>
            <w:r>
              <w:rPr>
                <w:rFonts w:ascii="Arial Narrow" w:hAnsi="Arial Narrow"/>
                <w:color w:val="auto"/>
                <w:sz w:val="20"/>
                <w:szCs w:val="20"/>
                <w:lang w:eastAsia="es-MX"/>
              </w:rPr>
              <w:t xml:space="preserve"> de seguridad de la información</w:t>
            </w:r>
            <w:r w:rsidRPr="005502D4">
              <w:rPr>
                <w:rFonts w:ascii="Arial Narrow" w:hAnsi="Arial Narrow"/>
                <w:color w:val="auto"/>
                <w:sz w:val="20"/>
                <w:szCs w:val="20"/>
                <w:lang w:eastAsia="es-MX"/>
              </w:rPr>
              <w:t xml:space="preserve"> del Ministerio de Relaciones Exteriores durante el mantenimiento preventivo y afinamiento a cada una de las soluciones de seguridad relacionadas anteriormente.</w:t>
            </w:r>
          </w:p>
          <w:p w:rsidR="00076C82" w:rsidRPr="005502D4" w:rsidRDefault="00076C82" w:rsidP="00724751">
            <w:pPr>
              <w:pStyle w:val="Default"/>
              <w:jc w:val="both"/>
              <w:rPr>
                <w:rFonts w:ascii="Arial Narrow" w:hAnsi="Arial Narrow"/>
                <w:color w:val="auto"/>
                <w:sz w:val="20"/>
                <w:szCs w:val="20"/>
                <w:lang w:eastAsia="es-MX"/>
              </w:rPr>
            </w:pPr>
          </w:p>
          <w:p w:rsidR="00076C82" w:rsidRPr="005502D4" w:rsidRDefault="00076C82" w:rsidP="00724751">
            <w:pPr>
              <w:pStyle w:val="Default"/>
              <w:jc w:val="both"/>
              <w:rPr>
                <w:rFonts w:ascii="Arial Narrow" w:hAnsi="Arial Narrow"/>
                <w:color w:val="auto"/>
                <w:sz w:val="20"/>
                <w:szCs w:val="20"/>
                <w:lang w:eastAsia="es-MX"/>
              </w:rPr>
            </w:pPr>
            <w:r w:rsidRPr="005502D4">
              <w:rPr>
                <w:rFonts w:ascii="Arial Narrow" w:hAnsi="Arial Narrow"/>
                <w:color w:val="auto"/>
                <w:sz w:val="20"/>
                <w:szCs w:val="20"/>
                <w:lang w:eastAsia="es-MX"/>
              </w:rPr>
              <w:t>Adicionalmente, el proponente adjudicatario garantizará:</w:t>
            </w:r>
          </w:p>
          <w:p w:rsidR="00076C82" w:rsidRPr="005502D4" w:rsidRDefault="00076C82" w:rsidP="00724751">
            <w:pPr>
              <w:pStyle w:val="Default"/>
              <w:jc w:val="both"/>
              <w:rPr>
                <w:rFonts w:ascii="Arial Narrow" w:hAnsi="Arial Narrow"/>
                <w:color w:val="auto"/>
                <w:sz w:val="20"/>
                <w:szCs w:val="20"/>
                <w:lang w:eastAsia="es-MX"/>
              </w:rPr>
            </w:pPr>
          </w:p>
          <w:p w:rsidR="00076C82" w:rsidRPr="005502D4" w:rsidRDefault="00076C82" w:rsidP="00076C82">
            <w:pPr>
              <w:pStyle w:val="Default"/>
              <w:numPr>
                <w:ilvl w:val="0"/>
                <w:numId w:val="20"/>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 xml:space="preserve">Transferencia de conocimiento de 20 horas en Global </w:t>
            </w:r>
            <w:proofErr w:type="spellStart"/>
            <w:r w:rsidRPr="005502D4">
              <w:rPr>
                <w:rFonts w:ascii="Arial Narrow" w:hAnsi="Arial Narrow"/>
                <w:color w:val="auto"/>
                <w:sz w:val="20"/>
                <w:szCs w:val="20"/>
                <w:lang w:eastAsia="es-MX"/>
              </w:rPr>
              <w:t>Suit</w:t>
            </w:r>
            <w:proofErr w:type="spellEnd"/>
            <w:r w:rsidRPr="005502D4">
              <w:rPr>
                <w:rFonts w:ascii="Arial Narrow" w:hAnsi="Arial Narrow"/>
                <w:color w:val="auto"/>
                <w:sz w:val="20"/>
                <w:szCs w:val="20"/>
                <w:lang w:eastAsia="es-MX"/>
              </w:rPr>
              <w:t>, módulo SGSI.</w:t>
            </w:r>
          </w:p>
          <w:p w:rsidR="00076C82" w:rsidRPr="005502D4" w:rsidRDefault="00076C82" w:rsidP="00076C82">
            <w:pPr>
              <w:pStyle w:val="Default"/>
              <w:numPr>
                <w:ilvl w:val="0"/>
                <w:numId w:val="20"/>
              </w:numPr>
              <w:jc w:val="both"/>
              <w:rPr>
                <w:rFonts w:ascii="Arial Narrow" w:hAnsi="Arial Narrow"/>
                <w:color w:val="auto"/>
                <w:sz w:val="20"/>
                <w:szCs w:val="20"/>
                <w:lang w:eastAsia="es-MX"/>
              </w:rPr>
            </w:pPr>
            <w:r w:rsidRPr="005502D4">
              <w:rPr>
                <w:rFonts w:ascii="Arial Narrow" w:hAnsi="Arial Narrow"/>
                <w:color w:val="auto"/>
                <w:sz w:val="20"/>
                <w:szCs w:val="20"/>
                <w:lang w:eastAsia="es-MX"/>
              </w:rPr>
              <w:t xml:space="preserve">Transferencia de conocimiento en actualización a la versión 2017 de CRISC, mínimo de 40 horas, incluidos dos (2) </w:t>
            </w:r>
            <w:proofErr w:type="spellStart"/>
            <w:r w:rsidRPr="005502D4">
              <w:rPr>
                <w:rFonts w:ascii="Arial Narrow" w:hAnsi="Arial Narrow"/>
                <w:color w:val="auto"/>
                <w:sz w:val="20"/>
                <w:szCs w:val="20"/>
                <w:lang w:eastAsia="es-MX"/>
              </w:rPr>
              <w:t>Vouchers</w:t>
            </w:r>
            <w:proofErr w:type="spellEnd"/>
            <w:r w:rsidRPr="005502D4">
              <w:rPr>
                <w:rFonts w:ascii="Arial Narrow" w:hAnsi="Arial Narrow"/>
                <w:color w:val="auto"/>
                <w:sz w:val="20"/>
                <w:szCs w:val="20"/>
                <w:lang w:eastAsia="es-MX"/>
              </w:rPr>
              <w:t xml:space="preserve"> para el examen de certificación.</w:t>
            </w:r>
          </w:p>
          <w:p w:rsidR="00076C82" w:rsidRPr="005502D4" w:rsidRDefault="00076C82" w:rsidP="00724751">
            <w:pPr>
              <w:rPr>
                <w:rFonts w:ascii="Arial Narrow" w:hAnsi="Arial Narrow"/>
                <w:sz w:val="20"/>
                <w:szCs w:val="20"/>
              </w:rPr>
            </w:pPr>
          </w:p>
        </w:tc>
      </w:tr>
    </w:tbl>
    <w:p w:rsidR="00076C82" w:rsidRDefault="00076C82" w:rsidP="00A70322">
      <w:pPr>
        <w:spacing w:after="0" w:line="240" w:lineRule="auto"/>
        <w:ind w:right="-142" w:firstLine="567"/>
        <w:jc w:val="center"/>
        <w:rPr>
          <w:rFonts w:ascii="Arial Narrow" w:hAnsi="Arial Narrow" w:cs="Arial"/>
        </w:rPr>
      </w:pPr>
    </w:p>
    <w:p w:rsidR="00076C82" w:rsidRDefault="00076C82" w:rsidP="00A70322">
      <w:pPr>
        <w:spacing w:after="0" w:line="240" w:lineRule="auto"/>
        <w:ind w:right="-142" w:firstLine="567"/>
        <w:jc w:val="center"/>
        <w:rPr>
          <w:rFonts w:ascii="Arial Narrow" w:hAnsi="Arial Narrow" w:cs="Arial"/>
        </w:rPr>
      </w:pPr>
    </w:p>
    <w:p w:rsidR="00D531D2" w:rsidRPr="006B0E07" w:rsidRDefault="00D531D2" w:rsidP="005077D1">
      <w:pPr>
        <w:autoSpaceDE w:val="0"/>
        <w:autoSpaceDN w:val="0"/>
        <w:adjustRightInd w:val="0"/>
        <w:spacing w:after="0"/>
        <w:ind w:right="850"/>
        <w:jc w:val="both"/>
        <w:rPr>
          <w:rFonts w:ascii="Arial Narrow" w:hAnsi="Arial Narrow" w:cs="Arial Narrow"/>
          <w:b/>
          <w:bCs/>
          <w:color w:val="000000"/>
          <w:u w:val="single"/>
        </w:rPr>
      </w:pPr>
      <w:r w:rsidRPr="006B0E07">
        <w:rPr>
          <w:rFonts w:ascii="Arial Narrow" w:hAnsi="Arial Narrow" w:cs="Arial Narrow"/>
          <w:b/>
          <w:bCs/>
          <w:color w:val="000000"/>
        </w:rPr>
        <w:t xml:space="preserve">2. </w:t>
      </w:r>
      <w:r w:rsidR="004E142D" w:rsidRPr="006B0E07">
        <w:rPr>
          <w:rFonts w:ascii="Arial Narrow" w:hAnsi="Arial Narrow" w:cs="Arial Narrow"/>
          <w:b/>
          <w:bCs/>
          <w:color w:val="000000"/>
          <w:u w:val="single"/>
        </w:rPr>
        <w:t>MODALIDAD DE SELECCIÓN</w:t>
      </w:r>
    </w:p>
    <w:p w:rsidR="001035DC" w:rsidRPr="006B0E07" w:rsidRDefault="001035DC" w:rsidP="005077D1">
      <w:pPr>
        <w:autoSpaceDE w:val="0"/>
        <w:autoSpaceDN w:val="0"/>
        <w:adjustRightInd w:val="0"/>
        <w:spacing w:after="0"/>
        <w:ind w:right="850"/>
        <w:jc w:val="both"/>
        <w:rPr>
          <w:rFonts w:ascii="Arial Narrow" w:hAnsi="Arial Narrow" w:cs="Arial Narrow"/>
          <w:b/>
          <w:bCs/>
          <w:color w:val="000000"/>
          <w:u w:val="single"/>
        </w:rPr>
      </w:pPr>
    </w:p>
    <w:p w:rsidR="00223CAA" w:rsidRDefault="00D531D2" w:rsidP="005077D1">
      <w:pPr>
        <w:jc w:val="both"/>
        <w:rPr>
          <w:rFonts w:ascii="Arial Narrow" w:hAnsi="Arial Narrow" w:cs="Arial Narrow"/>
          <w:b/>
        </w:rPr>
      </w:pPr>
      <w:r w:rsidRPr="006B0E07">
        <w:rPr>
          <w:rFonts w:ascii="Arial Narrow" w:hAnsi="Arial Narrow" w:cs="Arial Narrow"/>
        </w:rPr>
        <w:t>Para determinar la modalidad de selección que aplica al pr</w:t>
      </w:r>
      <w:r w:rsidR="004E142D" w:rsidRPr="006B0E07">
        <w:rPr>
          <w:rFonts w:ascii="Arial Narrow" w:hAnsi="Arial Narrow" w:cs="Arial Narrow"/>
        </w:rPr>
        <w:t xml:space="preserve">esente proceso, se tiene </w:t>
      </w:r>
      <w:r w:rsidRPr="006B0E07">
        <w:rPr>
          <w:rFonts w:ascii="Arial Narrow" w:hAnsi="Arial Narrow" w:cs="Arial Narrow"/>
        </w:rPr>
        <w:t>en cuenta lo señalado en l</w:t>
      </w:r>
      <w:r w:rsidR="00C61CDB">
        <w:rPr>
          <w:rFonts w:ascii="Arial Narrow" w:hAnsi="Arial Narrow" w:cs="Arial Narrow"/>
        </w:rPr>
        <w:t>os</w:t>
      </w:r>
      <w:r w:rsidRPr="006B0E07">
        <w:rPr>
          <w:rFonts w:ascii="Arial Narrow" w:hAnsi="Arial Narrow" w:cs="Arial Narrow"/>
        </w:rPr>
        <w:t xml:space="preserve"> artículo</w:t>
      </w:r>
      <w:r w:rsidR="00C61CDB">
        <w:rPr>
          <w:rFonts w:ascii="Arial Narrow" w:hAnsi="Arial Narrow" w:cs="Arial Narrow"/>
        </w:rPr>
        <w:t>s</w:t>
      </w:r>
      <w:r w:rsidRPr="006B0E07">
        <w:rPr>
          <w:rFonts w:ascii="Arial Narrow" w:hAnsi="Arial Narrow" w:cs="Arial Narrow"/>
        </w:rPr>
        <w:t xml:space="preserve"> </w:t>
      </w:r>
      <w:r w:rsidR="00A72DDC">
        <w:rPr>
          <w:rFonts w:ascii="Arial Narrow" w:hAnsi="Arial Narrow" w:cs="Arial Narrow"/>
        </w:rPr>
        <w:t xml:space="preserve">2.2.1.2.1.2.1 </w:t>
      </w:r>
      <w:r w:rsidR="00C61CDB">
        <w:rPr>
          <w:rFonts w:ascii="Arial Narrow" w:hAnsi="Arial Narrow" w:cs="Arial Narrow"/>
        </w:rPr>
        <w:t xml:space="preserve">y 2.2.1.2.1.2.6 </w:t>
      </w:r>
      <w:r w:rsidR="007B6FE0" w:rsidRPr="006B0E07">
        <w:rPr>
          <w:rFonts w:ascii="Arial Narrow" w:hAnsi="Arial Narrow" w:cs="Arial Narrow"/>
        </w:rPr>
        <w:t xml:space="preserve">del </w:t>
      </w:r>
      <w:r w:rsidR="00C61CDB">
        <w:rPr>
          <w:rFonts w:ascii="Arial Narrow" w:hAnsi="Arial Narrow" w:cs="Arial Narrow"/>
        </w:rPr>
        <w:t>Decreto 1082</w:t>
      </w:r>
      <w:r w:rsidR="004E142D" w:rsidRPr="006B0E07">
        <w:rPr>
          <w:rFonts w:ascii="Arial Narrow" w:hAnsi="Arial Narrow" w:cs="Arial Narrow"/>
        </w:rPr>
        <w:t xml:space="preserve"> de </w:t>
      </w:r>
      <w:r w:rsidR="00C61CDB">
        <w:rPr>
          <w:rFonts w:ascii="Arial Narrow" w:hAnsi="Arial Narrow" w:cs="Arial Narrow"/>
        </w:rPr>
        <w:t xml:space="preserve">2015: </w:t>
      </w:r>
      <w:r w:rsidR="004E142D" w:rsidRPr="006B0E07">
        <w:rPr>
          <w:rFonts w:ascii="Arial Narrow" w:hAnsi="Arial Narrow" w:cs="Arial Narrow"/>
        </w:rPr>
        <w:t xml:space="preserve"> </w:t>
      </w:r>
      <w:r w:rsidR="00C61CDB">
        <w:rPr>
          <w:rFonts w:ascii="Arial Narrow" w:hAnsi="Arial Narrow" w:cs="Arial Narrow"/>
          <w:b/>
        </w:rPr>
        <w:t>Selección Abreviada por Subasta Inversa, Electrónica.</w:t>
      </w:r>
    </w:p>
    <w:p w:rsidR="004E142D" w:rsidRPr="006B0E07" w:rsidRDefault="00D531D2" w:rsidP="00777429">
      <w:pPr>
        <w:jc w:val="both"/>
        <w:rPr>
          <w:rFonts w:ascii="Arial Narrow" w:hAnsi="Arial Narrow" w:cs="Arial"/>
        </w:rPr>
      </w:pPr>
      <w:r w:rsidRPr="006B0E07">
        <w:rPr>
          <w:rFonts w:ascii="Arial Narrow" w:hAnsi="Arial Narrow" w:cs="Arial"/>
          <w:b/>
        </w:rPr>
        <w:t xml:space="preserve">3. </w:t>
      </w:r>
      <w:r w:rsidRPr="006B0E07">
        <w:rPr>
          <w:rFonts w:ascii="Arial Narrow" w:hAnsi="Arial Narrow" w:cs="Arial"/>
          <w:b/>
          <w:u w:val="single"/>
        </w:rPr>
        <w:t>PRESUPUESTO OFICIAL</w:t>
      </w:r>
    </w:p>
    <w:p w:rsidR="00896805" w:rsidRPr="00076C82" w:rsidRDefault="00777429" w:rsidP="0025758B">
      <w:pPr>
        <w:pStyle w:val="Textoindependiente"/>
        <w:rPr>
          <w:rFonts w:ascii="Arial Narrow" w:eastAsia="Calibri" w:hAnsi="Arial Narrow" w:cs="Arial Narrow"/>
          <w:szCs w:val="22"/>
          <w:lang w:val="es-CO" w:eastAsia="en-US"/>
        </w:rPr>
      </w:pPr>
      <w:r w:rsidRPr="005F2F12">
        <w:rPr>
          <w:rFonts w:ascii="Arial Narrow" w:eastAsia="Calibri" w:hAnsi="Arial Narrow" w:cs="Arial Narrow"/>
          <w:szCs w:val="22"/>
          <w:lang w:val="es-CO" w:eastAsia="en-US"/>
        </w:rPr>
        <w:t xml:space="preserve">El presupuesto oficial para la presente contratación </w:t>
      </w:r>
      <w:r w:rsidR="00005E47" w:rsidRPr="005F2F12">
        <w:rPr>
          <w:rFonts w:ascii="Arial Narrow" w:eastAsia="Calibri" w:hAnsi="Arial Narrow" w:cs="Arial Narrow"/>
          <w:szCs w:val="22"/>
          <w:lang w:val="es-CO" w:eastAsia="en-US"/>
        </w:rPr>
        <w:t>es por</w:t>
      </w:r>
      <w:r w:rsidR="001851D9" w:rsidRPr="005F2F12">
        <w:rPr>
          <w:rFonts w:ascii="Arial Narrow" w:eastAsia="Calibri" w:hAnsi="Arial Narrow" w:cs="Arial Narrow"/>
          <w:szCs w:val="22"/>
          <w:lang w:val="es-CO" w:eastAsia="en-US"/>
        </w:rPr>
        <w:t xml:space="preserve"> la suma</w:t>
      </w:r>
      <w:r w:rsidR="00A801F2" w:rsidRPr="005F2F12">
        <w:rPr>
          <w:rFonts w:ascii="Arial Narrow" w:eastAsia="Calibri" w:hAnsi="Arial Narrow" w:cs="Arial Narrow"/>
          <w:szCs w:val="22"/>
          <w:lang w:val="es-CO" w:eastAsia="en-US"/>
        </w:rPr>
        <w:t xml:space="preserve"> </w:t>
      </w:r>
      <w:r w:rsidR="005F2F12" w:rsidRPr="0025758B">
        <w:rPr>
          <w:rFonts w:ascii="Arial Narrow" w:eastAsia="Calibri" w:hAnsi="Arial Narrow" w:cs="Arial Narrow"/>
          <w:szCs w:val="22"/>
          <w:lang w:val="es-CO" w:eastAsia="en-US"/>
        </w:rPr>
        <w:t>de</w:t>
      </w:r>
      <w:r w:rsidR="00CC0D42">
        <w:rPr>
          <w:rFonts w:ascii="Arial Narrow" w:eastAsia="Calibri" w:hAnsi="Arial Narrow" w:cs="Arial Narrow"/>
          <w:szCs w:val="22"/>
          <w:lang w:val="es-CO" w:eastAsia="en-US"/>
        </w:rPr>
        <w:t xml:space="preserve"> </w:t>
      </w:r>
      <w:r w:rsidR="00076C82" w:rsidRPr="00076C82">
        <w:rPr>
          <w:rFonts w:ascii="Arial Narrow" w:eastAsia="Calibri" w:hAnsi="Arial Narrow" w:cs="Arial Narrow"/>
          <w:b/>
          <w:szCs w:val="22"/>
          <w:lang w:val="es-CO" w:eastAsia="en-US"/>
        </w:rPr>
        <w:t xml:space="preserve">TRESCIENTOS CUARENTA MILLONES CUATROCIENTOS DOS MIL CUATROCEINTOS OCHENTA Y NUEVE PESOS M/CTE ($ 340.402.489) </w:t>
      </w:r>
      <w:r w:rsidR="00076C82" w:rsidRPr="00076C82">
        <w:rPr>
          <w:rFonts w:ascii="Arial Narrow" w:eastAsia="Calibri" w:hAnsi="Arial Narrow" w:cs="Arial Narrow"/>
          <w:szCs w:val="22"/>
          <w:lang w:val="es-CO" w:eastAsia="en-US"/>
        </w:rPr>
        <w:t>Incluido IVA y demás impuestos, tasas, contribuciones y costo directos e indirectos a los que haya lugar.</w:t>
      </w:r>
    </w:p>
    <w:p w:rsidR="00896805" w:rsidRDefault="00896805" w:rsidP="0025758B">
      <w:pPr>
        <w:pStyle w:val="Textoindependiente"/>
        <w:rPr>
          <w:rFonts w:ascii="Arial Narrow" w:eastAsia="Calibri" w:hAnsi="Arial Narrow" w:cs="Arial Narrow"/>
          <w:szCs w:val="22"/>
          <w:lang w:val="es-CO" w:eastAsia="en-US"/>
        </w:rPr>
      </w:pPr>
    </w:p>
    <w:p w:rsidR="00223CAA" w:rsidRPr="006B0E07" w:rsidRDefault="00223CAA" w:rsidP="005077D1">
      <w:pPr>
        <w:pStyle w:val="Textoindependiente"/>
        <w:ind w:right="850"/>
        <w:rPr>
          <w:rStyle w:val="FontStyle66"/>
          <w:b/>
          <w:lang w:eastAsia="es-ES_tradnl"/>
        </w:rPr>
      </w:pPr>
      <w:r w:rsidRPr="006B0E07">
        <w:rPr>
          <w:rStyle w:val="FontStyle66"/>
          <w:b/>
          <w:lang w:eastAsia="es-ES_tradnl"/>
        </w:rPr>
        <w:t xml:space="preserve">4. </w:t>
      </w:r>
      <w:r w:rsidRPr="006B0E07">
        <w:rPr>
          <w:rStyle w:val="FontStyle66"/>
          <w:b/>
          <w:u w:val="single"/>
          <w:lang w:eastAsia="es-ES_tradnl"/>
        </w:rPr>
        <w:t>PLAZO DE EJECUCION</w:t>
      </w:r>
      <w:r w:rsidRPr="006B0E07">
        <w:rPr>
          <w:rStyle w:val="FontStyle66"/>
          <w:b/>
          <w:lang w:eastAsia="es-ES_tradnl"/>
        </w:rPr>
        <w:t xml:space="preserve"> </w:t>
      </w:r>
    </w:p>
    <w:p w:rsidR="00223CAA" w:rsidRPr="006B0E07" w:rsidRDefault="00223CAA" w:rsidP="005077D1">
      <w:pPr>
        <w:pStyle w:val="Textoindependiente"/>
        <w:ind w:right="850"/>
        <w:rPr>
          <w:rFonts w:ascii="Arial Narrow" w:hAnsi="Arial Narrow" w:cs="Arial"/>
          <w:szCs w:val="22"/>
        </w:rPr>
      </w:pPr>
    </w:p>
    <w:p w:rsidR="00A00948" w:rsidRDefault="00821BA4" w:rsidP="00C14C5D">
      <w:pPr>
        <w:pStyle w:val="Textoindependiente"/>
        <w:ind w:right="-2"/>
        <w:rPr>
          <w:rFonts w:ascii="Arial Narrow" w:hAnsi="Arial Narrow"/>
        </w:rPr>
      </w:pPr>
      <w:r w:rsidRPr="00C24B75">
        <w:rPr>
          <w:rFonts w:ascii="Arial Narrow" w:eastAsia="Calibri" w:hAnsi="Arial Narrow" w:cs="ArialMT"/>
          <w:szCs w:val="22"/>
          <w:lang w:val="es-CO" w:eastAsia="en-US"/>
        </w:rPr>
        <w:t>El plazo para ejecutar el contrato resultante de este proceso, será</w:t>
      </w:r>
      <w:r w:rsidR="00A801F2">
        <w:rPr>
          <w:rFonts w:ascii="Arial Narrow" w:eastAsia="Calibri" w:hAnsi="Arial Narrow" w:cs="ArialMT"/>
          <w:szCs w:val="22"/>
          <w:lang w:val="es-CO" w:eastAsia="en-US"/>
        </w:rPr>
        <w:t xml:space="preserve"> hasta el </w:t>
      </w:r>
      <w:r w:rsidR="00AA4F9B" w:rsidRPr="00AA4F9B">
        <w:rPr>
          <w:rFonts w:ascii="Arial Narrow" w:eastAsia="Calibri" w:hAnsi="Arial Narrow" w:cs="ArialMT"/>
          <w:szCs w:val="22"/>
          <w:lang w:val="es-CO" w:eastAsia="en-US"/>
        </w:rPr>
        <w:t>30 de noviembre de 2017</w:t>
      </w:r>
      <w:r w:rsidR="00A801F2">
        <w:rPr>
          <w:rFonts w:ascii="Arial Narrow" w:hAnsi="Arial Narrow"/>
          <w:szCs w:val="22"/>
        </w:rPr>
        <w:t>, contado</w:t>
      </w:r>
      <w:r w:rsidR="00A801F2" w:rsidRPr="00BF1B6D">
        <w:rPr>
          <w:rFonts w:ascii="Arial Narrow" w:hAnsi="Arial Narrow"/>
          <w:szCs w:val="22"/>
        </w:rPr>
        <w:t xml:space="preserve"> a partir de la aprobación de la garantía única de cumplimiento, previa expedición del registro presupuestal</w:t>
      </w:r>
      <w:r w:rsidRPr="00C24B75">
        <w:rPr>
          <w:rFonts w:ascii="Arial Narrow" w:eastAsia="Calibri" w:hAnsi="Arial Narrow" w:cs="ArialMT"/>
          <w:szCs w:val="22"/>
          <w:lang w:val="es-CO" w:eastAsia="en-US"/>
        </w:rPr>
        <w:t>.</w:t>
      </w:r>
    </w:p>
    <w:p w:rsidR="00E64739" w:rsidRDefault="00E64739" w:rsidP="005077D1">
      <w:pPr>
        <w:pStyle w:val="Textoindependiente"/>
        <w:ind w:right="850"/>
        <w:rPr>
          <w:rFonts w:ascii="Arial Narrow" w:hAnsi="Arial Narrow" w:cs="Arial"/>
          <w:b/>
          <w:szCs w:val="22"/>
        </w:rPr>
      </w:pPr>
    </w:p>
    <w:p w:rsidR="00223CAA" w:rsidRPr="006B0E07" w:rsidRDefault="00223CAA" w:rsidP="005077D1">
      <w:pPr>
        <w:pStyle w:val="Textoindependiente"/>
        <w:ind w:right="850"/>
        <w:rPr>
          <w:rFonts w:ascii="Arial Narrow" w:hAnsi="Arial Narrow" w:cs="Arial"/>
          <w:b/>
          <w:szCs w:val="22"/>
        </w:rPr>
      </w:pPr>
      <w:r w:rsidRPr="006B0E07">
        <w:rPr>
          <w:rFonts w:ascii="Arial Narrow" w:hAnsi="Arial Narrow" w:cs="Arial"/>
          <w:b/>
          <w:szCs w:val="22"/>
        </w:rPr>
        <w:t xml:space="preserve">5. </w:t>
      </w:r>
      <w:r w:rsidRPr="008E78EB">
        <w:rPr>
          <w:rFonts w:ascii="Arial Narrow" w:hAnsi="Arial Narrow" w:cs="Arial"/>
          <w:b/>
          <w:szCs w:val="22"/>
          <w:u w:val="single"/>
        </w:rPr>
        <w:t>CRONOGRAMA DEL PROCESO</w:t>
      </w:r>
      <w:r w:rsidRPr="006B0E07">
        <w:rPr>
          <w:rFonts w:ascii="Arial Narrow" w:hAnsi="Arial Narrow" w:cs="Arial"/>
          <w:b/>
          <w:szCs w:val="22"/>
        </w:rPr>
        <w:t xml:space="preserve"> </w:t>
      </w:r>
      <w:r w:rsidR="00AA4F9B">
        <w:rPr>
          <w:rFonts w:ascii="Arial Narrow" w:hAnsi="Arial Narrow" w:cs="Arial"/>
          <w:b/>
          <w:szCs w:val="22"/>
        </w:rPr>
        <w:t xml:space="preserve"> </w:t>
      </w:r>
    </w:p>
    <w:p w:rsidR="00223CAA" w:rsidRPr="006B0E07" w:rsidRDefault="00223CAA" w:rsidP="005077D1">
      <w:pPr>
        <w:pStyle w:val="Textoindependiente"/>
        <w:ind w:right="850"/>
        <w:rPr>
          <w:rFonts w:ascii="Arial Narrow" w:hAnsi="Arial Narrow" w:cs="Arial"/>
          <w:b/>
          <w:szCs w:val="22"/>
        </w:rPr>
      </w:pPr>
    </w:p>
    <w:p w:rsidR="00223CAA" w:rsidRDefault="00223CAA" w:rsidP="005077D1">
      <w:pPr>
        <w:autoSpaceDE w:val="0"/>
        <w:autoSpaceDN w:val="0"/>
        <w:adjustRightInd w:val="0"/>
        <w:spacing w:after="0" w:line="240" w:lineRule="auto"/>
        <w:jc w:val="both"/>
        <w:rPr>
          <w:rFonts w:ascii="Arial Narrow" w:eastAsia="Times New Roman" w:hAnsi="Arial Narrow" w:cs="Arial Narrow"/>
          <w:lang w:val="es-ES_tradnl" w:eastAsia="es-ES_tradnl"/>
        </w:rPr>
      </w:pPr>
      <w:r w:rsidRPr="006B0E07">
        <w:rPr>
          <w:rFonts w:ascii="Arial Narrow" w:eastAsia="Times New Roman" w:hAnsi="Arial Narrow" w:cs="Arial Narrow"/>
          <w:lang w:val="es-ES_tradnl" w:eastAsia="es-ES_tradnl"/>
        </w:rPr>
        <w:t>El Fondo Rotatorio del Ministerio Relaciones Exteriores dispondrá del siguiente cronograma para el trámite del presente proceso de selección:</w:t>
      </w:r>
    </w:p>
    <w:p w:rsidR="009C7F5B" w:rsidRDefault="009C7F5B" w:rsidP="005077D1">
      <w:pPr>
        <w:autoSpaceDE w:val="0"/>
        <w:autoSpaceDN w:val="0"/>
        <w:adjustRightInd w:val="0"/>
        <w:spacing w:after="0" w:line="240" w:lineRule="auto"/>
        <w:jc w:val="both"/>
        <w:rPr>
          <w:rFonts w:ascii="Arial Narrow" w:eastAsia="Times New Roman" w:hAnsi="Arial Narrow" w:cs="Arial Narrow"/>
          <w:lang w:val="es-ES_tradnl" w:eastAsia="es-ES_tradnl"/>
        </w:rPr>
      </w:pPr>
    </w:p>
    <w:tbl>
      <w:tblPr>
        <w:tblW w:w="5000" w:type="pct"/>
        <w:jc w:val="center"/>
        <w:tblCellMar>
          <w:left w:w="40" w:type="dxa"/>
          <w:right w:w="40" w:type="dxa"/>
        </w:tblCellMar>
        <w:tblLook w:val="0000" w:firstRow="0" w:lastRow="0" w:firstColumn="0" w:lastColumn="0" w:noHBand="0" w:noVBand="0"/>
      </w:tblPr>
      <w:tblGrid>
        <w:gridCol w:w="6274"/>
        <w:gridCol w:w="2782"/>
      </w:tblGrid>
      <w:tr w:rsidR="00076C82" w:rsidRPr="00076C82" w:rsidTr="00076C82">
        <w:trPr>
          <w:trHeight w:val="113"/>
          <w:tblHeader/>
          <w:jc w:val="center"/>
        </w:trPr>
        <w:tc>
          <w:tcPr>
            <w:tcW w:w="3464" w:type="pct"/>
            <w:tcBorders>
              <w:top w:val="single" w:sz="6" w:space="0" w:color="auto"/>
              <w:left w:val="single" w:sz="6" w:space="0" w:color="auto"/>
              <w:bottom w:val="single" w:sz="6" w:space="0" w:color="auto"/>
              <w:right w:val="single" w:sz="6" w:space="0" w:color="auto"/>
            </w:tcBorders>
            <w:shd w:val="clear" w:color="auto" w:fill="DEEAF6"/>
            <w:vAlign w:val="center"/>
          </w:tcPr>
          <w:p w:rsidR="00076C82" w:rsidRPr="00076C82" w:rsidRDefault="00076C82" w:rsidP="00724751">
            <w:pPr>
              <w:autoSpaceDE w:val="0"/>
              <w:autoSpaceDN w:val="0"/>
              <w:adjustRightInd w:val="0"/>
              <w:jc w:val="center"/>
              <w:rPr>
                <w:rFonts w:ascii="Arial Narrow" w:hAnsi="Arial Narrow" w:cs="Arial Narrow"/>
                <w:b/>
                <w:bCs/>
                <w:sz w:val="18"/>
                <w:szCs w:val="18"/>
                <w:lang w:val="es-ES_tradnl" w:eastAsia="es-ES_tradnl"/>
              </w:rPr>
            </w:pPr>
            <w:r w:rsidRPr="00076C82">
              <w:rPr>
                <w:rFonts w:ascii="Arial Narrow" w:hAnsi="Arial Narrow" w:cs="Arial Narrow"/>
                <w:b/>
                <w:bCs/>
                <w:sz w:val="18"/>
                <w:szCs w:val="18"/>
                <w:lang w:val="es-ES_tradnl" w:eastAsia="es-ES_tradnl"/>
              </w:rPr>
              <w:t>ACTIVIDAD EN CURSO DEL PROCESO DE SELECCIÓN</w:t>
            </w:r>
          </w:p>
        </w:tc>
        <w:tc>
          <w:tcPr>
            <w:tcW w:w="1536" w:type="pct"/>
            <w:tcBorders>
              <w:top w:val="single" w:sz="6" w:space="0" w:color="auto"/>
              <w:left w:val="single" w:sz="6" w:space="0" w:color="auto"/>
              <w:bottom w:val="single" w:sz="6" w:space="0" w:color="auto"/>
              <w:right w:val="single" w:sz="6" w:space="0" w:color="auto"/>
            </w:tcBorders>
            <w:shd w:val="clear" w:color="auto" w:fill="DEEAF6"/>
            <w:vAlign w:val="center"/>
          </w:tcPr>
          <w:p w:rsidR="00076C82" w:rsidRPr="00076C82" w:rsidRDefault="00076C82" w:rsidP="00724751">
            <w:pPr>
              <w:autoSpaceDE w:val="0"/>
              <w:autoSpaceDN w:val="0"/>
              <w:adjustRightInd w:val="0"/>
              <w:ind w:left="-324"/>
              <w:jc w:val="center"/>
              <w:rPr>
                <w:rFonts w:ascii="Arial Narrow" w:hAnsi="Arial Narrow" w:cs="Arial Narrow"/>
                <w:b/>
                <w:bCs/>
                <w:sz w:val="18"/>
                <w:szCs w:val="18"/>
                <w:lang w:val="es-ES_tradnl" w:eastAsia="es-ES_tradnl"/>
              </w:rPr>
            </w:pPr>
            <w:r w:rsidRPr="00076C82">
              <w:rPr>
                <w:rFonts w:ascii="Arial Narrow" w:hAnsi="Arial Narrow" w:cs="Arial Narrow"/>
                <w:b/>
                <w:bCs/>
                <w:sz w:val="18"/>
                <w:szCs w:val="18"/>
                <w:lang w:val="es-ES_tradnl" w:eastAsia="es-ES_tradnl"/>
              </w:rPr>
              <w:t>FECHAS</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Publicación Aviso de Convocatoria Pública en el Portal Único de Contratación – SECOP</w:t>
            </w:r>
            <w:r w:rsidRPr="00076C82">
              <w:rPr>
                <w:rFonts w:ascii="Arial Narrow" w:hAnsi="Arial Narrow" w:cs="Arial Narrow"/>
                <w:sz w:val="18"/>
                <w:szCs w:val="18"/>
                <w:lang w:eastAsia="es-ES_tradnl"/>
              </w:rPr>
              <w:t xml:space="preserve">, Proyecto de Pliego de Condiciones y Estudios Previos  </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31 de agosto de 2017</w:t>
            </w:r>
          </w:p>
        </w:tc>
      </w:tr>
      <w:tr w:rsidR="00076C82" w:rsidRPr="00076C82" w:rsidTr="00076C82">
        <w:trPr>
          <w:trHeight w:val="281"/>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rPr>
                <w:rFonts w:ascii="Arial Narrow" w:hAnsi="Arial Narrow" w:cs="Arial Narrow"/>
                <w:sz w:val="18"/>
                <w:szCs w:val="18"/>
                <w:lang w:eastAsia="es-ES_tradnl"/>
              </w:rPr>
            </w:pPr>
            <w:r w:rsidRPr="00076C82">
              <w:rPr>
                <w:rFonts w:ascii="Arial Narrow" w:hAnsi="Arial Narrow" w:cs="Arial Narrow"/>
                <w:sz w:val="18"/>
                <w:szCs w:val="18"/>
                <w:lang w:eastAsia="es-ES_tradnl"/>
              </w:rPr>
              <w:t xml:space="preserve">Observaciones al Proyecto de Pliego de Condiciones </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Del 1 de septiembre al 07 de septiembre de 2017</w:t>
            </w:r>
          </w:p>
        </w:tc>
      </w:tr>
      <w:tr w:rsidR="00076C82" w:rsidRPr="00076C82" w:rsidTr="00076C82">
        <w:trPr>
          <w:trHeight w:val="281"/>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rPr>
                <w:rFonts w:ascii="Arial Narrow" w:hAnsi="Arial Narrow" w:cs="Arial Narrow"/>
                <w:sz w:val="18"/>
                <w:szCs w:val="18"/>
                <w:lang w:eastAsia="es-ES_tradnl"/>
              </w:rPr>
            </w:pPr>
            <w:r w:rsidRPr="00076C82">
              <w:rPr>
                <w:rFonts w:ascii="Arial Narrow" w:hAnsi="Arial Narrow" w:cs="Arial Narrow"/>
                <w:sz w:val="18"/>
                <w:szCs w:val="18"/>
                <w:lang w:eastAsia="es-ES_tradnl"/>
              </w:rPr>
              <w:lastRenderedPageBreak/>
              <w:t xml:space="preserve">Manifestación de interés limitación convocatoria </w:t>
            </w:r>
            <w:proofErr w:type="spellStart"/>
            <w:r w:rsidRPr="00076C82">
              <w:rPr>
                <w:rFonts w:ascii="Arial Narrow" w:hAnsi="Arial Narrow" w:cs="Arial Narrow"/>
                <w:sz w:val="18"/>
                <w:szCs w:val="18"/>
                <w:lang w:eastAsia="es-ES_tradnl"/>
              </w:rPr>
              <w:t>Mipymes</w:t>
            </w:r>
            <w:proofErr w:type="spellEnd"/>
            <w:r w:rsidRPr="00076C82">
              <w:rPr>
                <w:rFonts w:ascii="Arial Narrow" w:hAnsi="Arial Narrow" w:cs="Arial Narrow"/>
                <w:sz w:val="18"/>
                <w:szCs w:val="18"/>
                <w:lang w:eastAsia="es-ES_tradnl"/>
              </w:rPr>
              <w:t xml:space="preserve"> </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Hasta el 11 de septiembre de 2017</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076C82">
            <w:pPr>
              <w:numPr>
                <w:ilvl w:val="0"/>
                <w:numId w:val="3"/>
              </w:numPr>
              <w:autoSpaceDE w:val="0"/>
              <w:autoSpaceDN w:val="0"/>
              <w:adjustRightInd w:val="0"/>
              <w:spacing w:after="0" w:line="240" w:lineRule="auto"/>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Respuesta a observaciones al proyecto de Pliego de Condiciones si hubiere lugar.</w:t>
            </w:r>
          </w:p>
          <w:p w:rsidR="00076C82" w:rsidRPr="00076C82" w:rsidRDefault="00076C82" w:rsidP="00076C82">
            <w:pPr>
              <w:numPr>
                <w:ilvl w:val="0"/>
                <w:numId w:val="3"/>
              </w:numPr>
              <w:autoSpaceDE w:val="0"/>
              <w:autoSpaceDN w:val="0"/>
              <w:adjustRightInd w:val="0"/>
              <w:spacing w:after="0" w:line="240" w:lineRule="auto"/>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Acto Administrativo de Apertura, publicación del Pliego de Condiciones Definitivo en el Portal Único de Contratación – SECOP.</w:t>
            </w:r>
          </w:p>
          <w:p w:rsidR="00076C82" w:rsidRPr="00076C82" w:rsidRDefault="00076C82" w:rsidP="00076C82">
            <w:pPr>
              <w:numPr>
                <w:ilvl w:val="0"/>
                <w:numId w:val="3"/>
              </w:numPr>
              <w:autoSpaceDE w:val="0"/>
              <w:autoSpaceDN w:val="0"/>
              <w:adjustRightInd w:val="0"/>
              <w:spacing w:after="0" w:line="240" w:lineRule="auto"/>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Limitación o no a MIPYMES del proceso de selección.</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13 de septiembre de 2017</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Plazo para que los interesados presenten observaciones al Pliego de Condiciones Definitivo</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13 de septiembre al 15 de septiembre de 2017</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Respuesta a observaciones al Pliego de Condiciones Definitivo si hubiere lugar</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 xml:space="preserve"> 20 de septiembre de 2017</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both"/>
              <w:rPr>
                <w:rFonts w:ascii="Arial Narrow" w:hAnsi="Arial Narrow" w:cs="Arial Narrow"/>
                <w:sz w:val="18"/>
                <w:szCs w:val="18"/>
                <w:lang w:eastAsia="es-ES_tradnl"/>
              </w:rPr>
            </w:pPr>
            <w:r w:rsidRPr="00076C82">
              <w:rPr>
                <w:rFonts w:ascii="Arial Narrow" w:hAnsi="Arial Narrow" w:cs="Arial Narrow"/>
                <w:sz w:val="18"/>
                <w:szCs w:val="18"/>
                <w:lang w:eastAsia="es-ES_tradnl"/>
              </w:rPr>
              <w:t>Publicación de Adendas si hubiere lugar</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21 de septiembre de 2017</w:t>
            </w:r>
          </w:p>
        </w:tc>
      </w:tr>
      <w:tr w:rsidR="00076C82" w:rsidRPr="00076C82" w:rsidDel="0081665F" w:rsidTr="00076C82">
        <w:trPr>
          <w:trHeight w:val="778"/>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sz w:val="18"/>
                <w:szCs w:val="20"/>
              </w:rPr>
              <w:t>Entrega de las Propuestas y Cierre del proceso</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076C82">
            <w:pPr>
              <w:tabs>
                <w:tab w:val="left" w:pos="3433"/>
              </w:tabs>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22 de septiembre de 2017</w:t>
            </w:r>
          </w:p>
          <w:p w:rsidR="00076C82" w:rsidRPr="00076C82" w:rsidRDefault="00076C82" w:rsidP="00076C82">
            <w:pPr>
              <w:tabs>
                <w:tab w:val="left" w:pos="3433"/>
              </w:tabs>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HORA: 10:00 a.m.</w:t>
            </w:r>
          </w:p>
          <w:p w:rsidR="00076C82" w:rsidRPr="00076C82" w:rsidRDefault="00076C82" w:rsidP="00076C82">
            <w:pPr>
              <w:tabs>
                <w:tab w:val="left" w:pos="3433"/>
              </w:tabs>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LUGAR: Coordinación de Licitaciones y Contratos OFICINA OH211</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tabs>
                <w:tab w:val="center" w:pos="4419"/>
                <w:tab w:val="right" w:pos="8838"/>
              </w:tabs>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Verificación requisitos habilitantes y de la propuesta</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tabs>
                <w:tab w:val="center" w:pos="4419"/>
                <w:tab w:val="right" w:pos="8838"/>
              </w:tabs>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Del 22 al 26 de septiembre de 2017</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Traslado Informe de verificación</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Del 27 al 29 de septiembre de 2017</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tabs>
                <w:tab w:val="center" w:pos="4419"/>
                <w:tab w:val="right" w:pos="8838"/>
              </w:tabs>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Capacitación Virtual de la Herramienta</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28 de septiembre de 2017</w:t>
            </w:r>
          </w:p>
          <w:p w:rsidR="00076C82" w:rsidRPr="00076C82" w:rsidRDefault="00076C82" w:rsidP="00076C82">
            <w:pPr>
              <w:tabs>
                <w:tab w:val="left" w:pos="3433"/>
              </w:tabs>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HORA: 10:00 a.m.</w:t>
            </w:r>
          </w:p>
          <w:p w:rsidR="00076C82" w:rsidRPr="00076C82" w:rsidRDefault="00076C82" w:rsidP="00076C82">
            <w:pPr>
              <w:autoSpaceDE w:val="0"/>
              <w:autoSpaceDN w:val="0"/>
              <w:adjustRightInd w:val="0"/>
              <w:spacing w:after="0"/>
              <w:jc w:val="center"/>
              <w:rPr>
                <w:rFonts w:ascii="Arial Narrow" w:hAnsi="Arial Narrow" w:cs="Calibri"/>
                <w:sz w:val="18"/>
                <w:szCs w:val="20"/>
              </w:rPr>
            </w:pPr>
            <w:r w:rsidRPr="00076C82">
              <w:rPr>
                <w:rFonts w:ascii="Arial Narrow" w:hAnsi="Arial Narrow" w:cs="Calibri"/>
                <w:sz w:val="18"/>
                <w:szCs w:val="20"/>
              </w:rPr>
              <w:t>LUGAR: CARRERA 7 # 26 - 20 PIS0 19</w:t>
            </w:r>
          </w:p>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Calibri"/>
                <w:sz w:val="18"/>
                <w:szCs w:val="20"/>
              </w:rPr>
              <w:t>EDIFICIO SEGUROS TEQUENDAMA</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tabs>
                <w:tab w:val="center" w:pos="4419"/>
                <w:tab w:val="right" w:pos="8838"/>
              </w:tabs>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Simulacro de la Herramienta</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29 de septiembre de 2017</w:t>
            </w:r>
          </w:p>
          <w:p w:rsidR="00076C82" w:rsidRPr="00076C82" w:rsidRDefault="00076C82" w:rsidP="00076C82">
            <w:pPr>
              <w:tabs>
                <w:tab w:val="left" w:pos="3433"/>
              </w:tabs>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HORA: 10:00 a.m.</w:t>
            </w:r>
          </w:p>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PARTICIPACIÓN POR INTERNET</w:t>
            </w:r>
          </w:p>
        </w:tc>
      </w:tr>
      <w:tr w:rsidR="00076C82" w:rsidRPr="00076C82" w:rsidTr="00076C82">
        <w:trPr>
          <w:trHeight w:val="11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tabs>
                <w:tab w:val="center" w:pos="4419"/>
                <w:tab w:val="right" w:pos="8838"/>
              </w:tabs>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 xml:space="preserve">Publicación del informe de habilitados y respuesta a las observaciones </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04 de octubre de 2017</w:t>
            </w:r>
          </w:p>
        </w:tc>
      </w:tr>
      <w:tr w:rsidR="00076C82" w:rsidRPr="00076C82" w:rsidTr="00076C82">
        <w:trPr>
          <w:trHeight w:val="573"/>
          <w:jc w:val="center"/>
        </w:trPr>
        <w:tc>
          <w:tcPr>
            <w:tcW w:w="3464"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724751">
            <w:pPr>
              <w:tabs>
                <w:tab w:val="center" w:pos="4419"/>
                <w:tab w:val="right" w:pos="8838"/>
              </w:tabs>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 xml:space="preserve">Apertura del Sobre Económico, revisión de propuestas económicas y verificación de la propuesta económica más baja.  </w:t>
            </w:r>
          </w:p>
        </w:tc>
        <w:tc>
          <w:tcPr>
            <w:tcW w:w="1536" w:type="pct"/>
            <w:tcBorders>
              <w:top w:val="single" w:sz="6" w:space="0" w:color="auto"/>
              <w:left w:val="single" w:sz="6" w:space="0" w:color="auto"/>
              <w:bottom w:val="single" w:sz="6" w:space="0" w:color="auto"/>
              <w:right w:val="single" w:sz="6" w:space="0" w:color="auto"/>
            </w:tcBorders>
            <w:vAlign w:val="center"/>
          </w:tcPr>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05 de octubre de 2017</w:t>
            </w:r>
          </w:p>
          <w:p w:rsidR="00076C82" w:rsidRPr="00076C82" w:rsidRDefault="00076C82" w:rsidP="00076C82">
            <w:pPr>
              <w:tabs>
                <w:tab w:val="left" w:pos="3433"/>
              </w:tabs>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HORA: 10:00 a.m.</w:t>
            </w:r>
          </w:p>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LUGAR: Ministerio de Relaciones Exteriores Salón Anexo a la Secretaría General, Calle 10 # 5 – 51.</w:t>
            </w:r>
          </w:p>
        </w:tc>
      </w:tr>
      <w:tr w:rsidR="00076C82" w:rsidRPr="00076C82" w:rsidTr="00076C82">
        <w:trPr>
          <w:trHeight w:val="573"/>
          <w:jc w:val="center"/>
        </w:trPr>
        <w:tc>
          <w:tcPr>
            <w:tcW w:w="3464" w:type="pct"/>
            <w:tcBorders>
              <w:top w:val="single" w:sz="6" w:space="0" w:color="auto"/>
              <w:left w:val="single" w:sz="6" w:space="0" w:color="auto"/>
              <w:bottom w:val="single" w:sz="4" w:space="0" w:color="auto"/>
              <w:right w:val="single" w:sz="6" w:space="0" w:color="auto"/>
            </w:tcBorders>
            <w:vAlign w:val="center"/>
          </w:tcPr>
          <w:p w:rsidR="00076C82" w:rsidRPr="00076C82" w:rsidRDefault="00076C82" w:rsidP="00724751">
            <w:pPr>
              <w:tabs>
                <w:tab w:val="center" w:pos="4419"/>
                <w:tab w:val="right" w:pos="8838"/>
              </w:tabs>
              <w:autoSpaceDE w:val="0"/>
              <w:autoSpaceDN w:val="0"/>
              <w:adjustRightInd w:val="0"/>
              <w:jc w:val="both"/>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 xml:space="preserve">Realización de la Subasta Inversa Electrónica </w:t>
            </w:r>
          </w:p>
        </w:tc>
        <w:tc>
          <w:tcPr>
            <w:tcW w:w="1536" w:type="pct"/>
            <w:tcBorders>
              <w:top w:val="single" w:sz="6" w:space="0" w:color="auto"/>
              <w:left w:val="single" w:sz="6" w:space="0" w:color="auto"/>
              <w:bottom w:val="single" w:sz="4" w:space="0" w:color="auto"/>
              <w:right w:val="single" w:sz="6" w:space="0" w:color="auto"/>
            </w:tcBorders>
            <w:vAlign w:val="center"/>
          </w:tcPr>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05 de octubre de 2017</w:t>
            </w:r>
          </w:p>
          <w:p w:rsidR="00076C82" w:rsidRPr="00076C82" w:rsidRDefault="00076C82" w:rsidP="00076C82">
            <w:pPr>
              <w:tabs>
                <w:tab w:val="left" w:pos="3433"/>
              </w:tabs>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HORA: 2:30 p.m.</w:t>
            </w:r>
          </w:p>
          <w:p w:rsidR="00076C82" w:rsidRPr="00076C82" w:rsidRDefault="00076C82" w:rsidP="00076C82">
            <w:pPr>
              <w:autoSpaceDE w:val="0"/>
              <w:autoSpaceDN w:val="0"/>
              <w:adjustRightInd w:val="0"/>
              <w:spacing w:after="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PARTICIPACIÓN POR INTERNET</w:t>
            </w:r>
          </w:p>
        </w:tc>
      </w:tr>
      <w:tr w:rsidR="00076C82" w:rsidRPr="00076C82" w:rsidTr="00076C82">
        <w:trPr>
          <w:trHeight w:val="113"/>
          <w:jc w:val="center"/>
        </w:trPr>
        <w:tc>
          <w:tcPr>
            <w:tcW w:w="3464" w:type="pct"/>
            <w:tcBorders>
              <w:top w:val="single" w:sz="4" w:space="0" w:color="auto"/>
              <w:left w:val="single" w:sz="4" w:space="0" w:color="auto"/>
              <w:bottom w:val="single" w:sz="4" w:space="0" w:color="auto"/>
              <w:right w:val="single" w:sz="4" w:space="0" w:color="auto"/>
            </w:tcBorders>
            <w:vAlign w:val="center"/>
          </w:tcPr>
          <w:p w:rsidR="00076C82" w:rsidRPr="00076C82" w:rsidRDefault="00076C82" w:rsidP="00724751">
            <w:pPr>
              <w:autoSpaceDE w:val="0"/>
              <w:autoSpaceDN w:val="0"/>
              <w:adjustRightInd w:val="0"/>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Adjudicación del contrato</w:t>
            </w:r>
          </w:p>
        </w:tc>
        <w:tc>
          <w:tcPr>
            <w:tcW w:w="1536" w:type="pct"/>
            <w:tcBorders>
              <w:top w:val="single" w:sz="4" w:space="0" w:color="auto"/>
              <w:left w:val="single" w:sz="4" w:space="0" w:color="auto"/>
              <w:bottom w:val="single" w:sz="4" w:space="0" w:color="auto"/>
              <w:right w:val="single" w:sz="4" w:space="0" w:color="auto"/>
            </w:tcBorders>
            <w:vAlign w:val="center"/>
          </w:tcPr>
          <w:p w:rsidR="00076C82" w:rsidRPr="00076C82" w:rsidRDefault="00076C82" w:rsidP="00724751">
            <w:pPr>
              <w:tabs>
                <w:tab w:val="left" w:pos="3403"/>
              </w:tabs>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Dentro de los tres (3) días hábiles siguientes a la realización de la subasta inversa electrónica.</w:t>
            </w:r>
          </w:p>
        </w:tc>
      </w:tr>
      <w:tr w:rsidR="00076C82" w:rsidRPr="00076C82" w:rsidTr="00076C82">
        <w:trPr>
          <w:trHeight w:val="113"/>
          <w:jc w:val="center"/>
        </w:trPr>
        <w:tc>
          <w:tcPr>
            <w:tcW w:w="3464" w:type="pct"/>
            <w:tcBorders>
              <w:top w:val="single" w:sz="4" w:space="0" w:color="auto"/>
              <w:left w:val="single" w:sz="4" w:space="0" w:color="auto"/>
              <w:bottom w:val="single" w:sz="4" w:space="0" w:color="auto"/>
              <w:right w:val="single" w:sz="4" w:space="0" w:color="auto"/>
            </w:tcBorders>
            <w:vAlign w:val="center"/>
          </w:tcPr>
          <w:p w:rsidR="00076C82" w:rsidRPr="00076C82" w:rsidRDefault="00076C82" w:rsidP="00724751">
            <w:pPr>
              <w:autoSpaceDE w:val="0"/>
              <w:autoSpaceDN w:val="0"/>
              <w:adjustRightInd w:val="0"/>
              <w:rPr>
                <w:rFonts w:ascii="Arial Narrow" w:hAnsi="Arial Narrow"/>
                <w:sz w:val="18"/>
                <w:szCs w:val="20"/>
              </w:rPr>
            </w:pPr>
            <w:r w:rsidRPr="00076C82">
              <w:rPr>
                <w:rFonts w:ascii="Arial Narrow" w:hAnsi="Arial Narrow"/>
                <w:sz w:val="18"/>
                <w:szCs w:val="20"/>
              </w:rPr>
              <w:t>Firma del Contrato</w:t>
            </w:r>
          </w:p>
        </w:tc>
        <w:tc>
          <w:tcPr>
            <w:tcW w:w="1536" w:type="pct"/>
            <w:tcBorders>
              <w:top w:val="single" w:sz="4" w:space="0" w:color="auto"/>
              <w:left w:val="single" w:sz="4" w:space="0" w:color="auto"/>
              <w:bottom w:val="single" w:sz="4" w:space="0" w:color="auto"/>
              <w:right w:val="single" w:sz="4"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Dentro de los tres (3) días hábiles siguientes a la adjudicación.</w:t>
            </w:r>
          </w:p>
        </w:tc>
      </w:tr>
      <w:tr w:rsidR="00076C82" w:rsidRPr="00076C82" w:rsidTr="00076C82">
        <w:trPr>
          <w:trHeight w:val="113"/>
          <w:jc w:val="center"/>
        </w:trPr>
        <w:tc>
          <w:tcPr>
            <w:tcW w:w="3464" w:type="pct"/>
            <w:tcBorders>
              <w:top w:val="single" w:sz="4" w:space="0" w:color="auto"/>
              <w:left w:val="single" w:sz="4" w:space="0" w:color="auto"/>
              <w:bottom w:val="single" w:sz="4" w:space="0" w:color="auto"/>
              <w:right w:val="single" w:sz="4" w:space="0" w:color="auto"/>
            </w:tcBorders>
            <w:vAlign w:val="center"/>
          </w:tcPr>
          <w:p w:rsidR="00076C82" w:rsidRPr="00076C82" w:rsidRDefault="00076C82" w:rsidP="00724751">
            <w:pPr>
              <w:autoSpaceDE w:val="0"/>
              <w:autoSpaceDN w:val="0"/>
              <w:adjustRightInd w:val="0"/>
              <w:rPr>
                <w:rFonts w:ascii="Arial Narrow" w:hAnsi="Arial Narrow"/>
                <w:sz w:val="18"/>
                <w:szCs w:val="20"/>
              </w:rPr>
            </w:pPr>
            <w:r w:rsidRPr="00076C82">
              <w:rPr>
                <w:rFonts w:ascii="Arial Narrow" w:hAnsi="Arial Narrow"/>
                <w:sz w:val="18"/>
                <w:szCs w:val="20"/>
              </w:rPr>
              <w:t>Publicación del Contrato en el Portal único de Contratación</w:t>
            </w:r>
          </w:p>
        </w:tc>
        <w:tc>
          <w:tcPr>
            <w:tcW w:w="1536" w:type="pct"/>
            <w:tcBorders>
              <w:top w:val="single" w:sz="4" w:space="0" w:color="auto"/>
              <w:left w:val="single" w:sz="4" w:space="0" w:color="auto"/>
              <w:bottom w:val="single" w:sz="4" w:space="0" w:color="auto"/>
              <w:right w:val="single" w:sz="4" w:space="0" w:color="auto"/>
            </w:tcBorders>
            <w:vAlign w:val="center"/>
          </w:tcPr>
          <w:p w:rsidR="00076C82" w:rsidRPr="00076C82" w:rsidRDefault="00076C82" w:rsidP="00724751">
            <w:pPr>
              <w:autoSpaceDE w:val="0"/>
              <w:autoSpaceDN w:val="0"/>
              <w:adjustRightInd w:val="0"/>
              <w:jc w:val="center"/>
              <w:rPr>
                <w:rFonts w:ascii="Arial Narrow" w:hAnsi="Arial Narrow" w:cs="Arial Narrow"/>
                <w:sz w:val="18"/>
                <w:szCs w:val="18"/>
                <w:lang w:val="es-ES_tradnl" w:eastAsia="es-ES_tradnl"/>
              </w:rPr>
            </w:pPr>
            <w:r w:rsidRPr="00076C82">
              <w:rPr>
                <w:rFonts w:ascii="Arial Narrow" w:hAnsi="Arial Narrow" w:cs="Arial Narrow"/>
                <w:sz w:val="18"/>
                <w:szCs w:val="18"/>
                <w:lang w:val="es-ES_tradnl" w:eastAsia="es-ES_tradnl"/>
              </w:rPr>
              <w:t>Dentro de los (3) días hábiles siguientes a la suscripción del contrato</w:t>
            </w:r>
          </w:p>
        </w:tc>
      </w:tr>
    </w:tbl>
    <w:p w:rsidR="00AA4F9B" w:rsidRDefault="00AA4F9B" w:rsidP="005077D1">
      <w:pPr>
        <w:autoSpaceDE w:val="0"/>
        <w:autoSpaceDN w:val="0"/>
        <w:adjustRightInd w:val="0"/>
        <w:spacing w:after="0" w:line="240" w:lineRule="auto"/>
        <w:jc w:val="both"/>
        <w:rPr>
          <w:rFonts w:ascii="Arial Narrow" w:eastAsia="Times New Roman" w:hAnsi="Arial Narrow" w:cs="Arial Narrow"/>
          <w:lang w:val="es-ES_tradnl" w:eastAsia="es-ES_tradnl"/>
        </w:rPr>
      </w:pPr>
    </w:p>
    <w:p w:rsidR="00223CAA" w:rsidRPr="006B0E07" w:rsidRDefault="00223CAA" w:rsidP="005077D1">
      <w:pPr>
        <w:pStyle w:val="Textoindependiente"/>
        <w:ind w:right="850"/>
        <w:rPr>
          <w:rFonts w:ascii="Arial Narrow" w:hAnsi="Arial Narrow" w:cs="Arial"/>
          <w:b/>
          <w:szCs w:val="22"/>
          <w:lang w:val="es-ES"/>
        </w:rPr>
      </w:pPr>
      <w:r w:rsidRPr="006B0E07">
        <w:rPr>
          <w:rFonts w:ascii="Arial Narrow" w:hAnsi="Arial Narrow" w:cs="Arial"/>
          <w:b/>
          <w:szCs w:val="22"/>
          <w:lang w:val="es-ES"/>
        </w:rPr>
        <w:t xml:space="preserve">6. </w:t>
      </w:r>
      <w:r w:rsidRPr="006B0E07">
        <w:rPr>
          <w:rFonts w:ascii="Arial Narrow" w:hAnsi="Arial Narrow" w:cs="Arial"/>
          <w:b/>
          <w:szCs w:val="22"/>
          <w:u w:val="single"/>
          <w:lang w:val="es-ES"/>
        </w:rPr>
        <w:t>PREPARACION PRESENTACION DE LAS PROPUESTAS</w:t>
      </w:r>
      <w:r w:rsidRPr="006B0E07">
        <w:rPr>
          <w:rFonts w:ascii="Arial Narrow" w:hAnsi="Arial Narrow" w:cs="Arial"/>
          <w:b/>
          <w:szCs w:val="22"/>
          <w:lang w:val="es-ES"/>
        </w:rPr>
        <w:t xml:space="preserve"> </w:t>
      </w:r>
    </w:p>
    <w:p w:rsidR="00223CAA" w:rsidRDefault="00223CAA" w:rsidP="005077D1">
      <w:pPr>
        <w:autoSpaceDE w:val="0"/>
        <w:autoSpaceDN w:val="0"/>
        <w:adjustRightInd w:val="0"/>
        <w:spacing w:after="0" w:line="240" w:lineRule="auto"/>
        <w:jc w:val="both"/>
        <w:rPr>
          <w:rFonts w:ascii="Arial Narrow" w:eastAsia="Times New Roman" w:hAnsi="Arial Narrow" w:cs="Arial Narrow"/>
          <w:b/>
          <w:bCs/>
          <w:lang w:val="es-ES_tradnl" w:eastAsia="es-ES_tradnl"/>
        </w:rPr>
      </w:pPr>
    </w:p>
    <w:p w:rsidR="00FF33F4" w:rsidRPr="00945BED" w:rsidRDefault="00A72DDC" w:rsidP="00FF33F4">
      <w:pPr>
        <w:pStyle w:val="Style9"/>
        <w:widowControl/>
        <w:jc w:val="left"/>
        <w:rPr>
          <w:rStyle w:val="FontStyle65"/>
          <w:lang w:val="es-ES_tradnl" w:eastAsia="es-ES_tradnl"/>
        </w:rPr>
      </w:pPr>
      <w:r>
        <w:rPr>
          <w:rStyle w:val="FontStyle65"/>
          <w:lang w:val="es-ES_tradnl" w:eastAsia="es-ES_tradnl"/>
        </w:rPr>
        <w:t>6.1</w:t>
      </w:r>
      <w:r w:rsidR="00FF33F4">
        <w:rPr>
          <w:rStyle w:val="FontStyle65"/>
          <w:lang w:val="es-ES_tradnl" w:eastAsia="es-ES_tradnl"/>
        </w:rPr>
        <w:t>.</w:t>
      </w:r>
      <w:r w:rsidR="00FF33F4" w:rsidRPr="00945BED">
        <w:rPr>
          <w:rStyle w:val="FontStyle65"/>
          <w:lang w:val="es-ES_tradnl" w:eastAsia="es-ES_tradnl"/>
        </w:rPr>
        <w:t xml:space="preserve"> MODALIDAD ESCRITA </w:t>
      </w:r>
    </w:p>
    <w:p w:rsidR="00FF33F4" w:rsidRPr="00945BED" w:rsidRDefault="00FF33F4" w:rsidP="00FF33F4">
      <w:pPr>
        <w:pStyle w:val="Style9"/>
        <w:widowControl/>
        <w:jc w:val="left"/>
        <w:rPr>
          <w:rStyle w:val="FontStyle65"/>
          <w:lang w:val="es-ES_tradnl" w:eastAsia="es-ES_tradnl"/>
        </w:rPr>
      </w:pPr>
    </w:p>
    <w:p w:rsidR="00FF33F4" w:rsidRPr="00945BED" w:rsidRDefault="00FF33F4" w:rsidP="00FF33F4">
      <w:pPr>
        <w:pStyle w:val="Style9"/>
        <w:widowControl/>
        <w:jc w:val="both"/>
        <w:rPr>
          <w:rStyle w:val="FontStyle65"/>
          <w:b w:val="0"/>
          <w:lang w:val="es-ES_tradnl" w:eastAsia="es-ES_tradnl"/>
        </w:rPr>
      </w:pPr>
      <w:r w:rsidRPr="00945BED">
        <w:rPr>
          <w:rStyle w:val="FontStyle65"/>
          <w:lang w:val="es-ES_tradnl" w:eastAsia="es-ES_tradnl"/>
        </w:rPr>
        <w:t xml:space="preserve">Los interesados en participar en el proceso </w:t>
      </w:r>
      <w:r>
        <w:rPr>
          <w:rStyle w:val="FontStyle65"/>
          <w:lang w:val="es-ES_tradnl" w:eastAsia="es-ES_tradnl"/>
        </w:rPr>
        <w:t xml:space="preserve">de selección </w:t>
      </w:r>
      <w:r w:rsidRPr="00945BED">
        <w:rPr>
          <w:rStyle w:val="FontStyle65"/>
          <w:lang w:val="es-ES_tradnl" w:eastAsia="es-ES_tradnl"/>
        </w:rPr>
        <w:t>deberán presentar dos sobres cerrados de la siguiente forma:</w:t>
      </w:r>
    </w:p>
    <w:p w:rsidR="00FF33F4" w:rsidRDefault="00FF33F4" w:rsidP="00FF33F4">
      <w:pPr>
        <w:pStyle w:val="Style9"/>
        <w:widowControl/>
        <w:jc w:val="left"/>
        <w:rPr>
          <w:rStyle w:val="FontStyle65"/>
          <w:lang w:val="es-ES_tradnl" w:eastAsia="es-ES_tradnl"/>
        </w:rPr>
      </w:pPr>
    </w:p>
    <w:p w:rsidR="00FF33F4" w:rsidRPr="00945BED" w:rsidRDefault="00FF33F4" w:rsidP="00FF33F4">
      <w:pPr>
        <w:pStyle w:val="Style9"/>
        <w:widowControl/>
        <w:jc w:val="left"/>
        <w:rPr>
          <w:rStyle w:val="FontStyle65"/>
          <w:lang w:val="es-ES_tradnl" w:eastAsia="es-ES_tradnl"/>
        </w:rPr>
      </w:pPr>
      <w:r>
        <w:rPr>
          <w:rStyle w:val="FontStyle65"/>
          <w:u w:val="single"/>
          <w:lang w:val="es-ES_tradnl" w:eastAsia="es-ES_tradnl"/>
        </w:rPr>
        <w:t xml:space="preserve">I. </w:t>
      </w:r>
      <w:r w:rsidRPr="00945BED">
        <w:rPr>
          <w:rStyle w:val="FontStyle65"/>
          <w:u w:val="single"/>
          <w:lang w:val="es-ES_tradnl" w:eastAsia="es-ES_tradnl"/>
        </w:rPr>
        <w:t>SOBRE No.</w:t>
      </w:r>
      <w:r>
        <w:rPr>
          <w:rStyle w:val="FontStyle65"/>
          <w:u w:val="single"/>
          <w:lang w:val="es-ES_tradnl" w:eastAsia="es-ES_tradnl"/>
        </w:rPr>
        <w:t xml:space="preserve"> </w:t>
      </w:r>
      <w:r w:rsidRPr="00945BED">
        <w:rPr>
          <w:rStyle w:val="FontStyle65"/>
          <w:u w:val="single"/>
          <w:lang w:val="es-ES_tradnl" w:eastAsia="es-ES_tradnl"/>
        </w:rPr>
        <w:t>1 (ORIGINAL y DOS COPIAS)</w:t>
      </w:r>
    </w:p>
    <w:p w:rsidR="00FF33F4" w:rsidRPr="00945BED" w:rsidRDefault="00FF33F4" w:rsidP="00FF33F4">
      <w:pPr>
        <w:pStyle w:val="Style48"/>
        <w:widowControl/>
        <w:spacing w:line="240" w:lineRule="auto"/>
        <w:rPr>
          <w:rStyle w:val="FontStyle66"/>
          <w:lang w:val="es-ES_tradnl" w:eastAsia="es-ES_tradnl"/>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t xml:space="preserve">La oferta con los documentos jurídicos, técnicos y financieros para la verificación de los documentos habilitantes, será presentada en original y dos (2) copias por escrito, elaborada por cualquier medio electrónico, tal como se </w:t>
      </w:r>
      <w:r w:rsidRPr="00945BED">
        <w:rPr>
          <w:rStyle w:val="FontStyle66"/>
          <w:lang w:val="es-ES_tradnl" w:eastAsia="es-ES_tradnl"/>
        </w:rPr>
        <w:lastRenderedPageBreak/>
        <w:t>explica a continuación</w:t>
      </w:r>
      <w:r w:rsidRPr="00180E86">
        <w:rPr>
          <w:rStyle w:val="FontStyle66"/>
          <w:lang w:val="es-ES_tradnl" w:eastAsia="es-ES_tradnl"/>
        </w:rPr>
        <w:t>. Tanto el original como las copias estarán</w:t>
      </w:r>
      <w:r w:rsidRPr="00945BED">
        <w:rPr>
          <w:rStyle w:val="FontStyle66"/>
          <w:b/>
          <w:lang w:val="es-ES_tradnl" w:eastAsia="es-ES_tradnl"/>
        </w:rPr>
        <w:t xml:space="preserve"> </w:t>
      </w:r>
      <w:r w:rsidRPr="00180E86">
        <w:rPr>
          <w:rStyle w:val="FontStyle66"/>
          <w:b/>
          <w:u w:val="single"/>
          <w:lang w:val="es-ES_tradnl" w:eastAsia="es-ES_tradnl"/>
        </w:rPr>
        <w:t>FOLIADAS</w:t>
      </w:r>
      <w:r w:rsidRPr="00180E86">
        <w:rPr>
          <w:rStyle w:val="FontStyle66"/>
          <w:u w:val="single"/>
          <w:lang w:val="es-ES_tradnl" w:eastAsia="es-ES_tradnl"/>
        </w:rPr>
        <w:t xml:space="preserve"> </w:t>
      </w:r>
      <w:r w:rsidRPr="00180E86">
        <w:rPr>
          <w:rStyle w:val="FontStyle66"/>
          <w:b/>
          <w:u w:val="single"/>
          <w:lang w:val="es-ES_tradnl" w:eastAsia="es-ES_tradnl"/>
        </w:rPr>
        <w:t xml:space="preserve">A UNA SOLA CARA </w:t>
      </w:r>
      <w:r w:rsidRPr="00945BED">
        <w:rPr>
          <w:rStyle w:val="FontStyle66"/>
          <w:lang w:val="es-ES_tradnl" w:eastAsia="es-ES_tradnl"/>
        </w:rPr>
        <w:t>(sin importar su contenido o materia), en estricto orden numérico consecutivo ascendente (no se podrán utilizar letras), incluyendo en cada ejemplar los documentos y requisitos exigidos en el pliego de condiciones.</w:t>
      </w:r>
    </w:p>
    <w:p w:rsidR="00FF33F4" w:rsidRPr="00945BED" w:rsidRDefault="00FF33F4" w:rsidP="00FF33F4">
      <w:pPr>
        <w:pStyle w:val="Style48"/>
        <w:widowControl/>
        <w:spacing w:line="240" w:lineRule="auto"/>
        <w:rPr>
          <w:rStyle w:val="FontStyle66"/>
          <w:lang w:val="es-ES_tradnl" w:eastAsia="es-ES_tradnl"/>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t xml:space="preserve">a. </w:t>
      </w:r>
      <w:r w:rsidRPr="00945BED">
        <w:rPr>
          <w:rStyle w:val="FontStyle65"/>
          <w:lang w:val="es-ES_tradnl" w:eastAsia="es-ES_tradnl"/>
        </w:rPr>
        <w:t xml:space="preserve">Un (1) sobre </w:t>
      </w:r>
      <w:r w:rsidRPr="00945BED">
        <w:rPr>
          <w:rStyle w:val="FontStyle66"/>
          <w:lang w:val="es-ES_tradnl" w:eastAsia="es-ES_tradnl"/>
        </w:rPr>
        <w:t xml:space="preserve">que contenga la </w:t>
      </w:r>
      <w:r w:rsidRPr="00945BED">
        <w:rPr>
          <w:rStyle w:val="FontStyle65"/>
          <w:lang w:val="es-ES_tradnl" w:eastAsia="es-ES_tradnl"/>
        </w:rPr>
        <w:t xml:space="preserve">propuesta original </w:t>
      </w:r>
      <w:r w:rsidRPr="00945BED">
        <w:rPr>
          <w:rStyle w:val="FontStyle66"/>
          <w:lang w:val="es-ES_tradnl" w:eastAsia="es-ES_tradnl"/>
        </w:rPr>
        <w:t>completa, con todos los documentos y anexos relacionados en este pliego de condiciones.</w:t>
      </w:r>
    </w:p>
    <w:p w:rsidR="00FF33F4" w:rsidRPr="00945BED" w:rsidRDefault="00FF33F4" w:rsidP="00FF33F4">
      <w:pPr>
        <w:pStyle w:val="Style48"/>
        <w:widowControl/>
        <w:spacing w:line="240" w:lineRule="auto"/>
        <w:rPr>
          <w:sz w:val="22"/>
          <w:szCs w:val="22"/>
        </w:rPr>
      </w:pPr>
    </w:p>
    <w:p w:rsidR="00952774" w:rsidRDefault="00FF33F4" w:rsidP="00FF33F4">
      <w:pPr>
        <w:pStyle w:val="Style48"/>
        <w:widowControl/>
        <w:spacing w:line="240" w:lineRule="auto"/>
        <w:rPr>
          <w:rFonts w:cs="Arial Narrow"/>
          <w:sz w:val="22"/>
          <w:szCs w:val="22"/>
          <w:lang w:val="es-ES_tradnl" w:eastAsia="es-ES_tradnl"/>
        </w:rPr>
      </w:pPr>
      <w:r w:rsidRPr="00945BED">
        <w:rPr>
          <w:rStyle w:val="FontStyle66"/>
          <w:lang w:val="es-ES_tradnl" w:eastAsia="es-ES_tradnl"/>
        </w:rPr>
        <w:t xml:space="preserve">b. </w:t>
      </w:r>
      <w:r w:rsidRPr="00945BED">
        <w:rPr>
          <w:rStyle w:val="FontStyle65"/>
          <w:lang w:val="es-ES_tradnl" w:eastAsia="es-ES_tradnl"/>
        </w:rPr>
        <w:t xml:space="preserve">Dos (2) sobres </w:t>
      </w:r>
      <w:r w:rsidRPr="00945BED">
        <w:rPr>
          <w:rStyle w:val="FontStyle66"/>
          <w:lang w:val="es-ES_tradnl" w:eastAsia="es-ES_tradnl"/>
        </w:rPr>
        <w:t xml:space="preserve">que contengan en forma respectiva la </w:t>
      </w:r>
      <w:r w:rsidRPr="00180E86">
        <w:rPr>
          <w:rStyle w:val="FontStyle66"/>
          <w:b/>
          <w:lang w:val="es-ES_tradnl" w:eastAsia="es-ES_tradnl"/>
        </w:rPr>
        <w:t>primera y la segunda copia</w:t>
      </w:r>
      <w:r w:rsidRPr="00945BED">
        <w:rPr>
          <w:rStyle w:val="FontStyle66"/>
          <w:lang w:val="es-ES_tradnl" w:eastAsia="es-ES_tradnl"/>
        </w:rPr>
        <w:t>, e</w:t>
      </w:r>
      <w:r>
        <w:rPr>
          <w:rStyle w:val="FontStyle66"/>
          <w:lang w:val="es-ES_tradnl" w:eastAsia="es-ES_tradnl"/>
        </w:rPr>
        <w:t>xactas a la propuesta original.</w:t>
      </w:r>
    </w:p>
    <w:p w:rsidR="00952774" w:rsidRPr="005E2FA8" w:rsidRDefault="00952774" w:rsidP="00FF33F4">
      <w:pPr>
        <w:pStyle w:val="Style48"/>
        <w:widowControl/>
        <w:spacing w:line="240" w:lineRule="auto"/>
        <w:rPr>
          <w:rFonts w:cs="Arial Narrow"/>
          <w:sz w:val="22"/>
          <w:szCs w:val="22"/>
          <w:lang w:val="es-ES_tradnl" w:eastAsia="es-ES_tradnl"/>
        </w:rPr>
      </w:pPr>
    </w:p>
    <w:tbl>
      <w:tblPr>
        <w:tblW w:w="8847" w:type="dxa"/>
        <w:tblInd w:w="40" w:type="dxa"/>
        <w:tblLayout w:type="fixed"/>
        <w:tblCellMar>
          <w:left w:w="40" w:type="dxa"/>
          <w:right w:w="40" w:type="dxa"/>
        </w:tblCellMar>
        <w:tblLook w:val="0000" w:firstRow="0" w:lastRow="0" w:firstColumn="0" w:lastColumn="0" w:noHBand="0" w:noVBand="0"/>
      </w:tblPr>
      <w:tblGrid>
        <w:gridCol w:w="8847"/>
      </w:tblGrid>
      <w:tr w:rsidR="00FF33F4" w:rsidRPr="00945BED" w:rsidTr="005F2F12">
        <w:tc>
          <w:tcPr>
            <w:tcW w:w="8847" w:type="dxa"/>
            <w:tcBorders>
              <w:top w:val="nil"/>
              <w:left w:val="nil"/>
              <w:bottom w:val="single" w:sz="6" w:space="0" w:color="auto"/>
              <w:right w:val="nil"/>
            </w:tcBorders>
          </w:tcPr>
          <w:p w:rsidR="00FF33F4" w:rsidRPr="00945BED" w:rsidRDefault="00FF33F4" w:rsidP="005F2F12">
            <w:pPr>
              <w:pStyle w:val="Style22"/>
              <w:widowControl/>
              <w:jc w:val="both"/>
              <w:rPr>
                <w:rStyle w:val="FontStyle65"/>
                <w:lang w:val="es-ES_tradnl" w:eastAsia="es-ES_tradnl"/>
              </w:rPr>
            </w:pPr>
            <w:r>
              <w:rPr>
                <w:rStyle w:val="FontStyle65"/>
                <w:lang w:val="es-ES_tradnl" w:eastAsia="es-ES_tradnl"/>
              </w:rPr>
              <w:t xml:space="preserve">II. </w:t>
            </w:r>
            <w:r w:rsidRPr="00945BED">
              <w:rPr>
                <w:rStyle w:val="FontStyle65"/>
                <w:lang w:val="es-ES_tradnl" w:eastAsia="es-ES_tradnl"/>
              </w:rPr>
              <w:t>SOBRE No.</w:t>
            </w:r>
            <w:r>
              <w:rPr>
                <w:rStyle w:val="FontStyle65"/>
                <w:lang w:val="es-ES_tradnl" w:eastAsia="es-ES_tradnl"/>
              </w:rPr>
              <w:t xml:space="preserve"> </w:t>
            </w:r>
            <w:r w:rsidRPr="00945BED">
              <w:rPr>
                <w:rStyle w:val="FontStyle65"/>
                <w:lang w:val="es-ES_tradnl" w:eastAsia="es-ES_tradnl"/>
              </w:rPr>
              <w:t>2 (ORIGINAL ACOMPAÑADA DE COPIA EN MEDIO MAGNÉTICO EN FORMATO EXCEL)</w:t>
            </w:r>
          </w:p>
        </w:tc>
      </w:tr>
    </w:tbl>
    <w:p w:rsidR="00FF33F4" w:rsidRDefault="00FF33F4" w:rsidP="00FF33F4">
      <w:pPr>
        <w:pStyle w:val="Style48"/>
        <w:widowControl/>
        <w:spacing w:line="240" w:lineRule="auto"/>
        <w:rPr>
          <w:rStyle w:val="FontStyle66"/>
          <w:lang w:eastAsia="es-ES_tradnl"/>
        </w:rPr>
      </w:pPr>
    </w:p>
    <w:p w:rsidR="00FF33F4" w:rsidRPr="00801194" w:rsidRDefault="00FF33F4" w:rsidP="00FF33F4">
      <w:pPr>
        <w:pStyle w:val="Style48"/>
        <w:widowControl/>
        <w:spacing w:line="240" w:lineRule="auto"/>
        <w:rPr>
          <w:rStyle w:val="FontStyle66"/>
          <w:b/>
          <w:lang w:val="es-ES_tradnl" w:eastAsia="es-ES_tradnl"/>
        </w:rPr>
      </w:pPr>
      <w:r w:rsidRPr="00801194">
        <w:rPr>
          <w:rStyle w:val="FontStyle66"/>
          <w:b/>
          <w:lang w:val="es-ES_tradnl" w:eastAsia="es-ES_tradnl"/>
        </w:rPr>
        <w:t xml:space="preserve">PROPUESTA </w:t>
      </w:r>
      <w:r w:rsidRPr="00801194">
        <w:rPr>
          <w:rStyle w:val="FontStyle66"/>
          <w:b/>
          <w:lang w:val="it-IT" w:eastAsia="es-ES_tradnl"/>
        </w:rPr>
        <w:t xml:space="preserve">ECONOMICA </w:t>
      </w:r>
      <w:r w:rsidRPr="00801194">
        <w:rPr>
          <w:rStyle w:val="FontStyle66"/>
          <w:b/>
          <w:lang w:val="es-ES_tradnl" w:eastAsia="es-ES_tradnl"/>
        </w:rPr>
        <w:t>INICIAL. ANEXO No. 3 (SOBRE CERRADO)</w:t>
      </w:r>
    </w:p>
    <w:p w:rsidR="00FF33F4" w:rsidRPr="00945BED" w:rsidRDefault="00FF33F4" w:rsidP="00FF33F4">
      <w:pPr>
        <w:pStyle w:val="Style48"/>
        <w:widowControl/>
        <w:spacing w:line="240" w:lineRule="auto"/>
        <w:rPr>
          <w:sz w:val="22"/>
          <w:szCs w:val="22"/>
        </w:rPr>
      </w:pPr>
    </w:p>
    <w:p w:rsidR="00FF33F4" w:rsidRPr="00945BED" w:rsidRDefault="00FF33F4" w:rsidP="00FF33F4">
      <w:pPr>
        <w:pStyle w:val="Style48"/>
        <w:widowControl/>
        <w:spacing w:line="240" w:lineRule="auto"/>
        <w:rPr>
          <w:rStyle w:val="FontStyle65"/>
          <w:u w:val="single"/>
          <w:lang w:val="es-ES_tradnl" w:eastAsia="es-ES_tradnl"/>
        </w:rPr>
      </w:pPr>
      <w:r w:rsidRPr="00945BED">
        <w:rPr>
          <w:rStyle w:val="FontStyle66"/>
          <w:lang w:val="es-ES_tradnl" w:eastAsia="es-ES_tradnl"/>
        </w:rPr>
        <w:t xml:space="preserve">El precio ofertado en el Anexo No. 3 Propuesta Económica, será considerado como precio base, para el inicio del evento de subasta. </w:t>
      </w:r>
      <w:r w:rsidRPr="00945BED">
        <w:rPr>
          <w:rStyle w:val="FontStyle65"/>
          <w:lang w:val="es-ES_tradnl" w:eastAsia="es-ES_tradnl"/>
        </w:rPr>
        <w:t>(SOBRE CERRADO</w:t>
      </w:r>
      <w:r w:rsidRPr="00CB52B6">
        <w:rPr>
          <w:rStyle w:val="FontStyle65"/>
          <w:lang w:val="es-ES_tradnl" w:eastAsia="es-ES_tradnl"/>
        </w:rPr>
        <w:t xml:space="preserve"> </w:t>
      </w:r>
      <w:r>
        <w:rPr>
          <w:rStyle w:val="FontStyle65"/>
          <w:lang w:val="es-ES_tradnl" w:eastAsia="es-ES_tradnl"/>
        </w:rPr>
        <w:t>ACOMPAÑADO</w:t>
      </w:r>
      <w:r w:rsidRPr="00CB52B6">
        <w:rPr>
          <w:rStyle w:val="FontStyle65"/>
          <w:lang w:val="es-ES_tradnl" w:eastAsia="es-ES_tradnl"/>
        </w:rPr>
        <w:t xml:space="preserve"> DE COPIA EN MEDIO MAGNÉTICO EN FORMATO EXCEL).</w:t>
      </w:r>
    </w:p>
    <w:p w:rsidR="00FF33F4" w:rsidRPr="00945BED" w:rsidRDefault="00FF33F4" w:rsidP="00FF33F4">
      <w:pPr>
        <w:pStyle w:val="Style48"/>
        <w:widowControl/>
        <w:spacing w:line="240" w:lineRule="auto"/>
        <w:rPr>
          <w:sz w:val="22"/>
          <w:szCs w:val="22"/>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t>La propuesta contendrá todos los documentos señalados en el pliego de condiciones. Cada sobre estará cerrado y rotulado de la siguiente manera:</w:t>
      </w:r>
    </w:p>
    <w:p w:rsidR="00FF33F4" w:rsidRPr="00945BED" w:rsidRDefault="00FF33F4" w:rsidP="00FF33F4">
      <w:pPr>
        <w:pStyle w:val="Style48"/>
        <w:widowControl/>
        <w:spacing w:line="240" w:lineRule="auto"/>
        <w:jc w:val="left"/>
        <w:rPr>
          <w:sz w:val="22"/>
          <w:szCs w:val="22"/>
        </w:rPr>
      </w:pP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Número del proceso</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Fondo Rotatorio del Ministerio de Relaciones Exteriores</w:t>
      </w:r>
    </w:p>
    <w:p w:rsidR="00FF33F4" w:rsidRDefault="00FF33F4" w:rsidP="00FF33F4">
      <w:pPr>
        <w:pStyle w:val="Style49"/>
        <w:widowControl/>
        <w:rPr>
          <w:rStyle w:val="FontStyle66"/>
          <w:lang w:val="es-ES_tradnl" w:eastAsia="es-ES_tradnl"/>
        </w:rPr>
      </w:pPr>
      <w:r w:rsidRPr="00945BED">
        <w:rPr>
          <w:rStyle w:val="FontStyle66"/>
          <w:lang w:val="es-ES_tradnl" w:eastAsia="es-ES_tradnl"/>
        </w:rPr>
        <w:t>Coordinación Grupo Interno de Trabajo Licitaciones y Contratos</w:t>
      </w:r>
    </w:p>
    <w:p w:rsidR="00FF33F4" w:rsidRPr="00945BED" w:rsidRDefault="00FF33F4" w:rsidP="00FF33F4">
      <w:pPr>
        <w:pStyle w:val="Style49"/>
        <w:widowControl/>
        <w:rPr>
          <w:rStyle w:val="FontStyle66"/>
          <w:lang w:val="es-ES_tradnl" w:eastAsia="es-ES_tradnl"/>
        </w:rPr>
      </w:pPr>
      <w:r w:rsidRPr="00945BED">
        <w:rPr>
          <w:rStyle w:val="FontStyle66"/>
          <w:lang w:val="es-ES_tradnl" w:eastAsia="es-ES_tradnl"/>
        </w:rPr>
        <w:t>Carrera 5a No. 9- 03 Oficina OH 211</w:t>
      </w:r>
    </w:p>
    <w:p w:rsidR="00FF33F4" w:rsidRPr="00945BED" w:rsidRDefault="00FF33F4" w:rsidP="00FF33F4">
      <w:pPr>
        <w:pStyle w:val="Style49"/>
        <w:widowControl/>
        <w:rPr>
          <w:rStyle w:val="FontStyle66"/>
          <w:lang w:val="es-ES_tradnl" w:eastAsia="es-ES_tradnl"/>
        </w:rPr>
      </w:pPr>
      <w:r w:rsidRPr="00945BED">
        <w:rPr>
          <w:rStyle w:val="FontStyle66"/>
          <w:lang w:val="es-ES_tradnl" w:eastAsia="es-ES_tradnl"/>
        </w:rPr>
        <w:t xml:space="preserve">Original (Primera o segunda copia) </w:t>
      </w:r>
    </w:p>
    <w:p w:rsidR="00FF33F4" w:rsidRPr="00945BED" w:rsidRDefault="00FF33F4" w:rsidP="00FF33F4">
      <w:pPr>
        <w:pStyle w:val="Style49"/>
        <w:widowControl/>
        <w:rPr>
          <w:rStyle w:val="FontStyle66"/>
          <w:lang w:val="es-ES_tradnl" w:eastAsia="es-ES_tradnl"/>
        </w:rPr>
      </w:pPr>
      <w:r w:rsidRPr="00945BED">
        <w:rPr>
          <w:rStyle w:val="FontStyle66"/>
          <w:lang w:val="es-ES_tradnl" w:eastAsia="es-ES_tradnl"/>
        </w:rPr>
        <w:t>Fecha:</w:t>
      </w:r>
    </w:p>
    <w:p w:rsidR="00FF33F4" w:rsidRPr="00945BED" w:rsidRDefault="00FF33F4" w:rsidP="00FF33F4">
      <w:pPr>
        <w:pStyle w:val="Style49"/>
        <w:widowControl/>
        <w:ind w:right="6221"/>
        <w:rPr>
          <w:sz w:val="22"/>
          <w:szCs w:val="22"/>
          <w:lang w:val="es-ES_tradnl"/>
        </w:rPr>
      </w:pPr>
    </w:p>
    <w:p w:rsidR="00FF33F4" w:rsidRPr="00945BED" w:rsidRDefault="00FF33F4" w:rsidP="00FF33F4">
      <w:pPr>
        <w:pStyle w:val="Style49"/>
        <w:widowControl/>
        <w:ind w:right="6221"/>
        <w:rPr>
          <w:rStyle w:val="FontStyle66"/>
          <w:lang w:val="es-ES_tradnl" w:eastAsia="es-ES_tradnl"/>
        </w:rPr>
      </w:pPr>
      <w:r w:rsidRPr="00945BED">
        <w:rPr>
          <w:rStyle w:val="FontStyle66"/>
          <w:lang w:val="es-ES_tradnl" w:eastAsia="es-ES_tradnl"/>
        </w:rPr>
        <w:t xml:space="preserve">Información del proponente Nombre del proponente: Dirección de notificaciones: Teléfono: </w:t>
      </w:r>
    </w:p>
    <w:p w:rsidR="00FF33F4" w:rsidRPr="00945BED" w:rsidRDefault="00FF33F4" w:rsidP="00FF33F4">
      <w:pPr>
        <w:pStyle w:val="Style49"/>
        <w:widowControl/>
        <w:ind w:right="6221"/>
        <w:rPr>
          <w:rStyle w:val="FontStyle66"/>
          <w:lang w:val="es-ES_tradnl" w:eastAsia="es-ES_tradnl"/>
        </w:rPr>
      </w:pPr>
      <w:r w:rsidRPr="00945BED">
        <w:rPr>
          <w:rStyle w:val="FontStyle66"/>
          <w:lang w:val="es-ES_tradnl" w:eastAsia="es-ES_tradnl"/>
        </w:rPr>
        <w:t>Fax:</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Dirección de correo electrónico:</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Información del representante legal o apoderado</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Representante o apoderado:</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Dirección de notificaciones:</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Teléfono:</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Fax:</w:t>
      </w: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Correo electrónico:</w:t>
      </w:r>
    </w:p>
    <w:p w:rsidR="00FF33F4" w:rsidRPr="00945BED" w:rsidRDefault="00FF33F4" w:rsidP="00FF33F4">
      <w:pPr>
        <w:pStyle w:val="Style48"/>
        <w:widowControl/>
        <w:spacing w:line="240" w:lineRule="auto"/>
        <w:jc w:val="left"/>
        <w:rPr>
          <w:sz w:val="22"/>
          <w:szCs w:val="22"/>
        </w:rPr>
      </w:pPr>
    </w:p>
    <w:p w:rsidR="00FF33F4" w:rsidRPr="00945BED"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En caso de discrepancias entre el original y las copias prima el contenido de la propuesta original.</w:t>
      </w:r>
    </w:p>
    <w:p w:rsidR="00FF33F4" w:rsidRPr="00945BED" w:rsidRDefault="00FF33F4" w:rsidP="00FF33F4">
      <w:pPr>
        <w:pStyle w:val="Style48"/>
        <w:widowControl/>
        <w:spacing w:line="240" w:lineRule="auto"/>
        <w:jc w:val="left"/>
        <w:rPr>
          <w:sz w:val="22"/>
          <w:szCs w:val="22"/>
        </w:rPr>
      </w:pPr>
    </w:p>
    <w:p w:rsidR="00B94342" w:rsidRDefault="00FF33F4" w:rsidP="00FF33F4">
      <w:pPr>
        <w:pStyle w:val="Style48"/>
        <w:widowControl/>
        <w:spacing w:line="240" w:lineRule="auto"/>
        <w:jc w:val="left"/>
        <w:rPr>
          <w:rStyle w:val="FontStyle66"/>
          <w:lang w:val="es-ES_tradnl" w:eastAsia="es-ES_tradnl"/>
        </w:rPr>
      </w:pPr>
      <w:r w:rsidRPr="00945BED">
        <w:rPr>
          <w:rStyle w:val="FontStyle66"/>
          <w:lang w:val="es-ES_tradnl" w:eastAsia="es-ES_tradnl"/>
        </w:rPr>
        <w:t>En caso de discrepancias entre números y letras prevalecerá la información en letras.</w:t>
      </w:r>
    </w:p>
    <w:p w:rsidR="00B94342" w:rsidRDefault="00B94342" w:rsidP="00FF33F4">
      <w:pPr>
        <w:pStyle w:val="Style48"/>
        <w:widowControl/>
        <w:spacing w:line="240" w:lineRule="auto"/>
        <w:jc w:val="left"/>
        <w:rPr>
          <w:rStyle w:val="FontStyle66"/>
          <w:lang w:val="es-ES_tradnl" w:eastAsia="es-ES_tradnl"/>
        </w:rPr>
      </w:pPr>
    </w:p>
    <w:p w:rsidR="00FF33F4" w:rsidRPr="00945BED" w:rsidRDefault="00BF02E0" w:rsidP="00FF33F4">
      <w:pPr>
        <w:pStyle w:val="Style48"/>
        <w:widowControl/>
        <w:spacing w:line="240" w:lineRule="auto"/>
        <w:rPr>
          <w:rStyle w:val="FontStyle66"/>
          <w:lang w:val="es-ES_tradnl" w:eastAsia="es-ES_tradnl"/>
        </w:rPr>
      </w:pPr>
      <w:r w:rsidRPr="00945BED">
        <w:rPr>
          <w:rStyle w:val="FontStyle66"/>
          <w:lang w:val="es-ES_tradnl" w:eastAsia="es-ES_tradnl"/>
        </w:rPr>
        <w:t xml:space="preserve">Las propuestas se entregarán en el lugar y hasta el día y hora indicados en el </w:t>
      </w:r>
      <w:r w:rsidRPr="00824923">
        <w:rPr>
          <w:rStyle w:val="FontStyle66"/>
          <w:b/>
          <w:lang w:val="es-ES_tradnl" w:eastAsia="es-ES_tradnl"/>
        </w:rPr>
        <w:t>CRONOGRAMA DEL PROCESO</w:t>
      </w:r>
      <w:r w:rsidRPr="00945BED">
        <w:rPr>
          <w:rStyle w:val="FontStyle66"/>
          <w:lang w:val="es-ES_tradnl" w:eastAsia="es-ES_tradnl"/>
        </w:rPr>
        <w:t>.</w:t>
      </w:r>
    </w:p>
    <w:p w:rsidR="00FF33F4" w:rsidRPr="00945BED" w:rsidRDefault="00FF33F4" w:rsidP="00FF33F4">
      <w:pPr>
        <w:pStyle w:val="Style48"/>
        <w:widowControl/>
        <w:spacing w:line="240" w:lineRule="auto"/>
        <w:rPr>
          <w:rStyle w:val="FontStyle66"/>
          <w:lang w:val="es-ES_tradnl" w:eastAsia="es-ES_tradnl"/>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t>El idioma del proceso de selección es el castellano, y por tanto, se solicita que todos los documentos y certificaciones a los que se refiere el pliego de condiciones emitidos en idioma diferente al castellano, sean presentados en su idioma original y en traducción simple al castellano.</w:t>
      </w:r>
    </w:p>
    <w:p w:rsidR="00FF33F4" w:rsidRPr="00945BED" w:rsidRDefault="00FF33F4" w:rsidP="00FF33F4">
      <w:pPr>
        <w:pStyle w:val="Style48"/>
        <w:widowControl/>
        <w:spacing w:line="240" w:lineRule="auto"/>
        <w:rPr>
          <w:sz w:val="22"/>
          <w:szCs w:val="22"/>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t>Las enmiendas, entrelíneas y raspaduras serán debidamente salvadas, con una nota a la margen firmada por quien suscribió la carta de presentación de la propuesta.</w:t>
      </w:r>
    </w:p>
    <w:p w:rsidR="00FF33F4" w:rsidRPr="00945BED" w:rsidRDefault="00FF33F4" w:rsidP="00FF33F4">
      <w:pPr>
        <w:pStyle w:val="Style48"/>
        <w:widowControl/>
        <w:spacing w:line="240" w:lineRule="auto"/>
        <w:rPr>
          <w:sz w:val="22"/>
          <w:szCs w:val="22"/>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t>No se aceptarán propuestas, enviadas por correo</w:t>
      </w:r>
      <w:r w:rsidR="000E40EB">
        <w:rPr>
          <w:rStyle w:val="FontStyle66"/>
          <w:lang w:val="es-ES_tradnl" w:eastAsia="es-ES_tradnl"/>
        </w:rPr>
        <w:t xml:space="preserve"> electrónico</w:t>
      </w:r>
      <w:r w:rsidRPr="00945BED">
        <w:rPr>
          <w:rStyle w:val="FontStyle66"/>
          <w:lang w:val="es-ES_tradnl" w:eastAsia="es-ES_tradnl"/>
        </w:rPr>
        <w:t xml:space="preserve"> o fax, ni con posterioridad a la fecha y hora señaladas para el recibo de las propuestas en el proceso de selección, ni en sitios o condiciones diferentes de los que se han previsto en el </w:t>
      </w:r>
      <w:r w:rsidR="00BF02E0">
        <w:rPr>
          <w:rStyle w:val="FontStyle66"/>
          <w:lang w:val="es-ES_tradnl" w:eastAsia="es-ES_tradnl"/>
        </w:rPr>
        <w:t>Cronograma</w:t>
      </w:r>
      <w:r w:rsidRPr="00945BED">
        <w:rPr>
          <w:rStyle w:val="FontStyle65"/>
          <w:lang w:val="es-ES_tradnl" w:eastAsia="es-ES_tradnl"/>
        </w:rPr>
        <w:t xml:space="preserve"> </w:t>
      </w:r>
      <w:r w:rsidRPr="00945BED">
        <w:rPr>
          <w:rStyle w:val="FontStyle66"/>
          <w:lang w:val="es-ES_tradnl" w:eastAsia="es-ES_tradnl"/>
        </w:rPr>
        <w:t>del presente pliego de condiciones. En tales eventos la Entidad no asumirá responsabilidad alguna.</w:t>
      </w:r>
    </w:p>
    <w:p w:rsidR="00FF33F4" w:rsidRPr="00945BED" w:rsidRDefault="00FF33F4" w:rsidP="00FF33F4">
      <w:pPr>
        <w:pStyle w:val="Style48"/>
        <w:widowControl/>
        <w:spacing w:line="240" w:lineRule="auto"/>
        <w:rPr>
          <w:sz w:val="22"/>
          <w:szCs w:val="22"/>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lastRenderedPageBreak/>
        <w:t>La presentación de la propuesta constituye un compromiso entre el proponente y la Entidad, según el cual dicha propuesta, permanece abierta para su evaluación y aceptación durante la vigencia de la garantía de seriedad de la propuesta, so pena de hacerla efectiva si el proponente la retira, salvo que este retiro obedezca a la configuración de una causal de inhabilidad o incompatibilidad sobreviniente.</w:t>
      </w:r>
    </w:p>
    <w:p w:rsidR="00FF33F4" w:rsidRPr="00945BED" w:rsidRDefault="00FF33F4" w:rsidP="00FF33F4">
      <w:pPr>
        <w:pStyle w:val="Style48"/>
        <w:widowControl/>
        <w:spacing w:line="240" w:lineRule="auto"/>
        <w:rPr>
          <w:sz w:val="22"/>
          <w:szCs w:val="22"/>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5"/>
          <w:u w:val="single"/>
          <w:lang w:val="es-ES_tradnl" w:eastAsia="es-ES_tradnl"/>
        </w:rPr>
        <w:t>Nota.- Información Confidencial</w:t>
      </w:r>
      <w:r w:rsidRPr="00945BED">
        <w:rPr>
          <w:rStyle w:val="FontStyle65"/>
          <w:lang w:val="es-ES_tradnl" w:eastAsia="es-ES_tradnl"/>
        </w:rPr>
        <w:t xml:space="preserve">. </w:t>
      </w:r>
      <w:r w:rsidRPr="00945BED">
        <w:rPr>
          <w:rStyle w:val="FontStyle66"/>
          <w:lang w:val="es-ES_tradnl" w:eastAsia="es-ES_tradnl"/>
        </w:rPr>
        <w:t>A pesar de que la naturaleza de la información solicitada para la presentación de las propuestas no tiene la vocación de constituir información que pueda ampararse en la reserva o el secreto protegido por la ley, los proponentes son responsables de advertir lo contrario en el caso en que las propuestas contuvieren información confidencial, privada o que configure secreto industrial, de acuerdo con la ley colombiana, indicando tal calidad y expresando las normas legales que lo fundamentan.</w:t>
      </w:r>
    </w:p>
    <w:p w:rsidR="00FF33F4" w:rsidRPr="00945BED" w:rsidRDefault="00FF33F4" w:rsidP="00FF33F4">
      <w:pPr>
        <w:pStyle w:val="Style48"/>
        <w:widowControl/>
        <w:spacing w:line="240" w:lineRule="auto"/>
        <w:rPr>
          <w:sz w:val="22"/>
          <w:szCs w:val="22"/>
        </w:rPr>
      </w:pPr>
    </w:p>
    <w:p w:rsidR="00FF33F4" w:rsidRPr="00945BED" w:rsidRDefault="00FF33F4" w:rsidP="00FF33F4">
      <w:pPr>
        <w:pStyle w:val="Style48"/>
        <w:widowControl/>
        <w:spacing w:line="240" w:lineRule="auto"/>
        <w:rPr>
          <w:rStyle w:val="FontStyle66"/>
          <w:lang w:val="es-ES_tradnl" w:eastAsia="es-ES_tradnl"/>
        </w:rPr>
      </w:pPr>
      <w:r w:rsidRPr="00945BED">
        <w:rPr>
          <w:rStyle w:val="FontStyle66"/>
          <w:lang w:val="es-ES_tradnl" w:eastAsia="es-ES_tradnl"/>
        </w:rPr>
        <w:t>En todo caso, la Entidad se reserva el derecho de revelar dicha información a sus agentes o asesores, con el fin de evaluar la propuesta.</w:t>
      </w:r>
    </w:p>
    <w:p w:rsidR="00223CAA" w:rsidRDefault="00223CAA" w:rsidP="005077D1">
      <w:pPr>
        <w:autoSpaceDE w:val="0"/>
        <w:autoSpaceDN w:val="0"/>
        <w:adjustRightInd w:val="0"/>
        <w:spacing w:after="0" w:line="240" w:lineRule="auto"/>
        <w:jc w:val="both"/>
        <w:rPr>
          <w:rFonts w:ascii="Arial Narrow" w:eastAsia="Times New Roman" w:hAnsi="Arial Narrow" w:cs="Arial Narrow"/>
          <w:lang w:val="es-ES_tradnl" w:eastAsia="es-ES_tradnl"/>
        </w:rPr>
      </w:pPr>
    </w:p>
    <w:p w:rsidR="006D60A1" w:rsidRDefault="006D60A1" w:rsidP="005077D1">
      <w:pPr>
        <w:jc w:val="both"/>
        <w:rPr>
          <w:rFonts w:ascii="Arial Narrow" w:hAnsi="Arial Narrow" w:cs="Arial"/>
          <w:b/>
          <w:lang w:val="es-ES"/>
        </w:rPr>
      </w:pPr>
      <w:r w:rsidRPr="006B0E07">
        <w:rPr>
          <w:rFonts w:ascii="Arial Narrow" w:hAnsi="Arial Narrow" w:cs="Arial"/>
          <w:b/>
          <w:lang w:val="es-ES"/>
        </w:rPr>
        <w:t xml:space="preserve">7. </w:t>
      </w:r>
      <w:r w:rsidRPr="006B0E07">
        <w:rPr>
          <w:rFonts w:ascii="Arial Narrow" w:hAnsi="Arial Narrow" w:cs="Arial"/>
          <w:b/>
          <w:u w:val="single"/>
          <w:lang w:val="es-ES"/>
        </w:rPr>
        <w:t>CONVOTATORIA A MIPYMES</w:t>
      </w:r>
      <w:r w:rsidRPr="006B0E07">
        <w:rPr>
          <w:rFonts w:ascii="Arial Narrow" w:hAnsi="Arial Narrow" w:cs="Arial"/>
          <w:b/>
          <w:lang w:val="es-ES"/>
        </w:rPr>
        <w:t xml:space="preserve"> </w:t>
      </w:r>
    </w:p>
    <w:p w:rsidR="00285CF3" w:rsidRDefault="00285CF3" w:rsidP="00285CF3">
      <w:pPr>
        <w:pStyle w:val="Textoindependiente"/>
        <w:rPr>
          <w:rFonts w:ascii="Arial Narrow" w:hAnsi="Arial Narrow" w:cs="Arial"/>
          <w:szCs w:val="22"/>
        </w:rPr>
      </w:pPr>
      <w:r w:rsidRPr="00D55D53">
        <w:rPr>
          <w:rFonts w:ascii="Arial Narrow" w:hAnsi="Arial Narrow" w:cs="Arial"/>
          <w:szCs w:val="22"/>
        </w:rPr>
        <w:t>De conformidad con lo establecido en el artículo 12º de la Ley 1150 de 2007 y el artículo 2.2.1.2.4.2.2. y siguientes del Decreto 1082 de 2015, este proceso</w:t>
      </w:r>
      <w:r w:rsidR="004A37F2" w:rsidRPr="00D55D53">
        <w:rPr>
          <w:rFonts w:ascii="Arial Narrow" w:hAnsi="Arial Narrow" w:cs="Arial"/>
          <w:szCs w:val="22"/>
        </w:rPr>
        <w:t xml:space="preserve"> </w:t>
      </w:r>
      <w:r w:rsidRPr="00D55D53">
        <w:rPr>
          <w:rFonts w:ascii="Arial Narrow" w:hAnsi="Arial Narrow" w:cs="Arial"/>
          <w:szCs w:val="22"/>
        </w:rPr>
        <w:t xml:space="preserve">es susceptible de ser limitado a las </w:t>
      </w:r>
      <w:proofErr w:type="spellStart"/>
      <w:r w:rsidRPr="00D55D53">
        <w:rPr>
          <w:rFonts w:ascii="Arial Narrow" w:hAnsi="Arial Narrow" w:cs="Arial"/>
          <w:szCs w:val="22"/>
        </w:rPr>
        <w:t>Mipyme</w:t>
      </w:r>
      <w:proofErr w:type="spellEnd"/>
      <w:r w:rsidRPr="00D55D53">
        <w:rPr>
          <w:rFonts w:ascii="Arial Narrow" w:hAnsi="Arial Narrow" w:cs="Arial"/>
          <w:szCs w:val="22"/>
        </w:rPr>
        <w:t xml:space="preserve"> toda v</w:t>
      </w:r>
      <w:r w:rsidR="00CB171E" w:rsidRPr="00D55D53">
        <w:rPr>
          <w:rFonts w:ascii="Arial Narrow" w:hAnsi="Arial Narrow" w:cs="Arial"/>
          <w:szCs w:val="22"/>
        </w:rPr>
        <w:t>ez que el valor del presupuesto</w:t>
      </w:r>
      <w:r w:rsidR="000C6CD6" w:rsidRPr="00D55D53">
        <w:rPr>
          <w:rFonts w:ascii="Arial Narrow" w:hAnsi="Arial Narrow" w:cs="Arial"/>
          <w:szCs w:val="22"/>
        </w:rPr>
        <w:t xml:space="preserve"> </w:t>
      </w:r>
      <w:r w:rsidRPr="00D55D53">
        <w:rPr>
          <w:rFonts w:ascii="Arial Narrow" w:hAnsi="Arial Narrow" w:cs="Arial"/>
          <w:szCs w:val="22"/>
        </w:rPr>
        <w:t xml:space="preserve">es </w:t>
      </w:r>
      <w:r w:rsidR="00E64739" w:rsidRPr="00D55D53">
        <w:rPr>
          <w:rFonts w:ascii="Arial Narrow" w:hAnsi="Arial Narrow" w:cs="Arial"/>
          <w:szCs w:val="22"/>
        </w:rPr>
        <w:t xml:space="preserve">menor </w:t>
      </w:r>
      <w:r w:rsidR="00470A08" w:rsidRPr="00D55D53">
        <w:rPr>
          <w:rFonts w:ascii="Arial Narrow" w:hAnsi="Arial Narrow" w:cs="Arial"/>
          <w:szCs w:val="22"/>
        </w:rPr>
        <w:t xml:space="preserve">ciento veinticinco mil dólares americanos (USD$125.000) lo que equivale </w:t>
      </w:r>
      <w:r w:rsidRPr="00D55D53">
        <w:rPr>
          <w:rFonts w:ascii="Arial Narrow" w:hAnsi="Arial Narrow" w:cs="Arial"/>
          <w:szCs w:val="22"/>
        </w:rPr>
        <w:t xml:space="preserve">a </w:t>
      </w:r>
      <w:r w:rsidR="00D55D53" w:rsidRPr="00D55D53">
        <w:rPr>
          <w:rFonts w:ascii="Arial Narrow" w:hAnsi="Arial Narrow" w:cs="Arial"/>
          <w:szCs w:val="22"/>
        </w:rPr>
        <w:t>TRESCIENTOS SESENTA Y SEIS MILLONES SETECIENTOS SETENTA Y OCHO MIL SETECIENTOS CINCUENTA PESOS ($366.778.75</w:t>
      </w:r>
      <w:bookmarkStart w:id="0" w:name="_GoBack"/>
      <w:bookmarkEnd w:id="0"/>
      <w:r w:rsidR="00D55D53" w:rsidRPr="00D55D53">
        <w:rPr>
          <w:rFonts w:ascii="Arial Narrow" w:hAnsi="Arial Narrow" w:cs="Arial"/>
          <w:szCs w:val="22"/>
        </w:rPr>
        <w:t>0).</w:t>
      </w:r>
      <w:r w:rsidR="00D55D53" w:rsidRPr="00285CF3">
        <w:rPr>
          <w:rFonts w:ascii="Arial Narrow" w:hAnsi="Arial Narrow" w:cs="Arial"/>
          <w:szCs w:val="22"/>
        </w:rPr>
        <w:t xml:space="preserve"> </w:t>
      </w:r>
    </w:p>
    <w:p w:rsidR="0005116C" w:rsidRDefault="0005116C" w:rsidP="00285CF3">
      <w:pPr>
        <w:pStyle w:val="Textoindependiente"/>
        <w:rPr>
          <w:rFonts w:ascii="Arial Narrow" w:hAnsi="Arial Narrow" w:cs="Arial"/>
          <w:szCs w:val="22"/>
        </w:rPr>
      </w:pPr>
    </w:p>
    <w:p w:rsidR="00AA4F9B" w:rsidRDefault="00AA4F9B" w:rsidP="00285CF3">
      <w:pPr>
        <w:pStyle w:val="Textoindependiente"/>
        <w:rPr>
          <w:rFonts w:ascii="Arial Narrow" w:hAnsi="Arial Narrow" w:cs="Arial"/>
          <w:szCs w:val="22"/>
        </w:rPr>
      </w:pPr>
    </w:p>
    <w:p w:rsidR="00361737" w:rsidRPr="006B0E07" w:rsidRDefault="006D60A1" w:rsidP="005077D1">
      <w:pPr>
        <w:autoSpaceDE w:val="0"/>
        <w:autoSpaceDN w:val="0"/>
        <w:adjustRightInd w:val="0"/>
        <w:spacing w:after="0" w:line="274" w:lineRule="exact"/>
        <w:jc w:val="both"/>
        <w:rPr>
          <w:rFonts w:ascii="Arial Narrow" w:hAnsi="Arial Narrow" w:cs="Arial Narrow"/>
          <w:b/>
          <w:bCs/>
          <w:lang w:val="es-ES_tradnl" w:eastAsia="es-ES_tradnl"/>
        </w:rPr>
      </w:pPr>
      <w:r w:rsidRPr="006B0E07">
        <w:rPr>
          <w:rFonts w:ascii="Arial Narrow" w:eastAsia="Times New Roman" w:hAnsi="Arial Narrow"/>
          <w:lang w:val="es-ES" w:eastAsia="es-ES"/>
        </w:rPr>
        <w:t xml:space="preserve"> </w:t>
      </w:r>
      <w:r w:rsidR="00361737" w:rsidRPr="006B0E07">
        <w:rPr>
          <w:rFonts w:ascii="Arial Narrow" w:hAnsi="Arial Narrow" w:cs="Arial Narrow"/>
          <w:b/>
          <w:bCs/>
          <w:color w:val="000000"/>
        </w:rPr>
        <w:t>8</w:t>
      </w:r>
      <w:r w:rsidR="00D531D2" w:rsidRPr="006B0E07">
        <w:rPr>
          <w:rFonts w:ascii="Arial Narrow" w:hAnsi="Arial Narrow" w:cs="Arial"/>
          <w:b/>
          <w:lang w:val="es-ES"/>
        </w:rPr>
        <w:t xml:space="preserve">. </w:t>
      </w:r>
      <w:r w:rsidR="00361737" w:rsidRPr="006B0E07">
        <w:rPr>
          <w:rFonts w:ascii="Arial Narrow" w:hAnsi="Arial Narrow" w:cs="Arial"/>
          <w:b/>
          <w:u w:val="single"/>
          <w:lang w:val="es-ES"/>
        </w:rPr>
        <w:t>PROYECTO DE PLIEGO DE CONDICIONES Y ESTUDIOS Y DOCUMENTOS PREVIOS</w:t>
      </w:r>
    </w:p>
    <w:p w:rsidR="00361737" w:rsidRPr="006B0E07" w:rsidRDefault="00361737" w:rsidP="005077D1">
      <w:pPr>
        <w:autoSpaceDE w:val="0"/>
        <w:autoSpaceDN w:val="0"/>
        <w:adjustRightInd w:val="0"/>
        <w:spacing w:after="0" w:line="240" w:lineRule="exact"/>
        <w:jc w:val="both"/>
        <w:rPr>
          <w:rFonts w:ascii="Arial Narrow" w:eastAsia="Times New Roman" w:hAnsi="Arial Narrow"/>
          <w:lang w:val="es-ES" w:eastAsia="es-ES"/>
        </w:rPr>
      </w:pPr>
    </w:p>
    <w:p w:rsidR="003366C8" w:rsidRPr="006B0E07" w:rsidRDefault="00361737" w:rsidP="005077D1">
      <w:pPr>
        <w:spacing w:after="0" w:line="240" w:lineRule="auto"/>
        <w:jc w:val="both"/>
        <w:rPr>
          <w:rFonts w:ascii="Arial Narrow" w:eastAsia="Times New Roman" w:hAnsi="Arial Narrow" w:cs="Arial"/>
          <w:lang w:eastAsia="es-ES"/>
        </w:rPr>
      </w:pPr>
      <w:r w:rsidRPr="006B0E07">
        <w:rPr>
          <w:rFonts w:ascii="Arial Narrow" w:eastAsia="Times New Roman" w:hAnsi="Arial Narrow" w:cs="Arial Narrow"/>
          <w:lang w:val="es-ES_tradnl" w:eastAsia="es-ES_tradnl"/>
        </w:rPr>
        <w:t xml:space="preserve">El proyecto de pliegos de condiciones para este proceso de contratación, así como los estudios y documentos previos que sirvieron de base para su elaboración, se podrán consultar en el Portal Único de Contratación-Sistema Electrónico </w:t>
      </w:r>
      <w:r w:rsidRPr="006B0E07">
        <w:rPr>
          <w:rFonts w:ascii="Arial Narrow" w:eastAsia="Times New Roman" w:hAnsi="Arial Narrow" w:cs="Arial"/>
          <w:lang w:eastAsia="es-ES"/>
        </w:rPr>
        <w:t xml:space="preserve">de la Contratación Pública - </w:t>
      </w:r>
      <w:r w:rsidRPr="006B0E07">
        <w:rPr>
          <w:rFonts w:ascii="Arial Narrow" w:hAnsi="Arial Narrow"/>
        </w:rPr>
        <w:t xml:space="preserve"> </w:t>
      </w:r>
      <w:hyperlink r:id="rId8" w:history="1">
        <w:r w:rsidRPr="006B0E07">
          <w:rPr>
            <w:rFonts w:ascii="Arial Narrow" w:hAnsi="Arial Narrow"/>
            <w:color w:val="0000FF"/>
            <w:u w:val="single"/>
          </w:rPr>
          <w:t>www.colombiacompra.gov.co</w:t>
        </w:r>
      </w:hyperlink>
      <w:r w:rsidRPr="006B0E07">
        <w:rPr>
          <w:rFonts w:ascii="Arial Narrow" w:eastAsia="Times New Roman" w:hAnsi="Arial Narrow" w:cs="Tahoma"/>
          <w:color w:val="000000"/>
          <w:lang w:eastAsia="es-ES"/>
        </w:rPr>
        <w:t xml:space="preserve">, o en la Carrera 5ta No. 9-03 de Bogotá </w:t>
      </w:r>
      <w:r w:rsidRPr="006B0E07">
        <w:rPr>
          <w:rFonts w:ascii="Arial Narrow" w:eastAsia="Times New Roman" w:hAnsi="Arial Narrow" w:cs="Arial"/>
          <w:lang w:eastAsia="es-ES"/>
        </w:rPr>
        <w:t xml:space="preserve">D.C. </w:t>
      </w:r>
      <w:r w:rsidRPr="006B0E07">
        <w:rPr>
          <w:rFonts w:ascii="Arial Narrow" w:eastAsia="Times New Roman" w:hAnsi="Arial Narrow" w:cs="Tahoma"/>
          <w:color w:val="000000"/>
          <w:lang w:eastAsia="es-ES"/>
        </w:rPr>
        <w:t xml:space="preserve">– </w:t>
      </w:r>
      <w:r w:rsidR="008E78EB" w:rsidRPr="006B0E07">
        <w:rPr>
          <w:rFonts w:ascii="Arial Narrow" w:eastAsia="Times New Roman" w:hAnsi="Arial Narrow" w:cs="Tahoma"/>
          <w:color w:val="000000"/>
          <w:lang w:eastAsia="es-ES"/>
        </w:rPr>
        <w:t>Oficina OH</w:t>
      </w:r>
      <w:r w:rsidRPr="006B0E07">
        <w:rPr>
          <w:rFonts w:ascii="Arial Narrow" w:eastAsia="Times New Roman" w:hAnsi="Arial Narrow" w:cs="Tahoma"/>
          <w:color w:val="000000"/>
          <w:lang w:eastAsia="es-ES"/>
        </w:rPr>
        <w:t xml:space="preserve"> 211 Grupo Interno de Trabajo Licitaciones y Contratos.</w:t>
      </w:r>
      <w:r w:rsidRPr="006B0E07">
        <w:rPr>
          <w:rFonts w:ascii="Arial Narrow" w:eastAsia="Times New Roman" w:hAnsi="Arial Narrow" w:cs="Arial"/>
          <w:lang w:eastAsia="es-ES"/>
        </w:rPr>
        <w:t xml:space="preserve"> </w:t>
      </w:r>
    </w:p>
    <w:p w:rsidR="0029295F" w:rsidRDefault="0029295F" w:rsidP="005077D1">
      <w:pPr>
        <w:pStyle w:val="Style48"/>
        <w:widowControl/>
        <w:spacing w:line="240" w:lineRule="auto"/>
        <w:rPr>
          <w:rFonts w:cs="Arial Narrow"/>
          <w:sz w:val="22"/>
          <w:szCs w:val="22"/>
          <w:lang w:val="es-CO"/>
        </w:rPr>
      </w:pPr>
    </w:p>
    <w:p w:rsidR="00361737" w:rsidRPr="006B0E07" w:rsidRDefault="003366C8" w:rsidP="005077D1">
      <w:pPr>
        <w:pStyle w:val="Style48"/>
        <w:widowControl/>
        <w:spacing w:line="240" w:lineRule="auto"/>
        <w:rPr>
          <w:rFonts w:cs="Arial Narrow"/>
          <w:b/>
          <w:sz w:val="22"/>
          <w:szCs w:val="22"/>
          <w:u w:val="single"/>
          <w:lang w:val="es-ES_tradnl" w:eastAsia="es-ES_tradnl"/>
        </w:rPr>
      </w:pPr>
      <w:r w:rsidRPr="006B0E07">
        <w:rPr>
          <w:rFonts w:cs="Arial Narrow"/>
          <w:b/>
          <w:sz w:val="22"/>
          <w:szCs w:val="22"/>
          <w:lang w:val="es-CO"/>
        </w:rPr>
        <w:t>9.</w:t>
      </w:r>
      <w:r w:rsidRPr="006B0E07">
        <w:rPr>
          <w:rFonts w:cs="Arial"/>
          <w:b/>
          <w:sz w:val="22"/>
          <w:szCs w:val="22"/>
        </w:rPr>
        <w:t xml:space="preserve"> </w:t>
      </w:r>
      <w:r w:rsidRPr="006B0E07">
        <w:rPr>
          <w:rFonts w:cs="Arial"/>
          <w:b/>
          <w:sz w:val="22"/>
          <w:szCs w:val="22"/>
          <w:u w:val="single"/>
        </w:rPr>
        <w:t>ACUERDOS</w:t>
      </w:r>
      <w:r w:rsidR="00361737" w:rsidRPr="006B0E07">
        <w:rPr>
          <w:rFonts w:cs="Arial"/>
          <w:b/>
          <w:sz w:val="22"/>
          <w:szCs w:val="22"/>
          <w:u w:val="single"/>
        </w:rPr>
        <w:t xml:space="preserve"> Y TRATADOS COMERCIALES EN MATERIA DE CONTRATACIÓN PÚBLICA</w:t>
      </w:r>
    </w:p>
    <w:p w:rsidR="00361737" w:rsidRPr="006B0E07" w:rsidRDefault="00361737" w:rsidP="005077D1">
      <w:pPr>
        <w:spacing w:after="0" w:line="240" w:lineRule="auto"/>
        <w:ind w:left="1301" w:right="141"/>
        <w:jc w:val="both"/>
        <w:rPr>
          <w:rFonts w:ascii="Arial Narrow" w:eastAsia="Times New Roman" w:hAnsi="Arial Narrow" w:cs="Arial"/>
          <w:b/>
          <w:lang w:val="es-ES" w:eastAsia="es-ES"/>
        </w:rPr>
      </w:pPr>
    </w:p>
    <w:p w:rsidR="00643DAA" w:rsidRDefault="00643DAA" w:rsidP="00643DAA">
      <w:pPr>
        <w:autoSpaceDE w:val="0"/>
        <w:autoSpaceDN w:val="0"/>
        <w:adjustRightInd w:val="0"/>
        <w:spacing w:after="0"/>
        <w:jc w:val="both"/>
        <w:rPr>
          <w:rFonts w:ascii="Arial Narrow" w:hAnsi="Arial Narrow" w:cs="HelveticaNeue-Light"/>
          <w:lang w:eastAsia="es-CO"/>
        </w:rPr>
      </w:pPr>
      <w:r w:rsidRPr="009912AC">
        <w:rPr>
          <w:rFonts w:ascii="Arial Narrow" w:hAnsi="Arial Narrow" w:cs="Arial"/>
        </w:rPr>
        <w:t xml:space="preserve">Los Acuerdos Comerciales son los tratados internacionales vigentes celebrados por el Estado Colombiano, que contienen derechos y obligaciones en materia de compras públicas. Es deber de la Entidad realizar un análisis acerca de la aplicación de los Acuerdos Comerciales al presente proceso de contratación, para lo cual se deberá diligenciar el siguiente cuadro, a partir de lo establecido en el </w:t>
      </w:r>
      <w:r w:rsidRPr="009912AC">
        <w:rPr>
          <w:rFonts w:ascii="Arial Narrow" w:hAnsi="Arial Narrow" w:cs="HelveticaNeue-Light"/>
          <w:b/>
          <w:lang w:eastAsia="es-CO"/>
        </w:rPr>
        <w:t>Manual para el manejo de los</w:t>
      </w:r>
      <w:r w:rsidRPr="00B80EAD">
        <w:rPr>
          <w:rFonts w:ascii="Arial Narrow" w:hAnsi="Arial Narrow" w:cs="HelveticaNeue-Light"/>
          <w:b/>
          <w:lang w:eastAsia="es-CO"/>
        </w:rPr>
        <w:t xml:space="preserve"> Acuerdos Comerciales en Procesos de Contratación</w:t>
      </w:r>
      <w:r w:rsidRPr="00B80EAD">
        <w:rPr>
          <w:rFonts w:ascii="Arial Narrow" w:hAnsi="Arial Narrow" w:cs="HelveticaNeue-Light"/>
          <w:lang w:eastAsia="es-CO"/>
        </w:rPr>
        <w:t>, publicado por Colombia Compra Eficiente en su página Web.</w:t>
      </w:r>
    </w:p>
    <w:p w:rsidR="0029295F" w:rsidRDefault="0029295F" w:rsidP="00C93259">
      <w:pPr>
        <w:pStyle w:val="Textoindependiente"/>
        <w:ind w:right="45"/>
        <w:rPr>
          <w:rFonts w:ascii="Arial Narrow" w:hAnsi="Arial Narrow" w:cs="Arial"/>
          <w:b/>
          <w:lang w:val="es-CO"/>
        </w:rPr>
      </w:pPr>
    </w:p>
    <w:tbl>
      <w:tblPr>
        <w:tblpPr w:leftFromText="141" w:rightFromText="141" w:vertAnchor="text" w:horzAnchor="margin" w:tblpXSpec="center" w:tblpY="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2"/>
        <w:gridCol w:w="979"/>
        <w:gridCol w:w="1590"/>
        <w:gridCol w:w="2154"/>
        <w:gridCol w:w="1513"/>
        <w:gridCol w:w="1905"/>
      </w:tblGrid>
      <w:tr w:rsidR="00076C82" w:rsidRPr="00076C82" w:rsidTr="00FB43CB">
        <w:trPr>
          <w:trHeight w:val="1272"/>
          <w:tblHeader/>
        </w:trPr>
        <w:tc>
          <w:tcPr>
            <w:tcW w:w="2331" w:type="dxa"/>
            <w:gridSpan w:val="2"/>
            <w:shd w:val="clear" w:color="auto" w:fill="D9D9D9"/>
          </w:tcPr>
          <w:p w:rsidR="00076C82" w:rsidRPr="00076C82" w:rsidRDefault="00076C82" w:rsidP="00076C82">
            <w:pPr>
              <w:spacing w:after="0" w:line="240" w:lineRule="auto"/>
              <w:ind w:right="-34"/>
              <w:jc w:val="center"/>
              <w:rPr>
                <w:rFonts w:ascii="Arial Narrow" w:eastAsia="Times New Roman" w:hAnsi="Arial Narrow" w:cs="Calibri"/>
                <w:b/>
                <w:bCs/>
                <w:color w:val="000000"/>
                <w:sz w:val="20"/>
                <w:szCs w:val="24"/>
                <w:lang w:val="es-ES" w:eastAsia="es-ES"/>
              </w:rPr>
            </w:pPr>
          </w:p>
          <w:p w:rsidR="00076C82" w:rsidRPr="00076C82" w:rsidRDefault="00076C82" w:rsidP="00076C82">
            <w:pPr>
              <w:spacing w:after="0" w:line="240" w:lineRule="auto"/>
              <w:ind w:right="-34"/>
              <w:jc w:val="center"/>
              <w:rPr>
                <w:rFonts w:ascii="Arial Narrow" w:eastAsia="Times New Roman" w:hAnsi="Arial Narrow" w:cs="Calibri"/>
                <w:b/>
                <w:bCs/>
                <w:color w:val="000000"/>
                <w:sz w:val="20"/>
                <w:szCs w:val="24"/>
                <w:lang w:val="es-ES" w:eastAsia="es-ES"/>
              </w:rPr>
            </w:pPr>
          </w:p>
          <w:p w:rsidR="00076C82" w:rsidRPr="00076C82" w:rsidRDefault="00076C82" w:rsidP="00076C82">
            <w:pPr>
              <w:spacing w:after="0" w:line="240" w:lineRule="auto"/>
              <w:ind w:right="-34"/>
              <w:jc w:val="center"/>
              <w:rPr>
                <w:rFonts w:ascii="Arial Narrow" w:eastAsia="Times New Roman" w:hAnsi="Arial Narrow" w:cs="Calibri"/>
                <w:b/>
                <w:bCs/>
                <w:color w:val="000000"/>
                <w:sz w:val="20"/>
                <w:szCs w:val="24"/>
                <w:lang w:val="es-ES" w:eastAsia="es-ES"/>
              </w:rPr>
            </w:pPr>
          </w:p>
          <w:p w:rsidR="00076C82" w:rsidRPr="00076C82" w:rsidRDefault="00076C82" w:rsidP="00076C82">
            <w:pPr>
              <w:spacing w:after="0" w:line="240" w:lineRule="auto"/>
              <w:ind w:right="-34"/>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ACUERDO COMERCIAL</w:t>
            </w:r>
          </w:p>
        </w:tc>
        <w:tc>
          <w:tcPr>
            <w:tcW w:w="1590" w:type="dxa"/>
            <w:shd w:val="clear" w:color="auto" w:fill="D9D9D9"/>
            <w:vAlign w:val="center"/>
            <w:hideMark/>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ENTIDAD ESTATAL INCLUIDA</w:t>
            </w:r>
          </w:p>
        </w:tc>
        <w:tc>
          <w:tcPr>
            <w:tcW w:w="2154" w:type="dxa"/>
            <w:shd w:val="clear" w:color="auto" w:fill="D9D9D9"/>
            <w:vAlign w:val="center"/>
            <w:hideMark/>
          </w:tcPr>
          <w:p w:rsidR="00076C82" w:rsidRPr="00076C82" w:rsidRDefault="00076C82" w:rsidP="00076C82">
            <w:pPr>
              <w:spacing w:before="240"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PRESUPUESTO DEL PROCESO DE CONTRATACIÓN SUPERIOR AL VALOR DEL ACUERDO COMERCIAL</w:t>
            </w:r>
          </w:p>
        </w:tc>
        <w:tc>
          <w:tcPr>
            <w:tcW w:w="1513" w:type="dxa"/>
            <w:shd w:val="clear" w:color="auto" w:fill="D9D9D9"/>
            <w:vAlign w:val="center"/>
            <w:hideMark/>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EXCEPCIÓN APLICABLE AL PROCESO DE CONTRATACIÓN</w:t>
            </w:r>
          </w:p>
        </w:tc>
        <w:tc>
          <w:tcPr>
            <w:tcW w:w="1905" w:type="dxa"/>
            <w:shd w:val="clear" w:color="auto" w:fill="D9D9D9"/>
            <w:vAlign w:val="center"/>
            <w:hideMark/>
          </w:tcPr>
          <w:p w:rsidR="00076C82" w:rsidRPr="00076C82" w:rsidRDefault="00076C82" w:rsidP="00076C82">
            <w:pPr>
              <w:spacing w:after="0" w:line="240" w:lineRule="auto"/>
              <w:ind w:right="-17"/>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PROCESO DE CONTRATACIÓN CUBIERTO POR EL ACUERDO COMERCIAL</w:t>
            </w:r>
          </w:p>
        </w:tc>
      </w:tr>
      <w:tr w:rsidR="00076C82" w:rsidRPr="00076C82" w:rsidTr="00FB43CB">
        <w:trPr>
          <w:trHeight w:val="229"/>
        </w:trPr>
        <w:tc>
          <w:tcPr>
            <w:tcW w:w="1352" w:type="dxa"/>
            <w:vMerge w:val="restart"/>
          </w:tcPr>
          <w:p w:rsidR="00076C82" w:rsidRPr="00076C82" w:rsidRDefault="00076C82" w:rsidP="00076C82">
            <w:pPr>
              <w:spacing w:before="240" w:after="0" w:line="240" w:lineRule="auto"/>
              <w:ind w:left="-216" w:right="-256"/>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 xml:space="preserve">Alianza </w:t>
            </w:r>
          </w:p>
          <w:p w:rsidR="00076C82" w:rsidRPr="00076C82" w:rsidRDefault="00076C82" w:rsidP="00076C82">
            <w:pPr>
              <w:spacing w:after="0" w:line="240" w:lineRule="auto"/>
              <w:ind w:left="-216" w:right="-256"/>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Pacífico</w:t>
            </w:r>
          </w:p>
        </w:tc>
        <w:tc>
          <w:tcPr>
            <w:tcW w:w="979" w:type="dxa"/>
            <w:shd w:val="clear" w:color="auto" w:fill="auto"/>
            <w:vAlign w:val="bottom"/>
            <w:hideMark/>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Chile</w:t>
            </w:r>
          </w:p>
        </w:tc>
        <w:tc>
          <w:tcPr>
            <w:tcW w:w="1590" w:type="dxa"/>
            <w:shd w:val="clear" w:color="auto" w:fill="auto"/>
            <w:vAlign w:val="bottom"/>
            <w:hideMark/>
          </w:tcPr>
          <w:p w:rsidR="00076C82" w:rsidRPr="00076C82" w:rsidRDefault="00076C82" w:rsidP="00076C82">
            <w:pPr>
              <w:spacing w:after="0" w:line="240" w:lineRule="auto"/>
              <w:ind w:right="284"/>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 xml:space="preserve">      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vAlign w:val="bottom"/>
            <w:hideMark/>
          </w:tcPr>
          <w:p w:rsidR="00076C82" w:rsidRPr="00076C82" w:rsidRDefault="00076C82" w:rsidP="00076C82">
            <w:pPr>
              <w:spacing w:after="0" w:line="240" w:lineRule="auto"/>
              <w:ind w:right="37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 xml:space="preserve">       </w:t>
            </w:r>
            <w:r w:rsidRPr="00076C82">
              <w:rPr>
                <w:rFonts w:ascii="Arial Narrow" w:eastAsia="Times New Roman" w:hAnsi="Arial Narrow" w:cs="Calibri"/>
                <w:color w:val="000000"/>
                <w:sz w:val="20"/>
                <w:szCs w:val="24"/>
                <w:lang w:val="es-ES" w:eastAsia="es-ES"/>
              </w:rPr>
              <w:t xml:space="preserve"> 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1352" w:type="dxa"/>
            <w:vMerge/>
          </w:tcPr>
          <w:p w:rsidR="00076C82" w:rsidRPr="00076C82" w:rsidRDefault="00076C82" w:rsidP="00076C82">
            <w:pPr>
              <w:spacing w:after="0" w:line="240" w:lineRule="auto"/>
              <w:ind w:right="284"/>
              <w:jc w:val="center"/>
              <w:rPr>
                <w:rFonts w:ascii="Arial Narrow" w:eastAsia="Times New Roman" w:hAnsi="Arial Narrow" w:cs="Calibri"/>
                <w:b/>
                <w:bCs/>
                <w:color w:val="000000"/>
                <w:sz w:val="20"/>
                <w:szCs w:val="24"/>
                <w:lang w:val="es-ES" w:eastAsia="es-ES"/>
              </w:rPr>
            </w:pPr>
          </w:p>
        </w:tc>
        <w:tc>
          <w:tcPr>
            <w:tcW w:w="979" w:type="dxa"/>
            <w:shd w:val="clear" w:color="auto" w:fill="auto"/>
            <w:vAlign w:val="bottom"/>
            <w:hideMark/>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México</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1352" w:type="dxa"/>
            <w:vMerge/>
          </w:tcPr>
          <w:p w:rsidR="00076C82" w:rsidRPr="00076C82" w:rsidRDefault="00076C82" w:rsidP="00076C82">
            <w:pPr>
              <w:spacing w:after="0" w:line="240" w:lineRule="auto"/>
              <w:ind w:right="284"/>
              <w:jc w:val="center"/>
              <w:rPr>
                <w:rFonts w:ascii="Arial Narrow" w:eastAsia="Times New Roman" w:hAnsi="Arial Narrow" w:cs="Calibri"/>
                <w:b/>
                <w:bCs/>
                <w:color w:val="000000"/>
                <w:sz w:val="20"/>
                <w:szCs w:val="24"/>
                <w:lang w:val="es-ES" w:eastAsia="es-ES"/>
              </w:rPr>
            </w:pPr>
          </w:p>
        </w:tc>
        <w:tc>
          <w:tcPr>
            <w:tcW w:w="979" w:type="dxa"/>
            <w:shd w:val="clear" w:color="auto" w:fill="auto"/>
            <w:vAlign w:val="bottom"/>
            <w:hideMark/>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Perú</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Canadá</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Chile</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2331" w:type="dxa"/>
            <w:gridSpan w:val="2"/>
          </w:tcPr>
          <w:p w:rsidR="00076C82" w:rsidRPr="00076C82" w:rsidRDefault="00076C82" w:rsidP="00076C82">
            <w:pPr>
              <w:spacing w:after="0" w:line="240" w:lineRule="auto"/>
              <w:ind w:right="-70"/>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Corea</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Costa Rica</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Estados AELC</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No</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29"/>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Estados Unidos</w:t>
            </w:r>
          </w:p>
        </w:tc>
        <w:tc>
          <w:tcPr>
            <w:tcW w:w="1590"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vAlign w:val="bottom"/>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361"/>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México</w:t>
            </w:r>
          </w:p>
        </w:tc>
        <w:tc>
          <w:tcPr>
            <w:tcW w:w="1590" w:type="dxa"/>
            <w:shd w:val="clear" w:color="auto" w:fill="auto"/>
            <w:hideMark/>
          </w:tcPr>
          <w:p w:rsidR="00076C82" w:rsidRPr="00076C82" w:rsidRDefault="00076C82" w:rsidP="00076C82">
            <w:pPr>
              <w:spacing w:after="0" w:line="240" w:lineRule="auto"/>
              <w:ind w:right="36"/>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Sí</w:t>
            </w:r>
          </w:p>
        </w:tc>
        <w:tc>
          <w:tcPr>
            <w:tcW w:w="2154" w:type="dxa"/>
            <w:shd w:val="clear" w:color="auto" w:fill="auto"/>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513" w:type="dxa"/>
            <w:shd w:val="clear" w:color="auto" w:fill="auto"/>
            <w:hideMark/>
          </w:tcPr>
          <w:p w:rsidR="00076C82" w:rsidRPr="00076C82" w:rsidRDefault="00076C82" w:rsidP="00076C82">
            <w:pPr>
              <w:spacing w:after="0" w:line="240" w:lineRule="auto"/>
              <w:jc w:val="center"/>
              <w:rPr>
                <w:rFonts w:ascii="Arial Narrow" w:eastAsia="Times New Roman" w:hAnsi="Arial Narrow"/>
                <w:sz w:val="20"/>
                <w:szCs w:val="24"/>
                <w:lang w:val="es-ES" w:eastAsia="es-ES"/>
              </w:rPr>
            </w:pPr>
            <w:r w:rsidRPr="00076C82">
              <w:rPr>
                <w:rFonts w:ascii="Arial Narrow" w:eastAsia="Times New Roman" w:hAnsi="Arial Narrow" w:cs="Calibri"/>
                <w:color w:val="000000"/>
                <w:sz w:val="20"/>
                <w:szCs w:val="24"/>
                <w:lang w:val="es-ES" w:eastAsia="es-ES"/>
              </w:rPr>
              <w:t>Si*</w:t>
            </w:r>
            <w:r w:rsidRPr="00076C82">
              <w:rPr>
                <w:rFonts w:ascii="Arial Narrow" w:eastAsia="Times New Roman" w:hAnsi="Arial Narrow" w:cs="Calibri"/>
                <w:sz w:val="20"/>
                <w:szCs w:val="24"/>
                <w:lang w:val="es-ES" w:eastAsia="es-ES"/>
              </w:rPr>
              <w:t xml:space="preserve"> </w:t>
            </w:r>
          </w:p>
        </w:tc>
        <w:tc>
          <w:tcPr>
            <w:tcW w:w="1905" w:type="dxa"/>
            <w:shd w:val="clear" w:color="auto" w:fill="auto"/>
            <w:hideMark/>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361"/>
        </w:trPr>
        <w:tc>
          <w:tcPr>
            <w:tcW w:w="1352" w:type="dxa"/>
            <w:vMerge w:val="restart"/>
          </w:tcPr>
          <w:p w:rsidR="00076C82" w:rsidRPr="00076C82" w:rsidRDefault="00076C82" w:rsidP="00076C82">
            <w:pPr>
              <w:spacing w:after="0" w:line="240" w:lineRule="auto"/>
              <w:ind w:right="-70"/>
              <w:jc w:val="center"/>
              <w:rPr>
                <w:rFonts w:ascii="Arial Narrow" w:eastAsia="Times New Roman" w:hAnsi="Arial Narrow" w:cs="Calibri"/>
                <w:b/>
                <w:bCs/>
                <w:color w:val="000000"/>
                <w:sz w:val="20"/>
                <w:szCs w:val="24"/>
                <w:lang w:val="es-ES" w:eastAsia="es-ES"/>
              </w:rPr>
            </w:pPr>
          </w:p>
          <w:p w:rsidR="00076C82" w:rsidRPr="00076C82" w:rsidRDefault="00076C82" w:rsidP="00076C82">
            <w:pPr>
              <w:spacing w:after="0" w:line="240" w:lineRule="auto"/>
              <w:ind w:left="-74" w:right="-70" w:hanging="1"/>
              <w:jc w:val="center"/>
              <w:rPr>
                <w:rFonts w:ascii="Arial Narrow" w:eastAsia="Times New Roman" w:hAnsi="Arial Narrow" w:cs="Calibri"/>
                <w:b/>
                <w:bCs/>
                <w:color w:val="000000"/>
                <w:sz w:val="20"/>
                <w:szCs w:val="24"/>
                <w:lang w:val="es-ES" w:eastAsia="es-ES"/>
              </w:rPr>
            </w:pPr>
          </w:p>
          <w:p w:rsidR="00076C82" w:rsidRPr="00076C82" w:rsidRDefault="00076C82" w:rsidP="00076C82">
            <w:pPr>
              <w:spacing w:after="0" w:line="240" w:lineRule="auto"/>
              <w:ind w:left="-74" w:right="-70" w:hanging="1"/>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lastRenderedPageBreak/>
              <w:t>Triángulo</w:t>
            </w:r>
          </w:p>
          <w:p w:rsidR="00076C82" w:rsidRPr="00076C82" w:rsidRDefault="00076C82" w:rsidP="00076C82">
            <w:pPr>
              <w:spacing w:after="0" w:line="240" w:lineRule="auto"/>
              <w:ind w:left="-74" w:right="-70" w:hanging="1"/>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 xml:space="preserve"> Norte</w:t>
            </w:r>
          </w:p>
        </w:tc>
        <w:tc>
          <w:tcPr>
            <w:tcW w:w="979"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lastRenderedPageBreak/>
              <w:t>El Salvador</w:t>
            </w:r>
          </w:p>
        </w:tc>
        <w:tc>
          <w:tcPr>
            <w:tcW w:w="1590" w:type="dxa"/>
            <w:shd w:val="clear" w:color="auto" w:fill="auto"/>
          </w:tcPr>
          <w:p w:rsidR="00076C82" w:rsidRPr="00076C82" w:rsidRDefault="00076C82" w:rsidP="00076C82">
            <w:pPr>
              <w:spacing w:after="0" w:line="240" w:lineRule="auto"/>
              <w:ind w:right="36"/>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No</w:t>
            </w:r>
          </w:p>
        </w:tc>
        <w:tc>
          <w:tcPr>
            <w:tcW w:w="1513" w:type="dxa"/>
            <w:shd w:val="clear" w:color="auto" w:fill="auto"/>
          </w:tcPr>
          <w:p w:rsidR="00076C82" w:rsidRPr="00076C82" w:rsidRDefault="00076C82" w:rsidP="00076C82">
            <w:pPr>
              <w:spacing w:after="0" w:line="240" w:lineRule="auto"/>
              <w:jc w:val="center"/>
              <w:rPr>
                <w:rFonts w:ascii="Arial Narrow" w:eastAsia="Times New Roman" w:hAnsi="Arial Narrow" w:cs="Calibri"/>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361"/>
        </w:trPr>
        <w:tc>
          <w:tcPr>
            <w:tcW w:w="1352" w:type="dxa"/>
            <w:vMerge/>
          </w:tcPr>
          <w:p w:rsidR="00076C82" w:rsidRPr="00076C82" w:rsidRDefault="00076C82" w:rsidP="00076C82">
            <w:pPr>
              <w:spacing w:after="0" w:line="240" w:lineRule="auto"/>
              <w:ind w:right="-70"/>
              <w:jc w:val="center"/>
              <w:rPr>
                <w:rFonts w:ascii="Arial Narrow" w:eastAsia="Times New Roman" w:hAnsi="Arial Narrow" w:cs="Calibri"/>
                <w:b/>
                <w:bCs/>
                <w:color w:val="000000"/>
                <w:sz w:val="20"/>
                <w:szCs w:val="24"/>
                <w:lang w:val="es-ES" w:eastAsia="es-ES"/>
              </w:rPr>
            </w:pPr>
          </w:p>
        </w:tc>
        <w:tc>
          <w:tcPr>
            <w:tcW w:w="979"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Guatemala</w:t>
            </w:r>
          </w:p>
        </w:tc>
        <w:tc>
          <w:tcPr>
            <w:tcW w:w="1590" w:type="dxa"/>
            <w:shd w:val="clear" w:color="auto" w:fill="auto"/>
          </w:tcPr>
          <w:p w:rsidR="00076C82" w:rsidRPr="00076C82" w:rsidRDefault="00076C82" w:rsidP="00076C82">
            <w:pPr>
              <w:spacing w:after="0" w:line="240" w:lineRule="auto"/>
              <w:ind w:right="36"/>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No</w:t>
            </w:r>
          </w:p>
        </w:tc>
        <w:tc>
          <w:tcPr>
            <w:tcW w:w="1513" w:type="dxa"/>
            <w:shd w:val="clear" w:color="auto" w:fill="auto"/>
          </w:tcPr>
          <w:p w:rsidR="00076C82" w:rsidRPr="00076C82" w:rsidRDefault="00076C82" w:rsidP="00076C82">
            <w:pPr>
              <w:spacing w:after="0" w:line="240" w:lineRule="auto"/>
              <w:jc w:val="center"/>
              <w:rPr>
                <w:rFonts w:ascii="Arial Narrow" w:eastAsia="Times New Roman" w:hAnsi="Arial Narrow" w:cs="Calibri"/>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361"/>
        </w:trPr>
        <w:tc>
          <w:tcPr>
            <w:tcW w:w="1352" w:type="dxa"/>
            <w:vMerge/>
          </w:tcPr>
          <w:p w:rsidR="00076C82" w:rsidRPr="00076C82" w:rsidRDefault="00076C82" w:rsidP="00076C82">
            <w:pPr>
              <w:spacing w:after="0" w:line="240" w:lineRule="auto"/>
              <w:ind w:right="-70"/>
              <w:jc w:val="center"/>
              <w:rPr>
                <w:rFonts w:ascii="Arial Narrow" w:eastAsia="Times New Roman" w:hAnsi="Arial Narrow" w:cs="Calibri"/>
                <w:b/>
                <w:bCs/>
                <w:color w:val="000000"/>
                <w:sz w:val="20"/>
                <w:szCs w:val="24"/>
                <w:lang w:val="es-ES" w:eastAsia="es-ES"/>
              </w:rPr>
            </w:pPr>
          </w:p>
        </w:tc>
        <w:tc>
          <w:tcPr>
            <w:tcW w:w="979" w:type="dxa"/>
            <w:shd w:val="clear" w:color="auto" w:fill="auto"/>
            <w:vAlign w:val="bottom"/>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Honduras</w:t>
            </w:r>
          </w:p>
        </w:tc>
        <w:tc>
          <w:tcPr>
            <w:tcW w:w="1590" w:type="dxa"/>
            <w:shd w:val="clear" w:color="auto" w:fill="auto"/>
          </w:tcPr>
          <w:p w:rsidR="00076C82" w:rsidRPr="00076C82" w:rsidRDefault="00076C82" w:rsidP="00076C82">
            <w:pPr>
              <w:spacing w:after="0" w:line="240" w:lineRule="auto"/>
              <w:ind w:right="36"/>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No</w:t>
            </w:r>
          </w:p>
        </w:tc>
        <w:tc>
          <w:tcPr>
            <w:tcW w:w="1513" w:type="dxa"/>
            <w:shd w:val="clear" w:color="auto" w:fill="auto"/>
          </w:tcPr>
          <w:p w:rsidR="00076C82" w:rsidRPr="00076C82" w:rsidRDefault="00076C82" w:rsidP="00076C82">
            <w:pPr>
              <w:spacing w:after="0" w:line="240" w:lineRule="auto"/>
              <w:jc w:val="center"/>
              <w:rPr>
                <w:rFonts w:ascii="Arial Narrow" w:eastAsia="Times New Roman" w:hAnsi="Arial Narrow" w:cs="Calibri"/>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340"/>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Unión Europea</w:t>
            </w:r>
          </w:p>
        </w:tc>
        <w:tc>
          <w:tcPr>
            <w:tcW w:w="1590" w:type="dxa"/>
            <w:shd w:val="clear" w:color="auto" w:fill="auto"/>
          </w:tcPr>
          <w:p w:rsidR="00076C82" w:rsidRPr="00076C82" w:rsidRDefault="00076C82" w:rsidP="00076C82">
            <w:pPr>
              <w:spacing w:after="0" w:line="240" w:lineRule="auto"/>
              <w:ind w:right="36"/>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No</w:t>
            </w:r>
          </w:p>
        </w:tc>
        <w:tc>
          <w:tcPr>
            <w:tcW w:w="1513" w:type="dxa"/>
            <w:shd w:val="clear" w:color="auto" w:fill="auto"/>
          </w:tcPr>
          <w:p w:rsidR="00076C82" w:rsidRPr="00076C82" w:rsidRDefault="00076C82" w:rsidP="00076C82">
            <w:pPr>
              <w:spacing w:after="0" w:line="240" w:lineRule="auto"/>
              <w:jc w:val="center"/>
              <w:rPr>
                <w:rFonts w:ascii="Arial Narrow" w:eastAsia="Times New Roman" w:hAnsi="Arial Narrow" w:cs="Calibri"/>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r w:rsidR="00076C82" w:rsidRPr="00076C82" w:rsidTr="00FB43CB">
        <w:trPr>
          <w:trHeight w:val="272"/>
        </w:trPr>
        <w:tc>
          <w:tcPr>
            <w:tcW w:w="2331" w:type="dxa"/>
            <w:gridSpan w:val="2"/>
          </w:tcPr>
          <w:p w:rsidR="00076C82" w:rsidRPr="00076C82" w:rsidRDefault="00076C82" w:rsidP="00076C82">
            <w:pPr>
              <w:spacing w:after="0" w:line="240" w:lineRule="auto"/>
              <w:jc w:val="center"/>
              <w:rPr>
                <w:rFonts w:ascii="Arial Narrow" w:eastAsia="Times New Roman" w:hAnsi="Arial Narrow" w:cs="Calibri"/>
                <w:b/>
                <w:bCs/>
                <w:color w:val="000000"/>
                <w:sz w:val="20"/>
                <w:szCs w:val="24"/>
                <w:lang w:val="es-ES" w:eastAsia="es-ES"/>
              </w:rPr>
            </w:pPr>
            <w:r w:rsidRPr="00076C82">
              <w:rPr>
                <w:rFonts w:ascii="Arial Narrow" w:eastAsia="Times New Roman" w:hAnsi="Arial Narrow" w:cs="Calibri"/>
                <w:b/>
                <w:bCs/>
                <w:color w:val="000000"/>
                <w:sz w:val="20"/>
                <w:szCs w:val="24"/>
                <w:lang w:val="es-ES" w:eastAsia="es-ES"/>
              </w:rPr>
              <w:t>Comunidad Andina</w:t>
            </w:r>
          </w:p>
        </w:tc>
        <w:tc>
          <w:tcPr>
            <w:tcW w:w="1590" w:type="dxa"/>
            <w:shd w:val="clear" w:color="auto" w:fill="auto"/>
          </w:tcPr>
          <w:p w:rsidR="00076C82" w:rsidRPr="00076C82" w:rsidRDefault="00076C82" w:rsidP="00076C82">
            <w:pPr>
              <w:spacing w:after="0" w:line="240" w:lineRule="auto"/>
              <w:ind w:right="36"/>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2154" w:type="dxa"/>
            <w:shd w:val="clear" w:color="auto" w:fill="auto"/>
          </w:tcPr>
          <w:p w:rsidR="00076C82" w:rsidRPr="00076C82" w:rsidRDefault="00076C82" w:rsidP="00076C82">
            <w:pPr>
              <w:spacing w:after="0" w:line="240" w:lineRule="auto"/>
              <w:jc w:val="center"/>
              <w:rPr>
                <w:rFonts w:ascii="Arial Narrow" w:eastAsia="Times New Roman" w:hAnsi="Arial Narrow" w:cs="Calibri"/>
                <w:color w:val="000000"/>
                <w:sz w:val="20"/>
                <w:szCs w:val="24"/>
                <w:lang w:val="es-ES" w:eastAsia="es-ES"/>
              </w:rPr>
            </w:pPr>
            <w:r w:rsidRPr="00076C82">
              <w:rPr>
                <w:rFonts w:ascii="Arial Narrow" w:eastAsia="Times New Roman" w:hAnsi="Arial Narrow" w:cs="Calibri"/>
                <w:color w:val="000000"/>
                <w:sz w:val="20"/>
                <w:szCs w:val="24"/>
                <w:lang w:val="es-ES" w:eastAsia="es-ES"/>
              </w:rPr>
              <w:t>No</w:t>
            </w:r>
          </w:p>
        </w:tc>
        <w:tc>
          <w:tcPr>
            <w:tcW w:w="1513" w:type="dxa"/>
            <w:shd w:val="clear" w:color="auto" w:fill="auto"/>
          </w:tcPr>
          <w:p w:rsidR="00076C82" w:rsidRPr="00076C82" w:rsidRDefault="00076C82" w:rsidP="00076C82">
            <w:pPr>
              <w:spacing w:after="0" w:line="240" w:lineRule="auto"/>
              <w:jc w:val="center"/>
              <w:rPr>
                <w:rFonts w:ascii="Arial Narrow" w:eastAsia="Times New Roman" w:hAnsi="Arial Narrow" w:cs="Calibri"/>
                <w:sz w:val="20"/>
                <w:szCs w:val="24"/>
                <w:lang w:val="es-ES" w:eastAsia="es-ES"/>
              </w:rPr>
            </w:pPr>
            <w:r w:rsidRPr="00076C82">
              <w:rPr>
                <w:rFonts w:ascii="Arial Narrow" w:eastAsia="Times New Roman" w:hAnsi="Arial Narrow" w:cs="Calibri"/>
                <w:color w:val="000000"/>
                <w:sz w:val="20"/>
                <w:szCs w:val="24"/>
                <w:lang w:val="es-ES" w:eastAsia="es-ES"/>
              </w:rPr>
              <w:t>Si*</w:t>
            </w:r>
          </w:p>
        </w:tc>
        <w:tc>
          <w:tcPr>
            <w:tcW w:w="1905" w:type="dxa"/>
            <w:shd w:val="clear" w:color="auto" w:fill="auto"/>
          </w:tcPr>
          <w:p w:rsidR="00076C82" w:rsidRPr="00076C82" w:rsidRDefault="00076C82" w:rsidP="00076C82">
            <w:pPr>
              <w:spacing w:after="0" w:line="240" w:lineRule="auto"/>
              <w:ind w:right="-19"/>
              <w:jc w:val="center"/>
              <w:rPr>
                <w:rFonts w:ascii="Arial Narrow" w:eastAsia="Times New Roman" w:hAnsi="Arial Narrow" w:cs="Calibri"/>
                <w:sz w:val="20"/>
                <w:szCs w:val="24"/>
                <w:lang w:val="es-ES" w:eastAsia="es-ES"/>
              </w:rPr>
            </w:pPr>
            <w:r w:rsidRPr="00076C82">
              <w:rPr>
                <w:rFonts w:ascii="Arial Narrow" w:eastAsia="Times New Roman" w:hAnsi="Arial Narrow" w:cs="Calibri"/>
                <w:sz w:val="20"/>
                <w:szCs w:val="24"/>
                <w:lang w:val="es-ES" w:eastAsia="es-ES"/>
              </w:rPr>
              <w:t>No</w:t>
            </w:r>
          </w:p>
        </w:tc>
      </w:tr>
    </w:tbl>
    <w:p w:rsidR="00CC0D42" w:rsidRDefault="00CC0D42" w:rsidP="0005116C">
      <w:pPr>
        <w:pStyle w:val="Style48"/>
        <w:widowControl/>
        <w:spacing w:line="240" w:lineRule="auto"/>
        <w:ind w:right="-2"/>
        <w:rPr>
          <w:rStyle w:val="FontStyle66"/>
          <w:b/>
          <w:lang w:val="es-ES_tradnl" w:eastAsia="es-ES_tradnl"/>
        </w:rPr>
      </w:pPr>
    </w:p>
    <w:p w:rsidR="0005116C" w:rsidRPr="00CC0D42" w:rsidRDefault="0005116C" w:rsidP="0005116C">
      <w:pPr>
        <w:pStyle w:val="Style48"/>
        <w:widowControl/>
        <w:spacing w:line="240" w:lineRule="auto"/>
        <w:ind w:right="-2"/>
        <w:rPr>
          <w:rFonts w:cs="Arial Narrow"/>
          <w:b/>
          <w:sz w:val="20"/>
          <w:szCs w:val="22"/>
          <w:lang w:val="es-ES_tradnl" w:eastAsia="es-ES_tradnl"/>
        </w:rPr>
      </w:pPr>
      <w:r w:rsidRPr="00CC0D42">
        <w:rPr>
          <w:rStyle w:val="FontStyle66"/>
          <w:b/>
          <w:sz w:val="20"/>
          <w:lang w:val="es-ES_tradnl" w:eastAsia="es-ES_tradnl"/>
        </w:rPr>
        <w:t>Excepción establecida en el Manual para el manejo de los Acuerdos Comerciales en Pr</w:t>
      </w:r>
      <w:r w:rsidR="00FB43CB">
        <w:rPr>
          <w:rStyle w:val="FontStyle66"/>
          <w:b/>
          <w:sz w:val="20"/>
          <w:lang w:val="es-ES_tradnl" w:eastAsia="es-ES_tradnl"/>
        </w:rPr>
        <w:t>ocesos de Contratación M-MACPC-12</w:t>
      </w:r>
      <w:r w:rsidRPr="00CC0D42">
        <w:rPr>
          <w:rStyle w:val="FontStyle66"/>
          <w:b/>
          <w:sz w:val="20"/>
          <w:lang w:val="es-ES_tradnl" w:eastAsia="es-ES_tradnl"/>
        </w:rPr>
        <w:t xml:space="preserve"> expedido por la Agencia Nacional de Colombia Compra Eficiente así: “14. Las convocatorias limitadas a </w:t>
      </w:r>
      <w:proofErr w:type="spellStart"/>
      <w:r w:rsidRPr="00CC0D42">
        <w:rPr>
          <w:rStyle w:val="FontStyle66"/>
          <w:b/>
          <w:sz w:val="20"/>
          <w:lang w:val="es-ES_tradnl" w:eastAsia="es-ES_tradnl"/>
        </w:rPr>
        <w:t>Mipyme</w:t>
      </w:r>
      <w:proofErr w:type="spellEnd"/>
      <w:r w:rsidRPr="00CC0D42">
        <w:rPr>
          <w:rStyle w:val="FontStyle66"/>
          <w:b/>
          <w:sz w:val="20"/>
          <w:lang w:val="es-ES_tradnl" w:eastAsia="es-ES_tradnl"/>
        </w:rPr>
        <w:t xml:space="preserve">.”, la cual tendrá aplicación siempre y cuando el proceso se llegue a limitar a </w:t>
      </w:r>
      <w:proofErr w:type="spellStart"/>
      <w:r w:rsidRPr="00CC0D42">
        <w:rPr>
          <w:rStyle w:val="FontStyle66"/>
          <w:b/>
          <w:sz w:val="20"/>
          <w:lang w:val="es-ES_tradnl" w:eastAsia="es-ES_tradnl"/>
        </w:rPr>
        <w:t>Mipyme</w:t>
      </w:r>
      <w:proofErr w:type="spellEnd"/>
      <w:r w:rsidRPr="00CC0D42">
        <w:rPr>
          <w:rStyle w:val="FontStyle66"/>
          <w:b/>
          <w:sz w:val="20"/>
          <w:lang w:val="es-ES_tradnl" w:eastAsia="es-ES_tradnl"/>
        </w:rPr>
        <w:t>.</w:t>
      </w:r>
    </w:p>
    <w:p w:rsidR="00470A08" w:rsidRDefault="00470A08" w:rsidP="005077D1">
      <w:pPr>
        <w:pStyle w:val="Textoindependiente"/>
        <w:ind w:right="851"/>
        <w:rPr>
          <w:rFonts w:ascii="Arial Narrow" w:hAnsi="Arial Narrow" w:cs="Arial Narrow"/>
          <w:b/>
          <w:szCs w:val="22"/>
        </w:rPr>
      </w:pPr>
    </w:p>
    <w:p w:rsidR="003366C8" w:rsidRPr="006B0E07" w:rsidRDefault="003366C8" w:rsidP="005077D1">
      <w:pPr>
        <w:pStyle w:val="Textoindependiente"/>
        <w:ind w:right="851"/>
        <w:rPr>
          <w:rFonts w:ascii="Arial Narrow" w:hAnsi="Arial Narrow" w:cs="Arial Narrow"/>
          <w:b/>
          <w:szCs w:val="22"/>
          <w:lang w:val="es-ES"/>
        </w:rPr>
      </w:pPr>
      <w:r w:rsidRPr="006B0E07">
        <w:rPr>
          <w:rFonts w:ascii="Arial Narrow" w:hAnsi="Arial Narrow" w:cs="Arial Narrow"/>
          <w:b/>
          <w:szCs w:val="22"/>
          <w:lang w:val="es-ES"/>
        </w:rPr>
        <w:t xml:space="preserve">10. </w:t>
      </w:r>
      <w:r w:rsidRPr="006B0E07">
        <w:rPr>
          <w:rFonts w:ascii="Arial Narrow" w:hAnsi="Arial Narrow" w:cs="Arial Narrow"/>
          <w:b/>
          <w:szCs w:val="22"/>
          <w:u w:val="single"/>
          <w:lang w:val="es-ES"/>
        </w:rPr>
        <w:t>CUMPLIMIENTO DE REQUISITOS PARA PARTICIPAR EN EL PROCESO</w:t>
      </w:r>
    </w:p>
    <w:p w:rsidR="003366C8" w:rsidRPr="006B0E07" w:rsidRDefault="003366C8" w:rsidP="005077D1">
      <w:pPr>
        <w:pStyle w:val="Textoindependiente"/>
        <w:ind w:right="851"/>
        <w:rPr>
          <w:rFonts w:ascii="Arial Narrow" w:hAnsi="Arial Narrow" w:cs="Arial Narrow"/>
          <w:b/>
          <w:szCs w:val="22"/>
          <w:lang w:val="es-ES"/>
        </w:rPr>
      </w:pPr>
    </w:p>
    <w:p w:rsidR="003366C8" w:rsidRDefault="00C93259" w:rsidP="005077D1">
      <w:pPr>
        <w:pStyle w:val="Textoindependiente"/>
        <w:rPr>
          <w:rFonts w:ascii="Arial Narrow" w:hAnsi="Arial Narrow" w:cs="Arial Narrow"/>
          <w:b/>
          <w:szCs w:val="22"/>
          <w:lang w:val="es-ES"/>
        </w:rPr>
      </w:pPr>
      <w:r>
        <w:rPr>
          <w:rFonts w:ascii="Arial Narrow" w:hAnsi="Arial Narrow" w:cs="Arial Narrow"/>
          <w:b/>
          <w:szCs w:val="22"/>
          <w:lang w:val="es-ES"/>
        </w:rPr>
        <w:t xml:space="preserve">ABIERTO EL PROCESO, </w:t>
      </w:r>
      <w:r w:rsidR="003366C8" w:rsidRPr="006B0E07">
        <w:rPr>
          <w:rFonts w:ascii="Arial Narrow" w:hAnsi="Arial Narrow" w:cs="Arial Narrow"/>
          <w:b/>
          <w:szCs w:val="22"/>
          <w:lang w:val="es-ES"/>
        </w:rPr>
        <w:t>EL PROPONENTE DEBERA DAR CUMPLIMIENTO A LOS REQUISITOS JURIDICOS, TÉCNICOS, ECONOMICOS Y FINANCIEROS ESTABLECIDOS D</w:t>
      </w:r>
      <w:r w:rsidR="005077D1" w:rsidRPr="006B0E07">
        <w:rPr>
          <w:rFonts w:ascii="Arial Narrow" w:hAnsi="Arial Narrow" w:cs="Arial Narrow"/>
          <w:b/>
          <w:szCs w:val="22"/>
          <w:lang w:val="es-ES"/>
        </w:rPr>
        <w:t>ENTRO DEL PLIEGO DE CONDICIONES</w:t>
      </w:r>
      <w:r w:rsidR="00E152C3">
        <w:rPr>
          <w:rFonts w:ascii="Arial Narrow" w:hAnsi="Arial Narrow" w:cs="Arial Narrow"/>
          <w:b/>
          <w:szCs w:val="22"/>
          <w:lang w:val="es-ES"/>
        </w:rPr>
        <w:t>.</w:t>
      </w:r>
    </w:p>
    <w:p w:rsidR="00E152C3" w:rsidRDefault="00E152C3" w:rsidP="005077D1">
      <w:pPr>
        <w:pStyle w:val="Textoindependiente"/>
        <w:rPr>
          <w:rFonts w:ascii="Arial Narrow" w:hAnsi="Arial Narrow" w:cs="Arial Narrow"/>
          <w:b/>
          <w:szCs w:val="22"/>
          <w:lang w:val="es-ES"/>
        </w:rPr>
      </w:pPr>
    </w:p>
    <w:p w:rsidR="00851992" w:rsidRDefault="00851992" w:rsidP="005077D1">
      <w:pPr>
        <w:pStyle w:val="Textoindependiente"/>
        <w:rPr>
          <w:rFonts w:ascii="Arial Narrow" w:hAnsi="Arial Narrow" w:cs="Arial Narrow"/>
          <w:b/>
          <w:szCs w:val="22"/>
          <w:lang w:val="es-ES"/>
        </w:rPr>
      </w:pPr>
    </w:p>
    <w:p w:rsidR="00A06D52" w:rsidRDefault="00CA68B3" w:rsidP="005077D1">
      <w:pPr>
        <w:autoSpaceDE w:val="0"/>
        <w:autoSpaceDN w:val="0"/>
        <w:adjustRightInd w:val="0"/>
        <w:spacing w:after="0" w:line="240" w:lineRule="auto"/>
        <w:jc w:val="both"/>
        <w:rPr>
          <w:rFonts w:ascii="Arial Narrow" w:hAnsi="Arial Narrow" w:cs="Arial Narrow"/>
          <w:color w:val="000000"/>
        </w:rPr>
      </w:pPr>
      <w:r w:rsidRPr="006B0E07">
        <w:rPr>
          <w:rFonts w:ascii="Arial Narrow" w:hAnsi="Arial Narrow" w:cs="Arial Narrow"/>
          <w:color w:val="000000"/>
        </w:rPr>
        <w:t>El</w:t>
      </w:r>
      <w:r w:rsidR="001F7F53" w:rsidRPr="006B0E07">
        <w:rPr>
          <w:rFonts w:ascii="Arial Narrow" w:hAnsi="Arial Narrow" w:cs="Arial Narrow"/>
          <w:color w:val="000000"/>
        </w:rPr>
        <w:t xml:space="preserve"> pres</w:t>
      </w:r>
      <w:r w:rsidR="002E0820" w:rsidRPr="006B0E07">
        <w:rPr>
          <w:rFonts w:ascii="Arial Narrow" w:hAnsi="Arial Narrow" w:cs="Arial Narrow"/>
          <w:color w:val="000000"/>
        </w:rPr>
        <w:t xml:space="preserve">ente aviso </w:t>
      </w:r>
      <w:r w:rsidR="00AB12F0" w:rsidRPr="006B0E07">
        <w:rPr>
          <w:rFonts w:ascii="Arial Narrow" w:hAnsi="Arial Narrow" w:cs="Arial Narrow"/>
          <w:color w:val="000000"/>
        </w:rPr>
        <w:t xml:space="preserve">se emite y publica </w:t>
      </w:r>
      <w:r w:rsidR="00D531D2" w:rsidRPr="006B0E07">
        <w:rPr>
          <w:rFonts w:ascii="Arial Narrow" w:hAnsi="Arial Narrow" w:cs="Arial Narrow"/>
          <w:color w:val="000000"/>
        </w:rPr>
        <w:t xml:space="preserve">el día </w:t>
      </w:r>
    </w:p>
    <w:p w:rsidR="00455C09" w:rsidRDefault="00455C09" w:rsidP="005077D1">
      <w:pPr>
        <w:autoSpaceDE w:val="0"/>
        <w:autoSpaceDN w:val="0"/>
        <w:adjustRightInd w:val="0"/>
        <w:spacing w:after="0" w:line="240" w:lineRule="auto"/>
        <w:jc w:val="both"/>
        <w:rPr>
          <w:rFonts w:ascii="Arial Narrow" w:hAnsi="Arial Narrow" w:cs="Arial Narrow"/>
          <w:color w:val="000000"/>
        </w:rPr>
      </w:pPr>
    </w:p>
    <w:p w:rsidR="008E78EB" w:rsidRDefault="008E78EB" w:rsidP="005077D1">
      <w:pPr>
        <w:autoSpaceDE w:val="0"/>
        <w:autoSpaceDN w:val="0"/>
        <w:adjustRightInd w:val="0"/>
        <w:spacing w:after="0" w:line="240" w:lineRule="auto"/>
        <w:jc w:val="both"/>
        <w:rPr>
          <w:rFonts w:ascii="Arial Narrow" w:hAnsi="Arial Narrow" w:cs="Arial Narrow"/>
          <w:color w:val="000000"/>
        </w:rPr>
      </w:pPr>
    </w:p>
    <w:p w:rsidR="00851992" w:rsidRDefault="00851992" w:rsidP="005077D1">
      <w:pPr>
        <w:autoSpaceDE w:val="0"/>
        <w:autoSpaceDN w:val="0"/>
        <w:adjustRightInd w:val="0"/>
        <w:spacing w:after="0" w:line="240" w:lineRule="auto"/>
        <w:jc w:val="both"/>
        <w:rPr>
          <w:rFonts w:ascii="Arial Narrow" w:hAnsi="Arial Narrow" w:cs="Arial Narrow"/>
          <w:color w:val="000000"/>
        </w:rPr>
      </w:pPr>
    </w:p>
    <w:p w:rsidR="00CB171E" w:rsidRPr="00CB171E" w:rsidRDefault="00CB171E" w:rsidP="00CB171E">
      <w:pPr>
        <w:spacing w:after="0" w:line="240" w:lineRule="auto"/>
        <w:ind w:right="-8"/>
        <w:jc w:val="center"/>
        <w:rPr>
          <w:rFonts w:ascii="Arial Narrow" w:eastAsia="Times New Roman" w:hAnsi="Arial Narrow"/>
          <w:b/>
          <w:bCs/>
          <w:lang w:val="es-ES" w:eastAsia="es-ES"/>
        </w:rPr>
      </w:pPr>
      <w:r w:rsidRPr="00CB171E">
        <w:rPr>
          <w:rFonts w:ascii="Arial Narrow" w:eastAsia="Times New Roman" w:hAnsi="Arial Narrow"/>
          <w:b/>
          <w:bCs/>
          <w:lang w:val="es-ES" w:eastAsia="es-ES"/>
        </w:rPr>
        <w:t>ARAMINTA DEL ROSARIO BELTRAN URREGO</w:t>
      </w:r>
    </w:p>
    <w:p w:rsidR="00CB171E" w:rsidRPr="00CB171E" w:rsidRDefault="00CB171E" w:rsidP="00CB171E">
      <w:pPr>
        <w:spacing w:after="0" w:line="240" w:lineRule="auto"/>
        <w:ind w:right="-8"/>
        <w:jc w:val="center"/>
        <w:rPr>
          <w:rFonts w:ascii="Arial Narrow" w:eastAsia="Times New Roman" w:hAnsi="Arial Narrow"/>
          <w:bCs/>
          <w:lang w:val="es-ES" w:eastAsia="es-ES"/>
        </w:rPr>
      </w:pPr>
      <w:r w:rsidRPr="00CB171E">
        <w:rPr>
          <w:rFonts w:ascii="Arial Narrow" w:eastAsia="Times New Roman" w:hAnsi="Arial Narrow"/>
          <w:bCs/>
          <w:lang w:val="es-ES" w:eastAsia="es-ES"/>
        </w:rPr>
        <w:t>Secretaria General</w:t>
      </w:r>
    </w:p>
    <w:p w:rsidR="00CB171E" w:rsidRDefault="00CB171E" w:rsidP="005077D1">
      <w:pPr>
        <w:autoSpaceDE w:val="0"/>
        <w:autoSpaceDN w:val="0"/>
        <w:adjustRightInd w:val="0"/>
        <w:spacing w:after="0" w:line="240" w:lineRule="auto"/>
        <w:jc w:val="both"/>
        <w:rPr>
          <w:rFonts w:ascii="Arial Narrow" w:hAnsi="Arial Narrow" w:cs="Arial Narrow"/>
          <w:color w:val="000000"/>
        </w:rPr>
      </w:pPr>
    </w:p>
    <w:p w:rsidR="00FA5A09" w:rsidRPr="006B0E07" w:rsidRDefault="004312CA" w:rsidP="005077D1">
      <w:pPr>
        <w:tabs>
          <w:tab w:val="left" w:pos="426"/>
        </w:tabs>
        <w:spacing w:after="0" w:line="240" w:lineRule="auto"/>
        <w:ind w:right="851"/>
        <w:jc w:val="both"/>
        <w:rPr>
          <w:rFonts w:ascii="Arial Narrow" w:hAnsi="Arial Narrow" w:cs="Arial"/>
        </w:rPr>
      </w:pPr>
      <w:r w:rsidRPr="006B0E07">
        <w:rPr>
          <w:rFonts w:ascii="Arial Narrow" w:hAnsi="Arial Narrow" w:cs="Arial"/>
        </w:rPr>
        <w:t xml:space="preserve">  </w:t>
      </w:r>
    </w:p>
    <w:p w:rsidR="00CB171E" w:rsidRPr="00CB171E" w:rsidRDefault="00CB171E" w:rsidP="00CB171E">
      <w:pPr>
        <w:spacing w:after="0" w:line="240" w:lineRule="auto"/>
        <w:jc w:val="both"/>
        <w:rPr>
          <w:rFonts w:ascii="Arial Narrow" w:eastAsia="Times New Roman" w:hAnsi="Arial Narrow"/>
          <w:b/>
          <w:sz w:val="16"/>
          <w:szCs w:val="23"/>
          <w:lang w:val="es-ES" w:eastAsia="es-ES"/>
        </w:rPr>
      </w:pPr>
      <w:r w:rsidRPr="00CB171E">
        <w:rPr>
          <w:rFonts w:ascii="Arial Narrow" w:eastAsia="Times New Roman" w:hAnsi="Arial Narrow"/>
          <w:sz w:val="16"/>
          <w:szCs w:val="23"/>
          <w:lang w:val="es-ES" w:eastAsia="es-ES"/>
        </w:rPr>
        <w:t xml:space="preserve">Elaboró: Javier Benavides Sáenz.  Abogado del Grupo Interno de Trabajo de Licitaciones y Contratos  </w:t>
      </w:r>
    </w:p>
    <w:p w:rsidR="00CB171E" w:rsidRPr="00CB171E" w:rsidRDefault="00CB171E" w:rsidP="00CB171E">
      <w:pPr>
        <w:spacing w:after="0" w:line="240" w:lineRule="auto"/>
        <w:rPr>
          <w:rFonts w:ascii="Arial Narrow" w:eastAsia="Times New Roman" w:hAnsi="Arial Narrow" w:cs="Arial"/>
          <w:sz w:val="24"/>
          <w:szCs w:val="24"/>
          <w:lang w:val="es-ES" w:eastAsia="es-ES"/>
        </w:rPr>
      </w:pPr>
      <w:r w:rsidRPr="00CB171E">
        <w:rPr>
          <w:rFonts w:ascii="Arial Narrow" w:eastAsia="Times New Roman" w:hAnsi="Arial Narrow" w:cs="Arial"/>
          <w:sz w:val="16"/>
          <w:szCs w:val="23"/>
          <w:lang w:val="es-ES" w:eastAsia="es-ES"/>
        </w:rPr>
        <w:t>Revisó: Melissa Montoya Quirama.  Coordinadora del Grupo Interno de Trabajo de Licitaciones y Contratos</w:t>
      </w:r>
    </w:p>
    <w:p w:rsidR="002E0820" w:rsidRPr="006B0E07" w:rsidRDefault="002E0820" w:rsidP="005077D1">
      <w:pPr>
        <w:pStyle w:val="Ttulo"/>
        <w:ind w:right="850"/>
        <w:jc w:val="both"/>
        <w:rPr>
          <w:rFonts w:ascii="Arial Narrow" w:hAnsi="Arial Narrow"/>
          <w:b w:val="0"/>
          <w:bCs/>
          <w:sz w:val="12"/>
          <w:szCs w:val="12"/>
          <w:lang w:val="es-ES"/>
        </w:rPr>
      </w:pPr>
    </w:p>
    <w:sectPr w:rsidR="002E0820" w:rsidRPr="006B0E07" w:rsidSect="00F30CFC">
      <w:headerReference w:type="default" r:id="rId9"/>
      <w:pgSz w:w="12240" w:h="18720" w:code="14"/>
      <w:pgMar w:top="1440" w:right="1608" w:bottom="1440"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03" w:rsidRDefault="00DF5603" w:rsidP="006E515C">
      <w:pPr>
        <w:spacing w:after="0" w:line="240" w:lineRule="auto"/>
      </w:pPr>
      <w:r>
        <w:separator/>
      </w:r>
    </w:p>
  </w:endnote>
  <w:endnote w:type="continuationSeparator" w:id="0">
    <w:p w:rsidR="00DF5603" w:rsidRDefault="00DF5603" w:rsidP="006E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ormata LightCondense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radeGothic">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03" w:rsidRDefault="00DF5603" w:rsidP="006E515C">
      <w:pPr>
        <w:spacing w:after="0" w:line="240" w:lineRule="auto"/>
      </w:pPr>
      <w:r>
        <w:separator/>
      </w:r>
    </w:p>
  </w:footnote>
  <w:footnote w:type="continuationSeparator" w:id="0">
    <w:p w:rsidR="00DF5603" w:rsidRDefault="00DF5603" w:rsidP="006E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1E0" w:firstRow="1" w:lastRow="1" w:firstColumn="1" w:lastColumn="1" w:noHBand="0" w:noVBand="0"/>
    </w:tblPr>
    <w:tblGrid>
      <w:gridCol w:w="1980"/>
      <w:gridCol w:w="6944"/>
      <w:gridCol w:w="1982"/>
    </w:tblGrid>
    <w:tr w:rsidR="005F2F12" w:rsidRPr="009728AC">
      <w:trPr>
        <w:trHeight w:val="1616"/>
      </w:trPr>
      <w:tc>
        <w:tcPr>
          <w:tcW w:w="1980" w:type="dxa"/>
          <w:shd w:val="clear" w:color="auto" w:fill="auto"/>
        </w:tcPr>
        <w:p w:rsidR="005F2F12" w:rsidRPr="009728AC" w:rsidRDefault="005F2F12" w:rsidP="009728AC">
          <w:pPr>
            <w:pStyle w:val="Encabezado"/>
            <w:tabs>
              <w:tab w:val="clear" w:pos="8838"/>
              <w:tab w:val="right" w:pos="11057"/>
            </w:tabs>
            <w:ind w:right="616"/>
            <w:rPr>
              <w:rFonts w:ascii="Arial Narrow" w:hAnsi="Arial Narrow"/>
              <w:sz w:val="20"/>
              <w:szCs w:val="20"/>
            </w:rPr>
          </w:pPr>
          <w:r>
            <w:rPr>
              <w:rFonts w:ascii="Arial Narrow" w:hAnsi="Arial Narrow"/>
              <w:noProof/>
              <w:sz w:val="20"/>
              <w:szCs w:val="20"/>
              <w:lang w:eastAsia="es-CO"/>
            </w:rPr>
            <w:drawing>
              <wp:anchor distT="0" distB="0" distL="114300" distR="114300" simplePos="0" relativeHeight="251658240" behindDoc="1" locked="0" layoutInCell="1" allowOverlap="1" wp14:anchorId="4B59BDB8" wp14:editId="4CD028A4">
                <wp:simplePos x="0" y="0"/>
                <wp:positionH relativeFrom="column">
                  <wp:posOffset>349250</wp:posOffset>
                </wp:positionH>
                <wp:positionV relativeFrom="paragraph">
                  <wp:posOffset>109220</wp:posOffset>
                </wp:positionV>
                <wp:extent cx="725170" cy="868045"/>
                <wp:effectExtent l="19050" t="0" r="0" b="0"/>
                <wp:wrapNone/>
                <wp:docPr id="16" name="Picture 9" descr="F:\INSTRUCTIVO DE IMAGEN\ELEMENTOS\Imagenes en baja\escudo linea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STRUCTIVO DE IMAGEN\ELEMENTOS\Imagenes en baja\escudo linea papeleria.jpg"/>
                        <pic:cNvPicPr>
                          <a:picLocks noChangeAspect="1" noChangeArrowheads="1"/>
                        </pic:cNvPicPr>
                      </pic:nvPicPr>
                      <pic:blipFill>
                        <a:blip r:embed="rId1"/>
                        <a:srcRect/>
                        <a:stretch>
                          <a:fillRect/>
                        </a:stretch>
                      </pic:blipFill>
                      <pic:spPr bwMode="auto">
                        <a:xfrm>
                          <a:off x="0" y="0"/>
                          <a:ext cx="725170" cy="868045"/>
                        </a:xfrm>
                        <a:prstGeom prst="rect">
                          <a:avLst/>
                        </a:prstGeom>
                        <a:noFill/>
                        <a:ln w="9525">
                          <a:noFill/>
                          <a:miter lim="800000"/>
                          <a:headEnd/>
                          <a:tailEnd/>
                        </a:ln>
                      </pic:spPr>
                    </pic:pic>
                  </a:graphicData>
                </a:graphic>
              </wp:anchor>
            </w:drawing>
          </w:r>
        </w:p>
      </w:tc>
      <w:tc>
        <w:tcPr>
          <w:tcW w:w="6944" w:type="dxa"/>
          <w:shd w:val="clear" w:color="auto" w:fill="auto"/>
          <w:vAlign w:val="center"/>
        </w:tcPr>
        <w:p w:rsidR="005F2F12" w:rsidRPr="009728AC" w:rsidRDefault="005F2F12" w:rsidP="009728AC">
          <w:pPr>
            <w:pStyle w:val="Encabezado"/>
            <w:tabs>
              <w:tab w:val="clear" w:pos="8838"/>
              <w:tab w:val="right" w:pos="11057"/>
            </w:tabs>
            <w:ind w:right="616"/>
            <w:rPr>
              <w:rFonts w:ascii="Arial Narrow" w:hAnsi="Arial Narrow"/>
              <w:sz w:val="20"/>
              <w:szCs w:val="20"/>
            </w:rPr>
          </w:pPr>
          <w:r w:rsidRPr="009728AC">
            <w:rPr>
              <w:rFonts w:ascii="Arial Narrow" w:hAnsi="Arial Narrow"/>
            </w:rPr>
            <w:t>M</w:t>
          </w:r>
          <w:r w:rsidRPr="009728AC">
            <w:rPr>
              <w:rFonts w:ascii="Arial Narrow" w:hAnsi="Arial Narrow"/>
              <w:sz w:val="24"/>
              <w:szCs w:val="24"/>
            </w:rPr>
            <w:t>inisterio de Relaciones Exteriores</w:t>
          </w:r>
          <w:r w:rsidRPr="009728AC">
            <w:rPr>
              <w:rFonts w:ascii="Arial Narrow" w:hAnsi="Arial Narrow"/>
              <w:sz w:val="20"/>
              <w:szCs w:val="20"/>
            </w:rPr>
            <w:t xml:space="preserve"> </w:t>
          </w:r>
          <w:r w:rsidRPr="009728AC">
            <w:rPr>
              <w:rFonts w:ascii="Arial Narrow" w:hAnsi="Arial Narrow"/>
              <w:sz w:val="20"/>
              <w:szCs w:val="20"/>
            </w:rPr>
            <w:br/>
            <w:t>República de Colombia</w:t>
          </w:r>
        </w:p>
      </w:tc>
      <w:tc>
        <w:tcPr>
          <w:tcW w:w="1982" w:type="dxa"/>
          <w:shd w:val="clear" w:color="auto" w:fill="auto"/>
        </w:tcPr>
        <w:p w:rsidR="005F2F12" w:rsidRPr="009728AC" w:rsidRDefault="005F2F12" w:rsidP="009728AC">
          <w:pPr>
            <w:pStyle w:val="Encabezado"/>
            <w:tabs>
              <w:tab w:val="clear" w:pos="8838"/>
              <w:tab w:val="right" w:pos="11057"/>
            </w:tabs>
            <w:ind w:right="616"/>
            <w:rPr>
              <w:rFonts w:ascii="Arial Narrow" w:hAnsi="Arial Narrow"/>
              <w:sz w:val="20"/>
              <w:szCs w:val="20"/>
            </w:rPr>
          </w:pPr>
        </w:p>
      </w:tc>
    </w:tr>
  </w:tbl>
  <w:p w:rsidR="005F2F12" w:rsidRPr="00001E49" w:rsidRDefault="005F2F12" w:rsidP="00BE71AC">
    <w:pPr>
      <w:pStyle w:val="Encabezado"/>
      <w:tabs>
        <w:tab w:val="clear" w:pos="8838"/>
        <w:tab w:val="right" w:pos="11057"/>
      </w:tabs>
      <w:ind w:right="6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6ECA456"/>
    <w:lvl w:ilvl="0">
      <w:start w:val="1"/>
      <w:numFmt w:val="bullet"/>
      <w:pStyle w:val="Tibitoc"/>
      <w:lvlText w:val=""/>
      <w:lvlJc w:val="left"/>
      <w:pPr>
        <w:tabs>
          <w:tab w:val="num" w:pos="643"/>
        </w:tabs>
        <w:ind w:left="643" w:hanging="360"/>
      </w:pPr>
      <w:rPr>
        <w:rFonts w:ascii="Symbol" w:hAnsi="Symbol" w:hint="default"/>
      </w:rPr>
    </w:lvl>
  </w:abstractNum>
  <w:abstractNum w:abstractNumId="1" w15:restartNumberingAfterBreak="0">
    <w:nsid w:val="01844EFC"/>
    <w:multiLevelType w:val="multilevel"/>
    <w:tmpl w:val="BAD03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742AC0"/>
    <w:multiLevelType w:val="hybridMultilevel"/>
    <w:tmpl w:val="75802D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871CDF"/>
    <w:multiLevelType w:val="hybridMultilevel"/>
    <w:tmpl w:val="B840F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5522D7"/>
    <w:multiLevelType w:val="multilevel"/>
    <w:tmpl w:val="837A8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D5CFF"/>
    <w:multiLevelType w:val="hybridMultilevel"/>
    <w:tmpl w:val="BAA03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90008"/>
    <w:multiLevelType w:val="multilevel"/>
    <w:tmpl w:val="5FFC9D70"/>
    <w:lvl w:ilvl="0">
      <w:start w:val="1"/>
      <w:numFmt w:val="decimal"/>
      <w:pStyle w:val="Ttulo1"/>
      <w:lvlText w:val="%1."/>
      <w:lvlJc w:val="left"/>
      <w:pPr>
        <w:ind w:left="1494" w:hanging="360"/>
      </w:pPr>
    </w:lvl>
    <w:lvl w:ilvl="1">
      <w:start w:val="1"/>
      <w:numFmt w:val="decimal"/>
      <w:lvlText w:val="%1.%2."/>
      <w:lvlJc w:val="left"/>
      <w:pPr>
        <w:ind w:left="1283"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 w15:restartNumberingAfterBreak="0">
    <w:nsid w:val="2010339A"/>
    <w:multiLevelType w:val="hybridMultilevel"/>
    <w:tmpl w:val="9B6880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C85BB1"/>
    <w:multiLevelType w:val="hybridMultilevel"/>
    <w:tmpl w:val="C3D2E51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33F039CA"/>
    <w:multiLevelType w:val="hybridMultilevel"/>
    <w:tmpl w:val="58565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1936B6"/>
    <w:multiLevelType w:val="hybridMultilevel"/>
    <w:tmpl w:val="4162D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585D5E"/>
    <w:multiLevelType w:val="hybridMultilevel"/>
    <w:tmpl w:val="7826CC0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216482"/>
    <w:multiLevelType w:val="multilevel"/>
    <w:tmpl w:val="7EAE7CE6"/>
    <w:styleLink w:val="Estilo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iCs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13" w15:restartNumberingAfterBreak="0">
    <w:nsid w:val="55241535"/>
    <w:multiLevelType w:val="hybridMultilevel"/>
    <w:tmpl w:val="6E54E4FA"/>
    <w:lvl w:ilvl="0" w:tplc="240A000F">
      <w:start w:val="1"/>
      <w:numFmt w:val="decimal"/>
      <w:lvlText w:val="%1."/>
      <w:lvlJc w:val="left"/>
      <w:pPr>
        <w:ind w:left="1068" w:hanging="360"/>
      </w:pPr>
    </w:lvl>
    <w:lvl w:ilvl="1" w:tplc="E0BE7AE6">
      <w:numFmt w:val="bullet"/>
      <w:lvlText w:val="-"/>
      <w:lvlJc w:val="left"/>
      <w:pPr>
        <w:ind w:left="1581" w:hanging="360"/>
      </w:pPr>
      <w:rPr>
        <w:rFonts w:ascii="Arial Narrow" w:eastAsia="Times New Roman" w:hAnsi="Arial Narrow" w:cs="Calibri" w:hint="default"/>
      </w:r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abstractNum w:abstractNumId="14" w15:restartNumberingAfterBreak="0">
    <w:nsid w:val="567C1CE4"/>
    <w:multiLevelType w:val="multilevel"/>
    <w:tmpl w:val="080055B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5D2520C9"/>
    <w:multiLevelType w:val="hybridMultilevel"/>
    <w:tmpl w:val="0972D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E646EB"/>
    <w:multiLevelType w:val="multilevel"/>
    <w:tmpl w:val="C0C25DF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7F1639E"/>
    <w:multiLevelType w:val="hybridMultilevel"/>
    <w:tmpl w:val="9BD23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A517729"/>
    <w:multiLevelType w:val="multilevel"/>
    <w:tmpl w:val="54268B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EF6950"/>
    <w:multiLevelType w:val="multilevel"/>
    <w:tmpl w:val="0C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3"/>
  </w:num>
  <w:num w:numId="4">
    <w:abstractNumId w:val="11"/>
  </w:num>
  <w:num w:numId="5">
    <w:abstractNumId w:val="17"/>
  </w:num>
  <w:num w:numId="6">
    <w:abstractNumId w:val="19"/>
  </w:num>
  <w:num w:numId="7">
    <w:abstractNumId w:val="12"/>
  </w:num>
  <w:num w:numId="8">
    <w:abstractNumId w:val="0"/>
  </w:num>
  <w:num w:numId="9">
    <w:abstractNumId w:val="15"/>
  </w:num>
  <w:num w:numId="10">
    <w:abstractNumId w:val="5"/>
  </w:num>
  <w:num w:numId="11">
    <w:abstractNumId w:val="9"/>
  </w:num>
  <w:num w:numId="12">
    <w:abstractNumId w:val="13"/>
  </w:num>
  <w:num w:numId="13">
    <w:abstractNumId w:val="2"/>
  </w:num>
  <w:num w:numId="14">
    <w:abstractNumId w:val="7"/>
  </w:num>
  <w:num w:numId="15">
    <w:abstractNumId w:val="1"/>
  </w:num>
  <w:num w:numId="16">
    <w:abstractNumId w:val="8"/>
  </w:num>
  <w:num w:numId="17">
    <w:abstractNumId w:val="14"/>
  </w:num>
  <w:num w:numId="18">
    <w:abstractNumId w:val="18"/>
  </w:num>
  <w:num w:numId="19">
    <w:abstractNumId w:val="16"/>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A"/>
    <w:rsid w:val="00001E49"/>
    <w:rsid w:val="00005E47"/>
    <w:rsid w:val="0001624E"/>
    <w:rsid w:val="00037C8C"/>
    <w:rsid w:val="00037FC9"/>
    <w:rsid w:val="00040E57"/>
    <w:rsid w:val="00041CA7"/>
    <w:rsid w:val="0004546E"/>
    <w:rsid w:val="0005116C"/>
    <w:rsid w:val="00052368"/>
    <w:rsid w:val="00055B71"/>
    <w:rsid w:val="0005628A"/>
    <w:rsid w:val="00060A9C"/>
    <w:rsid w:val="00062062"/>
    <w:rsid w:val="00065977"/>
    <w:rsid w:val="000661B3"/>
    <w:rsid w:val="00074AE2"/>
    <w:rsid w:val="00076C82"/>
    <w:rsid w:val="00083F91"/>
    <w:rsid w:val="0009041B"/>
    <w:rsid w:val="0009142E"/>
    <w:rsid w:val="00093C1A"/>
    <w:rsid w:val="000A4397"/>
    <w:rsid w:val="000A77D1"/>
    <w:rsid w:val="000B6499"/>
    <w:rsid w:val="000C07F3"/>
    <w:rsid w:val="000C6CD6"/>
    <w:rsid w:val="000C750D"/>
    <w:rsid w:val="000D07DF"/>
    <w:rsid w:val="000D1DAF"/>
    <w:rsid w:val="000D3253"/>
    <w:rsid w:val="000D7E6E"/>
    <w:rsid w:val="000E14DE"/>
    <w:rsid w:val="000E40EB"/>
    <w:rsid w:val="000F5F26"/>
    <w:rsid w:val="001035DC"/>
    <w:rsid w:val="00103A7F"/>
    <w:rsid w:val="001216D6"/>
    <w:rsid w:val="0012446E"/>
    <w:rsid w:val="00136B6E"/>
    <w:rsid w:val="00144C44"/>
    <w:rsid w:val="001713CA"/>
    <w:rsid w:val="00171D77"/>
    <w:rsid w:val="001773CE"/>
    <w:rsid w:val="00177F6C"/>
    <w:rsid w:val="00183918"/>
    <w:rsid w:val="001851D9"/>
    <w:rsid w:val="001854BC"/>
    <w:rsid w:val="00187E59"/>
    <w:rsid w:val="001935D9"/>
    <w:rsid w:val="001A5D01"/>
    <w:rsid w:val="001A6B1C"/>
    <w:rsid w:val="001B2177"/>
    <w:rsid w:val="001B4178"/>
    <w:rsid w:val="001C6E4A"/>
    <w:rsid w:val="001D1894"/>
    <w:rsid w:val="001D5D63"/>
    <w:rsid w:val="001E00D8"/>
    <w:rsid w:val="001E2540"/>
    <w:rsid w:val="001E288D"/>
    <w:rsid w:val="001E4A82"/>
    <w:rsid w:val="001E58EA"/>
    <w:rsid w:val="001F00B5"/>
    <w:rsid w:val="001F7F53"/>
    <w:rsid w:val="002000DA"/>
    <w:rsid w:val="00203D8A"/>
    <w:rsid w:val="0022228F"/>
    <w:rsid w:val="00223CAA"/>
    <w:rsid w:val="00227608"/>
    <w:rsid w:val="0024467B"/>
    <w:rsid w:val="0025758B"/>
    <w:rsid w:val="0025758F"/>
    <w:rsid w:val="00257AA2"/>
    <w:rsid w:val="00261A0A"/>
    <w:rsid w:val="002647E6"/>
    <w:rsid w:val="00266E99"/>
    <w:rsid w:val="00280EDF"/>
    <w:rsid w:val="00285CF3"/>
    <w:rsid w:val="002873BA"/>
    <w:rsid w:val="0029295F"/>
    <w:rsid w:val="002A18D9"/>
    <w:rsid w:val="002A2143"/>
    <w:rsid w:val="002A7BBB"/>
    <w:rsid w:val="002C6615"/>
    <w:rsid w:val="002E0820"/>
    <w:rsid w:val="002E3078"/>
    <w:rsid w:val="002E32E3"/>
    <w:rsid w:val="002E7042"/>
    <w:rsid w:val="002F2AC6"/>
    <w:rsid w:val="002F3023"/>
    <w:rsid w:val="002F4DC6"/>
    <w:rsid w:val="0031250B"/>
    <w:rsid w:val="0031266F"/>
    <w:rsid w:val="00315EB1"/>
    <w:rsid w:val="0031609A"/>
    <w:rsid w:val="00327AA3"/>
    <w:rsid w:val="003346A0"/>
    <w:rsid w:val="003357E0"/>
    <w:rsid w:val="003366C8"/>
    <w:rsid w:val="00342B30"/>
    <w:rsid w:val="00345BD3"/>
    <w:rsid w:val="00351C85"/>
    <w:rsid w:val="00361737"/>
    <w:rsid w:val="003652C7"/>
    <w:rsid w:val="0036757D"/>
    <w:rsid w:val="00370246"/>
    <w:rsid w:val="00370ACD"/>
    <w:rsid w:val="003725EB"/>
    <w:rsid w:val="0037452E"/>
    <w:rsid w:val="003A1D03"/>
    <w:rsid w:val="003A6DC7"/>
    <w:rsid w:val="003B106A"/>
    <w:rsid w:val="003B7CBD"/>
    <w:rsid w:val="003C026A"/>
    <w:rsid w:val="003C0F21"/>
    <w:rsid w:val="003C1534"/>
    <w:rsid w:val="003E2DBD"/>
    <w:rsid w:val="003E7E2F"/>
    <w:rsid w:val="003F0891"/>
    <w:rsid w:val="004002BD"/>
    <w:rsid w:val="00414A6C"/>
    <w:rsid w:val="004209FF"/>
    <w:rsid w:val="00421BB3"/>
    <w:rsid w:val="00430B9C"/>
    <w:rsid w:val="004312CA"/>
    <w:rsid w:val="00436C62"/>
    <w:rsid w:val="004408CA"/>
    <w:rsid w:val="0044221A"/>
    <w:rsid w:val="00455C09"/>
    <w:rsid w:val="0045750E"/>
    <w:rsid w:val="00466B94"/>
    <w:rsid w:val="00470A08"/>
    <w:rsid w:val="00476D3C"/>
    <w:rsid w:val="0048397D"/>
    <w:rsid w:val="00494FEA"/>
    <w:rsid w:val="00496DB2"/>
    <w:rsid w:val="004A37F2"/>
    <w:rsid w:val="004B6CE8"/>
    <w:rsid w:val="004C0474"/>
    <w:rsid w:val="004C291D"/>
    <w:rsid w:val="004D55FE"/>
    <w:rsid w:val="004D6B38"/>
    <w:rsid w:val="004E0A8E"/>
    <w:rsid w:val="004E142D"/>
    <w:rsid w:val="004F3BF3"/>
    <w:rsid w:val="004F705F"/>
    <w:rsid w:val="00506E26"/>
    <w:rsid w:val="00507313"/>
    <w:rsid w:val="005077D1"/>
    <w:rsid w:val="00510F28"/>
    <w:rsid w:val="005130EE"/>
    <w:rsid w:val="005136D2"/>
    <w:rsid w:val="00522297"/>
    <w:rsid w:val="00523CD5"/>
    <w:rsid w:val="00527994"/>
    <w:rsid w:val="005338F8"/>
    <w:rsid w:val="005368DA"/>
    <w:rsid w:val="0053769D"/>
    <w:rsid w:val="00542B00"/>
    <w:rsid w:val="00552D10"/>
    <w:rsid w:val="00562B5C"/>
    <w:rsid w:val="0057244C"/>
    <w:rsid w:val="005A60A8"/>
    <w:rsid w:val="005A7EA1"/>
    <w:rsid w:val="005B1023"/>
    <w:rsid w:val="005B12EF"/>
    <w:rsid w:val="005C465B"/>
    <w:rsid w:val="005D02EE"/>
    <w:rsid w:val="005D0CF5"/>
    <w:rsid w:val="005D2844"/>
    <w:rsid w:val="005D7180"/>
    <w:rsid w:val="005E3541"/>
    <w:rsid w:val="005E4657"/>
    <w:rsid w:val="005E6CBE"/>
    <w:rsid w:val="005F1750"/>
    <w:rsid w:val="005F2F12"/>
    <w:rsid w:val="005F76A9"/>
    <w:rsid w:val="00606C2B"/>
    <w:rsid w:val="0061391B"/>
    <w:rsid w:val="0062293A"/>
    <w:rsid w:val="006353E0"/>
    <w:rsid w:val="00636D06"/>
    <w:rsid w:val="00643DAA"/>
    <w:rsid w:val="0065112F"/>
    <w:rsid w:val="00651C56"/>
    <w:rsid w:val="006538C1"/>
    <w:rsid w:val="006541BF"/>
    <w:rsid w:val="00660E4F"/>
    <w:rsid w:val="00674682"/>
    <w:rsid w:val="00685F75"/>
    <w:rsid w:val="00693C8D"/>
    <w:rsid w:val="00696AE9"/>
    <w:rsid w:val="00697C98"/>
    <w:rsid w:val="006A24E9"/>
    <w:rsid w:val="006B0E07"/>
    <w:rsid w:val="006C5EFC"/>
    <w:rsid w:val="006D60A1"/>
    <w:rsid w:val="006E35B4"/>
    <w:rsid w:val="006E515C"/>
    <w:rsid w:val="006F7753"/>
    <w:rsid w:val="00703761"/>
    <w:rsid w:val="00707B67"/>
    <w:rsid w:val="00710F6D"/>
    <w:rsid w:val="007112CA"/>
    <w:rsid w:val="007119B9"/>
    <w:rsid w:val="0071555D"/>
    <w:rsid w:val="0071676B"/>
    <w:rsid w:val="00716A54"/>
    <w:rsid w:val="00716CBF"/>
    <w:rsid w:val="007179DB"/>
    <w:rsid w:val="00724144"/>
    <w:rsid w:val="0072624F"/>
    <w:rsid w:val="00746EFD"/>
    <w:rsid w:val="00750425"/>
    <w:rsid w:val="00756ABF"/>
    <w:rsid w:val="0076053F"/>
    <w:rsid w:val="00764D38"/>
    <w:rsid w:val="00764E1E"/>
    <w:rsid w:val="00771250"/>
    <w:rsid w:val="00777429"/>
    <w:rsid w:val="00780B30"/>
    <w:rsid w:val="00783171"/>
    <w:rsid w:val="00791107"/>
    <w:rsid w:val="007A725B"/>
    <w:rsid w:val="007B6FE0"/>
    <w:rsid w:val="007D0EC8"/>
    <w:rsid w:val="007D33B3"/>
    <w:rsid w:val="007D4B37"/>
    <w:rsid w:val="007D663E"/>
    <w:rsid w:val="007E1450"/>
    <w:rsid w:val="007E1DEA"/>
    <w:rsid w:val="007E5F4B"/>
    <w:rsid w:val="008009C5"/>
    <w:rsid w:val="00805DB0"/>
    <w:rsid w:val="008066A4"/>
    <w:rsid w:val="00820BCB"/>
    <w:rsid w:val="00820FB6"/>
    <w:rsid w:val="00821BA4"/>
    <w:rsid w:val="00825D61"/>
    <w:rsid w:val="008330E4"/>
    <w:rsid w:val="00835BDA"/>
    <w:rsid w:val="00841238"/>
    <w:rsid w:val="00846087"/>
    <w:rsid w:val="00851992"/>
    <w:rsid w:val="008549A7"/>
    <w:rsid w:val="00855881"/>
    <w:rsid w:val="00860DC9"/>
    <w:rsid w:val="008630E3"/>
    <w:rsid w:val="00864A25"/>
    <w:rsid w:val="008672F2"/>
    <w:rsid w:val="008677EA"/>
    <w:rsid w:val="0087138B"/>
    <w:rsid w:val="00873E92"/>
    <w:rsid w:val="00877A51"/>
    <w:rsid w:val="00881A43"/>
    <w:rsid w:val="00882340"/>
    <w:rsid w:val="00883E5C"/>
    <w:rsid w:val="00885773"/>
    <w:rsid w:val="00886DEE"/>
    <w:rsid w:val="008870BF"/>
    <w:rsid w:val="00887B85"/>
    <w:rsid w:val="00891165"/>
    <w:rsid w:val="00896805"/>
    <w:rsid w:val="00897391"/>
    <w:rsid w:val="008A1689"/>
    <w:rsid w:val="008A1D92"/>
    <w:rsid w:val="008A49F8"/>
    <w:rsid w:val="008B650F"/>
    <w:rsid w:val="008C0CB6"/>
    <w:rsid w:val="008C30E9"/>
    <w:rsid w:val="008C32FC"/>
    <w:rsid w:val="008C7A4D"/>
    <w:rsid w:val="008D236E"/>
    <w:rsid w:val="008D3C30"/>
    <w:rsid w:val="008E0E4C"/>
    <w:rsid w:val="008E3A1D"/>
    <w:rsid w:val="008E78EB"/>
    <w:rsid w:val="00902439"/>
    <w:rsid w:val="00914171"/>
    <w:rsid w:val="009426E3"/>
    <w:rsid w:val="00945328"/>
    <w:rsid w:val="00952774"/>
    <w:rsid w:val="00952BEA"/>
    <w:rsid w:val="00962346"/>
    <w:rsid w:val="00963CBA"/>
    <w:rsid w:val="00967717"/>
    <w:rsid w:val="009728AC"/>
    <w:rsid w:val="00977601"/>
    <w:rsid w:val="009808E2"/>
    <w:rsid w:val="00981BBF"/>
    <w:rsid w:val="00984989"/>
    <w:rsid w:val="009968D1"/>
    <w:rsid w:val="009A288F"/>
    <w:rsid w:val="009A39E7"/>
    <w:rsid w:val="009A3B6F"/>
    <w:rsid w:val="009B36B0"/>
    <w:rsid w:val="009B4007"/>
    <w:rsid w:val="009C7F5B"/>
    <w:rsid w:val="009D4DD8"/>
    <w:rsid w:val="009E0036"/>
    <w:rsid w:val="009E16F6"/>
    <w:rsid w:val="009F0DF9"/>
    <w:rsid w:val="009F44E1"/>
    <w:rsid w:val="009F78C3"/>
    <w:rsid w:val="00A00948"/>
    <w:rsid w:val="00A06D52"/>
    <w:rsid w:val="00A07DFE"/>
    <w:rsid w:val="00A124E1"/>
    <w:rsid w:val="00A153AE"/>
    <w:rsid w:val="00A207AD"/>
    <w:rsid w:val="00A33B82"/>
    <w:rsid w:val="00A36508"/>
    <w:rsid w:val="00A405FA"/>
    <w:rsid w:val="00A57C5A"/>
    <w:rsid w:val="00A611A5"/>
    <w:rsid w:val="00A66990"/>
    <w:rsid w:val="00A66FB7"/>
    <w:rsid w:val="00A70322"/>
    <w:rsid w:val="00A72DDC"/>
    <w:rsid w:val="00A73A9A"/>
    <w:rsid w:val="00A801F2"/>
    <w:rsid w:val="00A868F3"/>
    <w:rsid w:val="00A97908"/>
    <w:rsid w:val="00AA4F9B"/>
    <w:rsid w:val="00AA7EA4"/>
    <w:rsid w:val="00AB12F0"/>
    <w:rsid w:val="00AC01C5"/>
    <w:rsid w:val="00AD3226"/>
    <w:rsid w:val="00AD3B1E"/>
    <w:rsid w:val="00AD4011"/>
    <w:rsid w:val="00AD6D57"/>
    <w:rsid w:val="00AD7699"/>
    <w:rsid w:val="00AE6EF2"/>
    <w:rsid w:val="00AE7FC9"/>
    <w:rsid w:val="00AF02B1"/>
    <w:rsid w:val="00AF0819"/>
    <w:rsid w:val="00B00A75"/>
    <w:rsid w:val="00B01DDA"/>
    <w:rsid w:val="00B02103"/>
    <w:rsid w:val="00B05E36"/>
    <w:rsid w:val="00B06242"/>
    <w:rsid w:val="00B072C9"/>
    <w:rsid w:val="00B11672"/>
    <w:rsid w:val="00B16A9A"/>
    <w:rsid w:val="00B1715B"/>
    <w:rsid w:val="00B26387"/>
    <w:rsid w:val="00B30010"/>
    <w:rsid w:val="00B40283"/>
    <w:rsid w:val="00B45C3C"/>
    <w:rsid w:val="00B45F2A"/>
    <w:rsid w:val="00B4755B"/>
    <w:rsid w:val="00B51039"/>
    <w:rsid w:val="00B51382"/>
    <w:rsid w:val="00B62803"/>
    <w:rsid w:val="00B6374B"/>
    <w:rsid w:val="00B6793F"/>
    <w:rsid w:val="00B72A62"/>
    <w:rsid w:val="00B933DA"/>
    <w:rsid w:val="00B94342"/>
    <w:rsid w:val="00BA3836"/>
    <w:rsid w:val="00BA5527"/>
    <w:rsid w:val="00BB0CAE"/>
    <w:rsid w:val="00BB1D73"/>
    <w:rsid w:val="00BB738E"/>
    <w:rsid w:val="00BC0BCD"/>
    <w:rsid w:val="00BC541E"/>
    <w:rsid w:val="00BD287B"/>
    <w:rsid w:val="00BD468B"/>
    <w:rsid w:val="00BD5029"/>
    <w:rsid w:val="00BE2D17"/>
    <w:rsid w:val="00BE2FF6"/>
    <w:rsid w:val="00BE71AC"/>
    <w:rsid w:val="00BF02E0"/>
    <w:rsid w:val="00BF4FF7"/>
    <w:rsid w:val="00C029C8"/>
    <w:rsid w:val="00C051DF"/>
    <w:rsid w:val="00C12E66"/>
    <w:rsid w:val="00C14C5D"/>
    <w:rsid w:val="00C15A69"/>
    <w:rsid w:val="00C21131"/>
    <w:rsid w:val="00C24796"/>
    <w:rsid w:val="00C35F5D"/>
    <w:rsid w:val="00C35FC6"/>
    <w:rsid w:val="00C4371D"/>
    <w:rsid w:val="00C44431"/>
    <w:rsid w:val="00C44C1A"/>
    <w:rsid w:val="00C51114"/>
    <w:rsid w:val="00C519F0"/>
    <w:rsid w:val="00C61CDB"/>
    <w:rsid w:val="00C666A5"/>
    <w:rsid w:val="00C6754E"/>
    <w:rsid w:val="00C713DE"/>
    <w:rsid w:val="00C725F1"/>
    <w:rsid w:val="00C7636F"/>
    <w:rsid w:val="00C7792B"/>
    <w:rsid w:val="00C821F6"/>
    <w:rsid w:val="00C8310A"/>
    <w:rsid w:val="00C83598"/>
    <w:rsid w:val="00C93259"/>
    <w:rsid w:val="00CA35DB"/>
    <w:rsid w:val="00CA37CD"/>
    <w:rsid w:val="00CA46DB"/>
    <w:rsid w:val="00CA68B3"/>
    <w:rsid w:val="00CB171E"/>
    <w:rsid w:val="00CB4DDC"/>
    <w:rsid w:val="00CB5A9E"/>
    <w:rsid w:val="00CC0D42"/>
    <w:rsid w:val="00CC1F1C"/>
    <w:rsid w:val="00CC3F00"/>
    <w:rsid w:val="00CD7ADE"/>
    <w:rsid w:val="00CE6B13"/>
    <w:rsid w:val="00CF2902"/>
    <w:rsid w:val="00CF3C9F"/>
    <w:rsid w:val="00CF6177"/>
    <w:rsid w:val="00CF7932"/>
    <w:rsid w:val="00D06F97"/>
    <w:rsid w:val="00D10310"/>
    <w:rsid w:val="00D14B6A"/>
    <w:rsid w:val="00D14DE1"/>
    <w:rsid w:val="00D152DE"/>
    <w:rsid w:val="00D21B1E"/>
    <w:rsid w:val="00D225DD"/>
    <w:rsid w:val="00D24E30"/>
    <w:rsid w:val="00D26DB0"/>
    <w:rsid w:val="00D33DC6"/>
    <w:rsid w:val="00D37F72"/>
    <w:rsid w:val="00D41227"/>
    <w:rsid w:val="00D438B4"/>
    <w:rsid w:val="00D50333"/>
    <w:rsid w:val="00D50A8F"/>
    <w:rsid w:val="00D531D2"/>
    <w:rsid w:val="00D541BB"/>
    <w:rsid w:val="00D55D53"/>
    <w:rsid w:val="00D576D4"/>
    <w:rsid w:val="00D57FF1"/>
    <w:rsid w:val="00D6492B"/>
    <w:rsid w:val="00D73609"/>
    <w:rsid w:val="00D74364"/>
    <w:rsid w:val="00D7521B"/>
    <w:rsid w:val="00D77DA8"/>
    <w:rsid w:val="00D81DFD"/>
    <w:rsid w:val="00D848BE"/>
    <w:rsid w:val="00D863F1"/>
    <w:rsid w:val="00DB0A05"/>
    <w:rsid w:val="00DB1D3B"/>
    <w:rsid w:val="00DE20FF"/>
    <w:rsid w:val="00DE3153"/>
    <w:rsid w:val="00DE6CB6"/>
    <w:rsid w:val="00DF5603"/>
    <w:rsid w:val="00E01B60"/>
    <w:rsid w:val="00E11533"/>
    <w:rsid w:val="00E133CF"/>
    <w:rsid w:val="00E152C3"/>
    <w:rsid w:val="00E159E0"/>
    <w:rsid w:val="00E16872"/>
    <w:rsid w:val="00E16A79"/>
    <w:rsid w:val="00E173B8"/>
    <w:rsid w:val="00E17849"/>
    <w:rsid w:val="00E23E1C"/>
    <w:rsid w:val="00E27C1D"/>
    <w:rsid w:val="00E452C3"/>
    <w:rsid w:val="00E45FA6"/>
    <w:rsid w:val="00E460B0"/>
    <w:rsid w:val="00E467AF"/>
    <w:rsid w:val="00E50AFE"/>
    <w:rsid w:val="00E643C2"/>
    <w:rsid w:val="00E64739"/>
    <w:rsid w:val="00E66B22"/>
    <w:rsid w:val="00E76CF6"/>
    <w:rsid w:val="00E8023E"/>
    <w:rsid w:val="00E85899"/>
    <w:rsid w:val="00E94184"/>
    <w:rsid w:val="00E965BF"/>
    <w:rsid w:val="00EA1080"/>
    <w:rsid w:val="00EB7AFE"/>
    <w:rsid w:val="00ED5FA2"/>
    <w:rsid w:val="00EE18FA"/>
    <w:rsid w:val="00EE4FEB"/>
    <w:rsid w:val="00EE74B8"/>
    <w:rsid w:val="00F00D7C"/>
    <w:rsid w:val="00F01EA8"/>
    <w:rsid w:val="00F030A2"/>
    <w:rsid w:val="00F20139"/>
    <w:rsid w:val="00F26BF5"/>
    <w:rsid w:val="00F27E88"/>
    <w:rsid w:val="00F30CFC"/>
    <w:rsid w:val="00F30E53"/>
    <w:rsid w:val="00F32171"/>
    <w:rsid w:val="00F32B35"/>
    <w:rsid w:val="00F67962"/>
    <w:rsid w:val="00F73F5F"/>
    <w:rsid w:val="00F86B1A"/>
    <w:rsid w:val="00FA5A09"/>
    <w:rsid w:val="00FB43CB"/>
    <w:rsid w:val="00FB5410"/>
    <w:rsid w:val="00FC023A"/>
    <w:rsid w:val="00FC04B0"/>
    <w:rsid w:val="00FC419C"/>
    <w:rsid w:val="00FC76EA"/>
    <w:rsid w:val="00FE06DD"/>
    <w:rsid w:val="00FE654D"/>
    <w:rsid w:val="00FF33F4"/>
    <w:rsid w:val="00FF67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D24C"/>
  <w15:docId w15:val="{5276C0C4-4C2A-4093-A5C6-431E1B53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iPriority="0"/>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4C44"/>
    <w:pPr>
      <w:spacing w:after="200" w:line="276" w:lineRule="auto"/>
    </w:pPr>
    <w:rPr>
      <w:sz w:val="22"/>
      <w:szCs w:val="22"/>
      <w:lang w:eastAsia="en-US"/>
    </w:rPr>
  </w:style>
  <w:style w:type="paragraph" w:styleId="Ttulo1">
    <w:name w:val="heading 1"/>
    <w:aliases w:val="título 1,Pregunta,MT1,h1,l1,Head 1 (Chapter heading),Head 1,Head 11,Head 12,Head 111,Head 13,Head 112,Head 14,Head 113,Head 15,Head 114,Head 16,Head 115,Head 17,Head 116,Head 18,Head 117,Head 19,Head 118,Head 121,Head 1111,Head 131,Head 1121,H1"/>
    <w:basedOn w:val="Normal"/>
    <w:next w:val="Normal"/>
    <w:link w:val="Ttulo1Car"/>
    <w:autoRedefine/>
    <w:qFormat/>
    <w:rsid w:val="001773CE"/>
    <w:pPr>
      <w:keepNext/>
      <w:numPr>
        <w:numId w:val="1"/>
      </w:numPr>
      <w:spacing w:before="200" w:after="120" w:line="240" w:lineRule="auto"/>
      <w:ind w:right="616"/>
      <w:outlineLvl w:val="0"/>
    </w:pPr>
    <w:rPr>
      <w:rFonts w:ascii="Arial Narrow" w:eastAsia="Times New Roman" w:hAnsi="Arial Narrow" w:cs="Arial"/>
      <w:b/>
      <w:color w:val="000000"/>
      <w:kern w:val="28"/>
      <w:lang w:eastAsia="es-ES"/>
    </w:rPr>
  </w:style>
  <w:style w:type="paragraph" w:styleId="Ttulo2">
    <w:name w:val="heading 2"/>
    <w:aliases w:val="título 2,Edgar 2,H2,h2,l2,list 2,list 2,heading 2TOC,Head 2,List level 2,Header 2,plain,heading 2,Header&#10;2,Header2,MT2,2 headline,Título 2 -BCN,Titulo2,TITULO2,R2,H21,21,ITT t2,PA Major Section,A,A.B.C.,h21,A.B.C.1,Level 2 Topic Heading,chn"/>
    <w:basedOn w:val="Normal"/>
    <w:next w:val="Normal"/>
    <w:link w:val="Ttulo2Car"/>
    <w:uiPriority w:val="9"/>
    <w:qFormat/>
    <w:rsid w:val="00A153AE"/>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aliases w:val="3,h3,l3,list 3,Head 3,H3,Section,Bold Head,bh,título 3,MT3,1.1.1Título 3,Edgar 3,Section Header3"/>
    <w:basedOn w:val="Normal"/>
    <w:next w:val="Normal"/>
    <w:link w:val="Ttulo3Car"/>
    <w:uiPriority w:val="9"/>
    <w:qFormat/>
    <w:rsid w:val="005338F8"/>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aliases w:val="4,I4,h4,H4,l4,list 4,mh1l,Module heading 1 large (18 points),Head 4"/>
    <w:basedOn w:val="Normal"/>
    <w:next w:val="Normal"/>
    <w:link w:val="Ttulo4Car"/>
    <w:uiPriority w:val="9"/>
    <w:qFormat/>
    <w:rsid w:val="00A70322"/>
    <w:pPr>
      <w:keepNext/>
      <w:spacing w:after="0" w:line="240" w:lineRule="auto"/>
      <w:jc w:val="both"/>
      <w:outlineLvl w:val="3"/>
    </w:pPr>
    <w:rPr>
      <w:rFonts w:ascii="Arial" w:eastAsia="Times New Roman" w:hAnsi="Arial"/>
      <w:b/>
      <w:sz w:val="24"/>
      <w:szCs w:val="20"/>
      <w:lang w:val="es-ES" w:eastAsia="es-ES"/>
    </w:rPr>
  </w:style>
  <w:style w:type="paragraph" w:styleId="Ttulo5">
    <w:name w:val="heading 5"/>
    <w:basedOn w:val="Normal"/>
    <w:next w:val="Normal"/>
    <w:link w:val="Ttulo5Car"/>
    <w:uiPriority w:val="9"/>
    <w:qFormat/>
    <w:rsid w:val="00A70322"/>
    <w:pPr>
      <w:keepNext/>
      <w:spacing w:after="0" w:line="240" w:lineRule="auto"/>
      <w:jc w:val="center"/>
      <w:outlineLvl w:val="4"/>
    </w:pPr>
    <w:rPr>
      <w:rFonts w:ascii="Arial" w:eastAsia="Times New Roman" w:hAnsi="Arial"/>
      <w:b/>
      <w:color w:val="0000FF"/>
      <w:sz w:val="24"/>
      <w:szCs w:val="20"/>
      <w:lang w:val="es-ES" w:eastAsia="es-ES"/>
    </w:rPr>
  </w:style>
  <w:style w:type="paragraph" w:styleId="Ttulo6">
    <w:name w:val="heading 6"/>
    <w:basedOn w:val="Normal"/>
    <w:next w:val="Normal"/>
    <w:link w:val="Ttulo6Car"/>
    <w:uiPriority w:val="9"/>
    <w:qFormat/>
    <w:rsid w:val="00A70322"/>
    <w:pPr>
      <w:keepNext/>
      <w:spacing w:after="0" w:line="240" w:lineRule="auto"/>
      <w:outlineLvl w:val="5"/>
    </w:pPr>
    <w:rPr>
      <w:rFonts w:ascii="Tahoma" w:eastAsia="Times New Roman" w:hAnsi="Tahoma"/>
      <w:b/>
      <w:bCs/>
      <w:color w:val="FF0000"/>
      <w:sz w:val="24"/>
      <w:szCs w:val="24"/>
      <w:lang w:val="es-ES" w:eastAsia="es-ES"/>
    </w:rPr>
  </w:style>
  <w:style w:type="paragraph" w:styleId="Ttulo7">
    <w:name w:val="heading 7"/>
    <w:basedOn w:val="Normal"/>
    <w:next w:val="Normal"/>
    <w:link w:val="Ttulo7Car"/>
    <w:uiPriority w:val="9"/>
    <w:qFormat/>
    <w:rsid w:val="00A153AE"/>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qFormat/>
    <w:rsid w:val="00A70322"/>
    <w:pPr>
      <w:keepNext/>
      <w:spacing w:after="0" w:line="240" w:lineRule="auto"/>
      <w:jc w:val="center"/>
      <w:outlineLvl w:val="7"/>
    </w:pPr>
    <w:rPr>
      <w:rFonts w:ascii="Arial" w:eastAsia="Times New Roman" w:hAnsi="Arial"/>
      <w:b/>
      <w:sz w:val="28"/>
      <w:szCs w:val="20"/>
      <w:lang w:val="es-ES" w:eastAsia="es-ES"/>
    </w:rPr>
  </w:style>
  <w:style w:type="paragraph" w:styleId="Ttulo9">
    <w:name w:val="heading 9"/>
    <w:basedOn w:val="Normal"/>
    <w:next w:val="Normal"/>
    <w:link w:val="Ttulo9Car"/>
    <w:uiPriority w:val="9"/>
    <w:qFormat/>
    <w:rsid w:val="00A70322"/>
    <w:pPr>
      <w:keepNext/>
      <w:spacing w:after="0" w:line="240" w:lineRule="auto"/>
      <w:jc w:val="both"/>
      <w:outlineLvl w:val="8"/>
    </w:pPr>
    <w:rPr>
      <w:rFonts w:ascii="Arial" w:eastAsia="Times New Roman"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AL Encabezado,Encabezado AL,Tit 1,Encabezado1, Car14,Car14,Encabezado Car1 Car,Encabezado Car Car Car, Car6 Car Car Car, Car6 Car1 Car, Car6 Car, Car6,Car6 Car Car Car,Car6 Car1 Car,Car6 Car,Car6"/>
    <w:basedOn w:val="Normal"/>
    <w:link w:val="EncabezadoCar"/>
    <w:uiPriority w:val="99"/>
    <w:unhideWhenUsed/>
    <w:qFormat/>
    <w:rsid w:val="006E515C"/>
    <w:pPr>
      <w:tabs>
        <w:tab w:val="center" w:pos="4419"/>
        <w:tab w:val="right" w:pos="8838"/>
      </w:tabs>
      <w:spacing w:after="0" w:line="240" w:lineRule="auto"/>
    </w:pPr>
  </w:style>
  <w:style w:type="character" w:customStyle="1" w:styleId="EncabezadoCar">
    <w:name w:val="Encabezado Car"/>
    <w:aliases w:val="h Car,h8 Car,h9 Car,h10 Car,h18 Car,AL Encabezado Car,Encabezado AL Car,Tit 1 Car,Encabezado1 Car, Car14 Car,Car14 Car,Encabezado Car1 Car Car,Encabezado Car Car Car Car, Car6 Car Car Car Car, Car6 Car1 Car Car, Car6 Car Car, Car6 Car1"/>
    <w:basedOn w:val="Fuentedeprrafopredeter"/>
    <w:link w:val="Encabezado"/>
    <w:uiPriority w:val="99"/>
    <w:rsid w:val="006E515C"/>
  </w:style>
  <w:style w:type="paragraph" w:styleId="Piedepgina">
    <w:name w:val="footer"/>
    <w:aliases w:val="footer odd,footer odd1,footer odd2,footer odd3,footer odd4,footer odd5,footer"/>
    <w:basedOn w:val="Normal"/>
    <w:link w:val="PiedepginaCar"/>
    <w:uiPriority w:val="99"/>
    <w:unhideWhenUsed/>
    <w:rsid w:val="006E515C"/>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6E515C"/>
  </w:style>
  <w:style w:type="paragraph" w:styleId="Textodeglobo">
    <w:name w:val="Balloon Text"/>
    <w:basedOn w:val="Normal"/>
    <w:link w:val="TextodegloboCar"/>
    <w:uiPriority w:val="99"/>
    <w:unhideWhenUsed/>
    <w:rsid w:val="00716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16A54"/>
    <w:rPr>
      <w:rFonts w:ascii="Tahoma" w:hAnsi="Tahoma" w:cs="Tahoma"/>
      <w:sz w:val="16"/>
      <w:szCs w:val="16"/>
    </w:rPr>
  </w:style>
  <w:style w:type="character" w:customStyle="1" w:styleId="Ttulo1Car">
    <w:name w:val="Título 1 Car"/>
    <w:aliases w:val="título 1 Car,Pregunta Car,MT1 Car,h1 Car,l1 Car,Head 1 (Chapter heading) Car,Head 1 Car,Head 11 Car,Head 12 Car,Head 111 Car,Head 13 Car,Head 112 Car,Head 14 Car,Head 113 Car,Head 15 Car,Head 114 Car,Head 16 Car,Head 115 Car,Head 17 Car"/>
    <w:basedOn w:val="Fuentedeprrafopredeter"/>
    <w:link w:val="Ttulo1"/>
    <w:rsid w:val="001773CE"/>
    <w:rPr>
      <w:rFonts w:ascii="Arial Narrow" w:eastAsia="Times New Roman" w:hAnsi="Arial Narrow" w:cs="Arial"/>
      <w:b/>
      <w:color w:val="000000"/>
      <w:kern w:val="28"/>
      <w:sz w:val="22"/>
      <w:szCs w:val="22"/>
      <w:lang w:eastAsia="es-ES"/>
    </w:rPr>
  </w:style>
  <w:style w:type="paragraph" w:styleId="Prrafodelista">
    <w:name w:val="List Paragraph"/>
    <w:aliases w:val="Bullet List,FooterText,numbered,List Paragraph1,Paragraphe de liste1,lp1,Lista vistosa - Énfasis 11,Lista vistosa - Énfasis 13,List Paragraph,Scitum normal"/>
    <w:basedOn w:val="Normal"/>
    <w:link w:val="PrrafodelistaCar"/>
    <w:uiPriority w:val="99"/>
    <w:qFormat/>
    <w:rsid w:val="00841238"/>
    <w:pPr>
      <w:spacing w:after="0" w:line="240" w:lineRule="auto"/>
      <w:ind w:left="708"/>
    </w:pPr>
    <w:rPr>
      <w:rFonts w:ascii="Times New Roman" w:eastAsia="Times New Roman" w:hAnsi="Times New Roman"/>
      <w:sz w:val="24"/>
      <w:szCs w:val="24"/>
      <w:lang w:val="es-ES" w:eastAsia="es-ES"/>
    </w:rPr>
  </w:style>
  <w:style w:type="paragraph" w:styleId="Subttulo">
    <w:name w:val="Subtitle"/>
    <w:basedOn w:val="Normal"/>
    <w:next w:val="Normal"/>
    <w:link w:val="SubttuloCar"/>
    <w:uiPriority w:val="11"/>
    <w:qFormat/>
    <w:rsid w:val="00E133CF"/>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11"/>
    <w:rsid w:val="00E133CF"/>
    <w:rPr>
      <w:rFonts w:ascii="Cambria" w:eastAsia="Times New Roman" w:hAnsi="Cambria"/>
      <w:sz w:val="24"/>
      <w:szCs w:val="24"/>
      <w:lang w:val="es-ES" w:eastAsia="es-ES"/>
    </w:rPr>
  </w:style>
  <w:style w:type="paragraph" w:styleId="Sinespaciado">
    <w:name w:val="No Spacing"/>
    <w:link w:val="SinespaciadoCar"/>
    <w:uiPriority w:val="1"/>
    <w:qFormat/>
    <w:rsid w:val="00E133CF"/>
    <w:rPr>
      <w:sz w:val="22"/>
      <w:szCs w:val="22"/>
      <w:lang w:val="es-ES" w:eastAsia="en-US"/>
    </w:rPr>
  </w:style>
  <w:style w:type="paragraph" w:styleId="Textoindependiente">
    <w:name w:val="Body Text"/>
    <w:aliases w:val="body text,bt,body tesx,TextindepT2,EHPT,Body Text2,ändrad,tabla 2,contents,Subsection Body Text,Table Bullet 1"/>
    <w:basedOn w:val="Normal"/>
    <w:link w:val="TextoindependienteCar"/>
    <w:uiPriority w:val="99"/>
    <w:rsid w:val="00D6492B"/>
    <w:pPr>
      <w:tabs>
        <w:tab w:val="left" w:pos="-1440"/>
        <w:tab w:val="left" w:pos="-720"/>
      </w:tabs>
      <w:suppressAutoHyphens/>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aliases w:val="body text Car,bt Car,body tesx Car,TextindepT2 Car,EHPT Car,Body Text2 Car,ändrad Car,tabla 2 Car,contents Car,Subsection Body Text Car,Table Bullet 1 Car"/>
    <w:basedOn w:val="Fuentedeprrafopredeter"/>
    <w:link w:val="Textoindependiente"/>
    <w:uiPriority w:val="99"/>
    <w:rsid w:val="00D6492B"/>
    <w:rPr>
      <w:rFonts w:ascii="Arial" w:eastAsia="Times New Roman" w:hAnsi="Arial"/>
      <w:sz w:val="22"/>
      <w:lang w:val="es-ES_tradnl" w:eastAsia="es-ES"/>
    </w:rPr>
  </w:style>
  <w:style w:type="paragraph" w:styleId="Ttulo">
    <w:name w:val="Title"/>
    <w:aliases w:val="Títulos Principales sin numeración,AL Título,Título AL,TITULO 1"/>
    <w:basedOn w:val="Normal"/>
    <w:link w:val="TtuloCar"/>
    <w:uiPriority w:val="10"/>
    <w:qFormat/>
    <w:rsid w:val="004C0474"/>
    <w:pPr>
      <w:spacing w:after="0" w:line="240" w:lineRule="auto"/>
      <w:jc w:val="center"/>
    </w:pPr>
    <w:rPr>
      <w:rFonts w:ascii="Arial" w:eastAsia="Times New Roman" w:hAnsi="Arial"/>
      <w:b/>
      <w:szCs w:val="20"/>
      <w:lang w:eastAsia="es-ES"/>
    </w:rPr>
  </w:style>
  <w:style w:type="character" w:customStyle="1" w:styleId="TtuloCar">
    <w:name w:val="Título Car"/>
    <w:aliases w:val="Títulos Principales sin numeración Car,AL Título Car,Título AL Car,TITULO 1 Car"/>
    <w:basedOn w:val="Fuentedeprrafopredeter"/>
    <w:link w:val="Ttulo"/>
    <w:uiPriority w:val="10"/>
    <w:rsid w:val="004C0474"/>
    <w:rPr>
      <w:rFonts w:ascii="Arial" w:eastAsia="Times New Roman" w:hAnsi="Arial"/>
      <w:b/>
      <w:sz w:val="22"/>
      <w:lang w:eastAsia="es-ES"/>
    </w:rPr>
  </w:style>
  <w:style w:type="character" w:customStyle="1" w:styleId="Ttulo3Car">
    <w:name w:val="Título 3 Car"/>
    <w:aliases w:val="3 Car,h3 Car,l3 Car,list 3 Car,Head 3 Car,H3 Car,Section Car,Bold Head Car,bh Car,título 3 Car,MT3 Car,1.1.1Título 3 Car,Edgar 3 Car,Section Header3 Car"/>
    <w:basedOn w:val="Fuentedeprrafopredeter"/>
    <w:link w:val="Ttulo3"/>
    <w:uiPriority w:val="9"/>
    <w:rsid w:val="005338F8"/>
    <w:rPr>
      <w:rFonts w:ascii="Cambria" w:eastAsia="Times New Roman" w:hAnsi="Cambria"/>
      <w:b/>
      <w:bCs/>
      <w:sz w:val="26"/>
      <w:szCs w:val="26"/>
      <w:lang w:val="es-ES" w:eastAsia="es-ES"/>
    </w:rPr>
  </w:style>
  <w:style w:type="character" w:customStyle="1" w:styleId="Ttulo2Car">
    <w:name w:val="Título 2 Car"/>
    <w:aliases w:val="título 2 Car,Edgar 2 Car,H2 Car,h2 Car,l2 Car,list 2 Car,list 2 Car,heading 2TOC Car,Head 2 Car,List level 2 Car,Header 2 Car,plain Car,heading 2 Car,Header&#10;2 Car,Header2 Car,MT2 Car,2 headline Car,Título 2 -BCN Car,Titulo2 Car,TITULO2 Car"/>
    <w:basedOn w:val="Fuentedeprrafopredeter"/>
    <w:link w:val="Ttulo2"/>
    <w:uiPriority w:val="9"/>
    <w:rsid w:val="00A153AE"/>
    <w:rPr>
      <w:rFonts w:ascii="Arial" w:eastAsia="Times New Roman" w:hAnsi="Arial" w:cs="Arial"/>
      <w:b/>
      <w:bCs/>
      <w:i/>
      <w:iCs/>
      <w:sz w:val="28"/>
      <w:szCs w:val="28"/>
      <w:lang w:val="es-ES" w:eastAsia="es-ES"/>
    </w:rPr>
  </w:style>
  <w:style w:type="character" w:customStyle="1" w:styleId="Ttulo7Car">
    <w:name w:val="Título 7 Car"/>
    <w:basedOn w:val="Fuentedeprrafopredeter"/>
    <w:link w:val="Ttulo7"/>
    <w:uiPriority w:val="9"/>
    <w:rsid w:val="00A153AE"/>
    <w:rPr>
      <w:rFonts w:ascii="Times New Roman" w:eastAsia="Times New Roman" w:hAnsi="Times New Roman"/>
      <w:sz w:val="24"/>
      <w:szCs w:val="24"/>
      <w:lang w:val="es-ES" w:eastAsia="es-ES"/>
    </w:rPr>
  </w:style>
  <w:style w:type="table" w:styleId="Tablaconcuadrcula">
    <w:name w:val="Table Grid"/>
    <w:basedOn w:val="Tablanormal"/>
    <w:uiPriority w:val="59"/>
    <w:rsid w:val="00D06F9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31D2"/>
    <w:rPr>
      <w:color w:val="0000FF"/>
      <w:u w:val="single"/>
    </w:rPr>
  </w:style>
  <w:style w:type="character" w:customStyle="1" w:styleId="FontStyle65">
    <w:name w:val="Font Style65"/>
    <w:uiPriority w:val="99"/>
    <w:rsid w:val="006353E0"/>
    <w:rPr>
      <w:rFonts w:ascii="Arial Narrow" w:hAnsi="Arial Narrow" w:cs="Arial Narrow"/>
      <w:b/>
      <w:bCs/>
      <w:sz w:val="22"/>
      <w:szCs w:val="22"/>
    </w:rPr>
  </w:style>
  <w:style w:type="paragraph" w:customStyle="1" w:styleId="Style48">
    <w:name w:val="Style48"/>
    <w:basedOn w:val="Normal"/>
    <w:uiPriority w:val="99"/>
    <w:rsid w:val="0009041B"/>
    <w:pPr>
      <w:widowControl w:val="0"/>
      <w:autoSpaceDE w:val="0"/>
      <w:autoSpaceDN w:val="0"/>
      <w:adjustRightInd w:val="0"/>
      <w:spacing w:after="0" w:line="274" w:lineRule="exact"/>
      <w:jc w:val="both"/>
    </w:pPr>
    <w:rPr>
      <w:rFonts w:ascii="Arial Narrow" w:eastAsia="Times New Roman" w:hAnsi="Arial Narrow"/>
      <w:sz w:val="24"/>
      <w:szCs w:val="24"/>
      <w:lang w:val="es-ES" w:eastAsia="es-ES"/>
    </w:rPr>
  </w:style>
  <w:style w:type="paragraph" w:customStyle="1" w:styleId="Style5">
    <w:name w:val="Style5"/>
    <w:basedOn w:val="Normal"/>
    <w:uiPriority w:val="99"/>
    <w:rsid w:val="00510F28"/>
    <w:pPr>
      <w:widowControl w:val="0"/>
      <w:autoSpaceDE w:val="0"/>
      <w:autoSpaceDN w:val="0"/>
      <w:adjustRightInd w:val="0"/>
      <w:spacing w:after="0" w:line="254" w:lineRule="exact"/>
      <w:ind w:firstLine="91"/>
      <w:jc w:val="both"/>
    </w:pPr>
    <w:rPr>
      <w:rFonts w:ascii="Arial Narrow" w:eastAsia="Times New Roman" w:hAnsi="Arial Narrow"/>
      <w:sz w:val="24"/>
      <w:szCs w:val="24"/>
      <w:lang w:val="es-ES" w:eastAsia="es-ES"/>
    </w:rPr>
  </w:style>
  <w:style w:type="paragraph" w:customStyle="1" w:styleId="Style7">
    <w:name w:val="Style7"/>
    <w:basedOn w:val="Normal"/>
    <w:uiPriority w:val="99"/>
    <w:rsid w:val="00510F28"/>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paragraph" w:customStyle="1" w:styleId="Default">
    <w:name w:val="Default"/>
    <w:link w:val="DefaultCar"/>
    <w:qFormat/>
    <w:rsid w:val="00510F28"/>
    <w:pPr>
      <w:autoSpaceDE w:val="0"/>
      <w:autoSpaceDN w:val="0"/>
      <w:adjustRightInd w:val="0"/>
    </w:pPr>
    <w:rPr>
      <w:rFonts w:ascii="Arial" w:eastAsia="Times New Roman" w:hAnsi="Arial" w:cs="Arial"/>
      <w:color w:val="000000"/>
      <w:sz w:val="24"/>
      <w:szCs w:val="24"/>
    </w:rPr>
  </w:style>
  <w:style w:type="character" w:customStyle="1" w:styleId="FontStyle66">
    <w:name w:val="Font Style66"/>
    <w:basedOn w:val="Fuentedeprrafopredeter"/>
    <w:uiPriority w:val="99"/>
    <w:rsid w:val="00510F28"/>
    <w:rPr>
      <w:rFonts w:ascii="Arial Narrow" w:hAnsi="Arial Narrow" w:cs="Arial Narrow"/>
      <w:sz w:val="22"/>
      <w:szCs w:val="22"/>
    </w:rPr>
  </w:style>
  <w:style w:type="paragraph" w:customStyle="1" w:styleId="Style47">
    <w:name w:val="Style47"/>
    <w:basedOn w:val="Normal"/>
    <w:uiPriority w:val="99"/>
    <w:rsid w:val="00223CAA"/>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paragraph" w:customStyle="1" w:styleId="Style50">
    <w:name w:val="Style50"/>
    <w:basedOn w:val="Normal"/>
    <w:uiPriority w:val="99"/>
    <w:rsid w:val="00223CAA"/>
    <w:pPr>
      <w:widowControl w:val="0"/>
      <w:autoSpaceDE w:val="0"/>
      <w:autoSpaceDN w:val="0"/>
      <w:adjustRightInd w:val="0"/>
      <w:spacing w:after="0" w:line="269" w:lineRule="exact"/>
    </w:pPr>
    <w:rPr>
      <w:rFonts w:ascii="Arial Narrow" w:eastAsia="Times New Roman" w:hAnsi="Arial Narrow"/>
      <w:sz w:val="24"/>
      <w:szCs w:val="24"/>
      <w:lang w:val="es-ES" w:eastAsia="es-ES"/>
    </w:rPr>
  </w:style>
  <w:style w:type="character" w:customStyle="1" w:styleId="FontStyle60">
    <w:name w:val="Font Style60"/>
    <w:basedOn w:val="Fuentedeprrafopredeter"/>
    <w:uiPriority w:val="99"/>
    <w:rsid w:val="00223CAA"/>
    <w:rPr>
      <w:rFonts w:ascii="Arial Narrow" w:hAnsi="Arial Narrow" w:cs="Arial Narrow"/>
      <w:b/>
      <w:bCs/>
      <w:sz w:val="18"/>
      <w:szCs w:val="18"/>
    </w:rPr>
  </w:style>
  <w:style w:type="character" w:customStyle="1" w:styleId="FontStyle61">
    <w:name w:val="Font Style61"/>
    <w:basedOn w:val="Fuentedeprrafopredeter"/>
    <w:uiPriority w:val="99"/>
    <w:rsid w:val="00223CAA"/>
    <w:rPr>
      <w:rFonts w:ascii="Arial Narrow" w:hAnsi="Arial Narrow" w:cs="Arial Narrow"/>
      <w:sz w:val="18"/>
      <w:szCs w:val="18"/>
    </w:rPr>
  </w:style>
  <w:style w:type="paragraph" w:customStyle="1" w:styleId="Style30">
    <w:name w:val="Style30"/>
    <w:basedOn w:val="Normal"/>
    <w:uiPriority w:val="99"/>
    <w:rsid w:val="00361737"/>
    <w:pPr>
      <w:widowControl w:val="0"/>
      <w:autoSpaceDE w:val="0"/>
      <w:autoSpaceDN w:val="0"/>
      <w:adjustRightInd w:val="0"/>
      <w:spacing w:after="0" w:line="274" w:lineRule="exact"/>
      <w:ind w:hanging="422"/>
      <w:jc w:val="both"/>
    </w:pPr>
    <w:rPr>
      <w:rFonts w:ascii="Arial Narrow" w:eastAsia="Times New Roman" w:hAnsi="Arial Narrow"/>
      <w:sz w:val="24"/>
      <w:szCs w:val="24"/>
      <w:lang w:val="es-ES" w:eastAsia="es-ES"/>
    </w:rPr>
  </w:style>
  <w:style w:type="paragraph" w:styleId="Textoindependiente2">
    <w:name w:val="Body Text 2"/>
    <w:basedOn w:val="Normal"/>
    <w:link w:val="Textoindependiente2Car"/>
    <w:unhideWhenUsed/>
    <w:rsid w:val="003366C8"/>
    <w:pPr>
      <w:spacing w:after="120" w:line="480" w:lineRule="auto"/>
    </w:pPr>
  </w:style>
  <w:style w:type="character" w:customStyle="1" w:styleId="Textoindependiente2Car">
    <w:name w:val="Texto independiente 2 Car"/>
    <w:basedOn w:val="Fuentedeprrafopredeter"/>
    <w:link w:val="Textoindependiente2"/>
    <w:uiPriority w:val="99"/>
    <w:rsid w:val="003366C8"/>
    <w:rPr>
      <w:sz w:val="22"/>
      <w:szCs w:val="22"/>
      <w:lang w:eastAsia="en-US"/>
    </w:rPr>
  </w:style>
  <w:style w:type="character" w:customStyle="1" w:styleId="PrrafodelistaCar">
    <w:name w:val="Párrafo de lista Car"/>
    <w:aliases w:val="Bullet List Car,FooterText Car,numbered Car,List Paragraph1 Car,Paragraphe de liste1 Car,lp1 Car,Lista vistosa - Énfasis 11 Car,Lista vistosa - Énfasis 13 Car,List Paragraph Car,Scitum normal Car"/>
    <w:link w:val="Prrafodelista"/>
    <w:uiPriority w:val="99"/>
    <w:locked/>
    <w:rsid w:val="007E1450"/>
    <w:rPr>
      <w:rFonts w:ascii="Times New Roman" w:eastAsia="Times New Roman" w:hAnsi="Times New Roman"/>
      <w:sz w:val="24"/>
      <w:szCs w:val="24"/>
      <w:lang w:val="es-ES" w:eastAsia="es-ES"/>
    </w:rPr>
  </w:style>
  <w:style w:type="paragraph" w:customStyle="1" w:styleId="Style1">
    <w:name w:val="Style1"/>
    <w:basedOn w:val="Normal"/>
    <w:uiPriority w:val="99"/>
    <w:rsid w:val="007E1450"/>
    <w:pPr>
      <w:widowControl w:val="0"/>
      <w:autoSpaceDE w:val="0"/>
      <w:autoSpaceDN w:val="0"/>
      <w:adjustRightInd w:val="0"/>
      <w:spacing w:after="0" w:line="259" w:lineRule="exact"/>
      <w:jc w:val="center"/>
    </w:pPr>
    <w:rPr>
      <w:rFonts w:ascii="Arial Narrow" w:eastAsia="Times New Roman" w:hAnsi="Arial Narrow"/>
      <w:sz w:val="24"/>
      <w:szCs w:val="24"/>
      <w:lang w:val="es-ES" w:eastAsia="es-ES"/>
    </w:rPr>
  </w:style>
  <w:style w:type="character" w:customStyle="1" w:styleId="FontStyle63">
    <w:name w:val="Font Style63"/>
    <w:basedOn w:val="Fuentedeprrafopredeter"/>
    <w:uiPriority w:val="99"/>
    <w:rsid w:val="007E1450"/>
    <w:rPr>
      <w:rFonts w:ascii="Arial Narrow" w:hAnsi="Arial Narrow" w:cs="Arial Narrow" w:hint="default"/>
      <w:b/>
      <w:bCs/>
      <w:sz w:val="20"/>
      <w:szCs w:val="20"/>
    </w:rPr>
  </w:style>
  <w:style w:type="character" w:customStyle="1" w:styleId="FontStyle64">
    <w:name w:val="Font Style64"/>
    <w:basedOn w:val="Fuentedeprrafopredeter"/>
    <w:uiPriority w:val="99"/>
    <w:rsid w:val="007E1450"/>
    <w:rPr>
      <w:rFonts w:ascii="Arial Narrow" w:hAnsi="Arial Narrow" w:cs="Arial Narrow" w:hint="default"/>
      <w:sz w:val="20"/>
      <w:szCs w:val="20"/>
    </w:rPr>
  </w:style>
  <w:style w:type="paragraph" w:customStyle="1" w:styleId="Style24">
    <w:name w:val="Style24"/>
    <w:basedOn w:val="Normal"/>
    <w:uiPriority w:val="99"/>
    <w:rsid w:val="00F32171"/>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paragraph" w:customStyle="1" w:styleId="Style10">
    <w:name w:val="Style10"/>
    <w:basedOn w:val="Normal"/>
    <w:uiPriority w:val="99"/>
    <w:rsid w:val="00F32171"/>
    <w:pPr>
      <w:widowControl w:val="0"/>
      <w:autoSpaceDE w:val="0"/>
      <w:autoSpaceDN w:val="0"/>
      <w:adjustRightInd w:val="0"/>
      <w:spacing w:after="0" w:line="265" w:lineRule="exact"/>
      <w:ind w:hanging="346"/>
    </w:pPr>
    <w:rPr>
      <w:rFonts w:ascii="Arial Narrow" w:eastAsia="Times New Roman" w:hAnsi="Arial Narrow"/>
      <w:sz w:val="24"/>
      <w:szCs w:val="24"/>
      <w:lang w:val="es-ES" w:eastAsia="es-ES"/>
    </w:rPr>
  </w:style>
  <w:style w:type="paragraph" w:customStyle="1" w:styleId="Style38">
    <w:name w:val="Style38"/>
    <w:basedOn w:val="Normal"/>
    <w:uiPriority w:val="99"/>
    <w:rsid w:val="00F32171"/>
    <w:pPr>
      <w:widowControl w:val="0"/>
      <w:autoSpaceDE w:val="0"/>
      <w:autoSpaceDN w:val="0"/>
      <w:adjustRightInd w:val="0"/>
      <w:spacing w:after="0" w:line="230" w:lineRule="exact"/>
      <w:jc w:val="center"/>
    </w:pPr>
    <w:rPr>
      <w:rFonts w:ascii="Arial Narrow" w:eastAsia="Times New Roman" w:hAnsi="Arial Narrow"/>
      <w:sz w:val="24"/>
      <w:szCs w:val="24"/>
      <w:lang w:val="es-ES" w:eastAsia="es-ES"/>
    </w:rPr>
  </w:style>
  <w:style w:type="paragraph" w:customStyle="1" w:styleId="Style53">
    <w:name w:val="Style53"/>
    <w:basedOn w:val="Normal"/>
    <w:uiPriority w:val="99"/>
    <w:rsid w:val="00F32171"/>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paragraph" w:styleId="NormalWeb">
    <w:name w:val="Normal (Web)"/>
    <w:aliases w:val="Normal (Web) Car Car"/>
    <w:basedOn w:val="Normal"/>
    <w:uiPriority w:val="99"/>
    <w:unhideWhenUsed/>
    <w:qFormat/>
    <w:rsid w:val="009A288F"/>
    <w:pPr>
      <w:spacing w:before="100" w:beforeAutospacing="1" w:after="119" w:line="240" w:lineRule="auto"/>
      <w:ind w:left="113" w:right="113"/>
      <w:jc w:val="center"/>
    </w:pPr>
    <w:rPr>
      <w:rFonts w:ascii="Times New Roman" w:eastAsia="Times New Roman" w:hAnsi="Times New Roman"/>
      <w:sz w:val="24"/>
      <w:szCs w:val="24"/>
      <w:lang w:eastAsia="es-CO"/>
    </w:rPr>
  </w:style>
  <w:style w:type="paragraph" w:customStyle="1" w:styleId="Listamulticolor-nfasis11">
    <w:name w:val="Lista multicolor - Énfasis 11"/>
    <w:basedOn w:val="Normal"/>
    <w:uiPriority w:val="34"/>
    <w:qFormat/>
    <w:rsid w:val="00183918"/>
    <w:pPr>
      <w:spacing w:after="0" w:line="240" w:lineRule="auto"/>
      <w:ind w:left="708"/>
    </w:pPr>
    <w:rPr>
      <w:rFonts w:ascii="Times New Roman" w:eastAsia="Times New Roman" w:hAnsi="Times New Roman"/>
      <w:sz w:val="24"/>
      <w:szCs w:val="24"/>
      <w:lang w:val="es-MX" w:eastAsia="es-MX"/>
    </w:rPr>
  </w:style>
  <w:style w:type="character" w:customStyle="1" w:styleId="DefaultCar">
    <w:name w:val="Default Car"/>
    <w:link w:val="Default"/>
    <w:rsid w:val="00183918"/>
    <w:rPr>
      <w:rFonts w:ascii="Arial" w:eastAsia="Times New Roman" w:hAnsi="Arial" w:cs="Arial"/>
      <w:color w:val="000000"/>
      <w:sz w:val="24"/>
      <w:szCs w:val="24"/>
    </w:rPr>
  </w:style>
  <w:style w:type="paragraph" w:styleId="Textoindependiente3">
    <w:name w:val="Body Text 3"/>
    <w:basedOn w:val="Normal"/>
    <w:link w:val="Textoindependiente3Car"/>
    <w:unhideWhenUsed/>
    <w:rsid w:val="00060A9C"/>
    <w:pPr>
      <w:spacing w:after="120"/>
    </w:pPr>
    <w:rPr>
      <w:sz w:val="16"/>
      <w:szCs w:val="16"/>
    </w:rPr>
  </w:style>
  <w:style w:type="character" w:customStyle="1" w:styleId="Textoindependiente3Car">
    <w:name w:val="Texto independiente 3 Car"/>
    <w:basedOn w:val="Fuentedeprrafopredeter"/>
    <w:link w:val="Textoindependiente3"/>
    <w:rsid w:val="00060A9C"/>
    <w:rPr>
      <w:sz w:val="16"/>
      <w:szCs w:val="16"/>
      <w:lang w:eastAsia="en-US"/>
    </w:rPr>
  </w:style>
  <w:style w:type="paragraph" w:customStyle="1" w:styleId="Prrafodelista1">
    <w:name w:val="Párrafo de lista1"/>
    <w:basedOn w:val="Normal"/>
    <w:rsid w:val="00060A9C"/>
    <w:pPr>
      <w:spacing w:after="0" w:line="240" w:lineRule="auto"/>
      <w:ind w:left="720"/>
      <w:contextualSpacing/>
    </w:pPr>
    <w:rPr>
      <w:rFonts w:ascii="Times New Roman" w:eastAsia="Times New Roman" w:hAnsi="Times New Roman"/>
      <w:sz w:val="24"/>
      <w:szCs w:val="24"/>
      <w:lang w:val="es-ES" w:eastAsia="es-ES"/>
    </w:rPr>
  </w:style>
  <w:style w:type="paragraph" w:customStyle="1" w:styleId="Style9">
    <w:name w:val="Style9"/>
    <w:basedOn w:val="Normal"/>
    <w:uiPriority w:val="99"/>
    <w:rsid w:val="00FF33F4"/>
    <w:pPr>
      <w:widowControl w:val="0"/>
      <w:autoSpaceDE w:val="0"/>
      <w:autoSpaceDN w:val="0"/>
      <w:adjustRightInd w:val="0"/>
      <w:spacing w:after="0" w:line="240" w:lineRule="auto"/>
      <w:jc w:val="center"/>
    </w:pPr>
    <w:rPr>
      <w:rFonts w:ascii="Arial Narrow" w:eastAsia="Times New Roman" w:hAnsi="Arial Narrow"/>
      <w:sz w:val="24"/>
      <w:szCs w:val="24"/>
      <w:lang w:val="es-ES" w:eastAsia="es-ES"/>
    </w:rPr>
  </w:style>
  <w:style w:type="paragraph" w:customStyle="1" w:styleId="Style22">
    <w:name w:val="Style22"/>
    <w:basedOn w:val="Normal"/>
    <w:uiPriority w:val="99"/>
    <w:rsid w:val="00FF33F4"/>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paragraph" w:customStyle="1" w:styleId="Style49">
    <w:name w:val="Style49"/>
    <w:basedOn w:val="Normal"/>
    <w:uiPriority w:val="99"/>
    <w:rsid w:val="00FF33F4"/>
    <w:pPr>
      <w:widowControl w:val="0"/>
      <w:autoSpaceDE w:val="0"/>
      <w:autoSpaceDN w:val="0"/>
      <w:adjustRightInd w:val="0"/>
      <w:spacing w:after="0" w:line="240" w:lineRule="auto"/>
    </w:pPr>
    <w:rPr>
      <w:rFonts w:ascii="Arial Narrow" w:eastAsia="Times New Roman" w:hAnsi="Arial Narrow"/>
      <w:sz w:val="24"/>
      <w:szCs w:val="24"/>
      <w:lang w:val="es-ES" w:eastAsia="es-ES"/>
    </w:rPr>
  </w:style>
  <w:style w:type="character" w:styleId="Textoennegrita">
    <w:name w:val="Strong"/>
    <w:basedOn w:val="Fuentedeprrafopredeter"/>
    <w:uiPriority w:val="22"/>
    <w:qFormat/>
    <w:rsid w:val="009C7F5B"/>
    <w:rPr>
      <w:b/>
      <w:bCs/>
    </w:rPr>
  </w:style>
  <w:style w:type="character" w:customStyle="1" w:styleId="Ttulo4Car">
    <w:name w:val="Título 4 Car"/>
    <w:aliases w:val="4 Car,I4 Car,h4 Car,H4 Car,l4 Car,list 4 Car,mh1l Car,Module heading 1 large (18 points) Car,Head 4 Car"/>
    <w:basedOn w:val="Fuentedeprrafopredeter"/>
    <w:link w:val="Ttulo4"/>
    <w:uiPriority w:val="9"/>
    <w:rsid w:val="00A70322"/>
    <w:rPr>
      <w:rFonts w:ascii="Arial" w:eastAsia="Times New Roman" w:hAnsi="Arial"/>
      <w:b/>
      <w:sz w:val="24"/>
      <w:lang w:val="es-ES" w:eastAsia="es-ES"/>
    </w:rPr>
  </w:style>
  <w:style w:type="character" w:customStyle="1" w:styleId="Ttulo5Car">
    <w:name w:val="Título 5 Car"/>
    <w:basedOn w:val="Fuentedeprrafopredeter"/>
    <w:link w:val="Ttulo5"/>
    <w:uiPriority w:val="9"/>
    <w:rsid w:val="00A70322"/>
    <w:rPr>
      <w:rFonts w:ascii="Arial" w:eastAsia="Times New Roman" w:hAnsi="Arial"/>
      <w:b/>
      <w:color w:val="0000FF"/>
      <w:sz w:val="24"/>
      <w:lang w:val="es-ES" w:eastAsia="es-ES"/>
    </w:rPr>
  </w:style>
  <w:style w:type="character" w:customStyle="1" w:styleId="Ttulo6Car">
    <w:name w:val="Título 6 Car"/>
    <w:basedOn w:val="Fuentedeprrafopredeter"/>
    <w:link w:val="Ttulo6"/>
    <w:uiPriority w:val="9"/>
    <w:rsid w:val="00A70322"/>
    <w:rPr>
      <w:rFonts w:ascii="Tahoma" w:eastAsia="Times New Roman" w:hAnsi="Tahoma"/>
      <w:b/>
      <w:bCs/>
      <w:color w:val="FF0000"/>
      <w:sz w:val="24"/>
      <w:szCs w:val="24"/>
      <w:lang w:val="es-ES" w:eastAsia="es-ES"/>
    </w:rPr>
  </w:style>
  <w:style w:type="character" w:customStyle="1" w:styleId="Ttulo8Car">
    <w:name w:val="Título 8 Car"/>
    <w:basedOn w:val="Fuentedeprrafopredeter"/>
    <w:link w:val="Ttulo8"/>
    <w:uiPriority w:val="9"/>
    <w:rsid w:val="00A70322"/>
    <w:rPr>
      <w:rFonts w:ascii="Arial" w:eastAsia="Times New Roman" w:hAnsi="Arial"/>
      <w:b/>
      <w:sz w:val="28"/>
      <w:lang w:val="es-ES" w:eastAsia="es-ES"/>
    </w:rPr>
  </w:style>
  <w:style w:type="character" w:customStyle="1" w:styleId="Ttulo9Car">
    <w:name w:val="Título 9 Car"/>
    <w:basedOn w:val="Fuentedeprrafopredeter"/>
    <w:link w:val="Ttulo9"/>
    <w:uiPriority w:val="9"/>
    <w:rsid w:val="00A70322"/>
    <w:rPr>
      <w:rFonts w:ascii="Arial" w:eastAsia="Times New Roman" w:hAnsi="Arial"/>
      <w:b/>
      <w:lang w:val="es-ES" w:eastAsia="es-ES"/>
    </w:rPr>
  </w:style>
  <w:style w:type="paragraph" w:styleId="Descripcin">
    <w:name w:val="caption"/>
    <w:basedOn w:val="Normal"/>
    <w:next w:val="Normal"/>
    <w:qFormat/>
    <w:rsid w:val="00A70322"/>
    <w:pPr>
      <w:spacing w:after="0" w:line="240" w:lineRule="auto"/>
      <w:jc w:val="center"/>
    </w:pPr>
    <w:rPr>
      <w:rFonts w:ascii="Arial" w:eastAsia="Times New Roman" w:hAnsi="Arial"/>
      <w:b/>
      <w:sz w:val="28"/>
      <w:szCs w:val="20"/>
      <w:lang w:eastAsia="es-ES"/>
    </w:rPr>
  </w:style>
  <w:style w:type="paragraph" w:customStyle="1" w:styleId="Tibitoc">
    <w:name w:val="Tibitoc"/>
    <w:basedOn w:val="Normal"/>
    <w:rsid w:val="00A70322"/>
    <w:pPr>
      <w:numPr>
        <w:numId w:val="8"/>
      </w:numPr>
      <w:tabs>
        <w:tab w:val="clear" w:pos="643"/>
      </w:tabs>
      <w:spacing w:after="0" w:line="240" w:lineRule="auto"/>
      <w:ind w:left="0" w:firstLine="0"/>
      <w:jc w:val="center"/>
    </w:pPr>
    <w:rPr>
      <w:rFonts w:ascii="Arial" w:eastAsia="Times New Roman" w:hAnsi="Arial"/>
      <w:b/>
      <w:szCs w:val="20"/>
      <w:lang w:val="es-ES_tradnl" w:eastAsia="es-ES"/>
    </w:rPr>
  </w:style>
  <w:style w:type="paragraph" w:styleId="Sangradetextonormal">
    <w:name w:val="Body Text Indent"/>
    <w:basedOn w:val="Normal"/>
    <w:link w:val="SangradetextonormalCar"/>
    <w:uiPriority w:val="99"/>
    <w:rsid w:val="00A70322"/>
    <w:pPr>
      <w:spacing w:after="0" w:line="240" w:lineRule="auto"/>
      <w:ind w:left="426"/>
      <w:jc w:val="both"/>
    </w:pPr>
    <w:rPr>
      <w:rFonts w:ascii="Arial" w:eastAsia="Times New Roman" w:hAnsi="Arial"/>
      <w:sz w:val="24"/>
      <w:szCs w:val="20"/>
      <w:lang w:val="es-ES" w:eastAsia="es-ES"/>
    </w:rPr>
  </w:style>
  <w:style w:type="character" w:customStyle="1" w:styleId="SangradetextonormalCar">
    <w:name w:val="Sangría de texto normal Car"/>
    <w:basedOn w:val="Fuentedeprrafopredeter"/>
    <w:link w:val="Sangradetextonormal"/>
    <w:uiPriority w:val="99"/>
    <w:rsid w:val="00A70322"/>
    <w:rPr>
      <w:rFonts w:ascii="Arial" w:eastAsia="Times New Roman" w:hAnsi="Arial"/>
      <w:sz w:val="24"/>
      <w:lang w:val="es-ES" w:eastAsia="es-ES"/>
    </w:rPr>
  </w:style>
  <w:style w:type="paragraph" w:customStyle="1" w:styleId="BodyText22">
    <w:name w:val="Body Text 22"/>
    <w:basedOn w:val="Normal"/>
    <w:uiPriority w:val="99"/>
    <w:rsid w:val="00A70322"/>
    <w:pPr>
      <w:widowControl w:val="0"/>
      <w:spacing w:after="0" w:line="240" w:lineRule="auto"/>
      <w:jc w:val="both"/>
    </w:pPr>
    <w:rPr>
      <w:rFonts w:ascii="Arial" w:eastAsia="Times New Roman" w:hAnsi="Arial"/>
      <w:sz w:val="24"/>
      <w:szCs w:val="24"/>
      <w:lang w:val="es-ES_tradnl" w:eastAsia="es-ES"/>
    </w:rPr>
  </w:style>
  <w:style w:type="paragraph" w:customStyle="1" w:styleId="Textoindependiente21">
    <w:name w:val="Texto independiente 21"/>
    <w:basedOn w:val="Normal"/>
    <w:rsid w:val="00A70322"/>
    <w:pPr>
      <w:suppressAutoHyphens/>
      <w:spacing w:after="0" w:line="240" w:lineRule="auto"/>
      <w:ind w:left="1440"/>
      <w:jc w:val="both"/>
    </w:pPr>
    <w:rPr>
      <w:rFonts w:ascii="Arial" w:eastAsia="Times New Roman" w:hAnsi="Arial"/>
      <w:b/>
      <w:spacing w:val="-3"/>
      <w:sz w:val="24"/>
      <w:szCs w:val="24"/>
    </w:rPr>
  </w:style>
  <w:style w:type="paragraph" w:customStyle="1" w:styleId="Articulo">
    <w:name w:val="Articulo"/>
    <w:basedOn w:val="Normal"/>
    <w:next w:val="Normal"/>
    <w:link w:val="ArticuloCar"/>
    <w:autoRedefine/>
    <w:rsid w:val="00A70322"/>
    <w:pPr>
      <w:spacing w:after="0" w:line="240" w:lineRule="auto"/>
      <w:jc w:val="both"/>
    </w:pPr>
    <w:rPr>
      <w:rFonts w:ascii="Arial Narrow" w:eastAsia="Times New Roman" w:hAnsi="Arial Narrow"/>
      <w:bCs/>
      <w:sz w:val="20"/>
      <w:szCs w:val="20"/>
      <w:lang w:val="es-ES" w:eastAsia="es-ES"/>
    </w:rPr>
  </w:style>
  <w:style w:type="character" w:customStyle="1" w:styleId="ArticuloCar">
    <w:name w:val="Articulo Car"/>
    <w:link w:val="Articulo"/>
    <w:rsid w:val="00A70322"/>
    <w:rPr>
      <w:rFonts w:ascii="Arial Narrow" w:eastAsia="Times New Roman" w:hAnsi="Arial Narrow"/>
      <w:bCs/>
      <w:lang w:val="es-ES" w:eastAsia="es-ES"/>
    </w:rPr>
  </w:style>
  <w:style w:type="paragraph" w:customStyle="1" w:styleId="Punto">
    <w:name w:val="Punto"/>
    <w:basedOn w:val="Normal"/>
    <w:rsid w:val="00A70322"/>
    <w:pPr>
      <w:spacing w:after="60" w:line="240" w:lineRule="auto"/>
      <w:jc w:val="both"/>
    </w:pPr>
    <w:rPr>
      <w:rFonts w:ascii="Arial" w:eastAsia="Times New Roman" w:hAnsi="Arial"/>
      <w:sz w:val="24"/>
      <w:szCs w:val="20"/>
      <w:lang w:val="es-ES" w:eastAsia="es-ES"/>
    </w:rPr>
  </w:style>
  <w:style w:type="paragraph" w:customStyle="1" w:styleId="DefaultParagraphFontParaCharCharCharCar">
    <w:name w:val="Default Paragraph Font Para Char Char Char Car"/>
    <w:basedOn w:val="Normal"/>
    <w:next w:val="Asuntodelcomentario"/>
    <w:autoRedefine/>
    <w:rsid w:val="00A70322"/>
    <w:pPr>
      <w:spacing w:after="0" w:line="240" w:lineRule="auto"/>
      <w:jc w:val="both"/>
    </w:pPr>
    <w:rPr>
      <w:rFonts w:ascii="Arial Narrow" w:eastAsia="Times New Roman" w:hAnsi="Arial Narrow"/>
      <w:b/>
      <w:lang w:val="es-ES"/>
    </w:rPr>
  </w:style>
  <w:style w:type="paragraph" w:styleId="Textocomentario">
    <w:name w:val="annotation text"/>
    <w:basedOn w:val="Normal"/>
    <w:link w:val="TextocomentarioCar"/>
    <w:uiPriority w:val="99"/>
    <w:unhideWhenUsed/>
    <w:rsid w:val="00A70322"/>
    <w:pPr>
      <w:spacing w:line="240" w:lineRule="auto"/>
    </w:pPr>
    <w:rPr>
      <w:sz w:val="20"/>
      <w:szCs w:val="20"/>
    </w:rPr>
  </w:style>
  <w:style w:type="character" w:customStyle="1" w:styleId="TextocomentarioCar">
    <w:name w:val="Texto comentario Car"/>
    <w:basedOn w:val="Fuentedeprrafopredeter"/>
    <w:link w:val="Textocomentario"/>
    <w:uiPriority w:val="99"/>
    <w:rsid w:val="00A70322"/>
    <w:rPr>
      <w:lang w:eastAsia="en-US"/>
    </w:rPr>
  </w:style>
  <w:style w:type="paragraph" w:styleId="Asuntodelcomentario">
    <w:name w:val="annotation subject"/>
    <w:basedOn w:val="Textocomentario"/>
    <w:next w:val="Textocomentario"/>
    <w:link w:val="AsuntodelcomentarioCar"/>
    <w:uiPriority w:val="99"/>
    <w:rsid w:val="00A70322"/>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A70322"/>
    <w:rPr>
      <w:rFonts w:ascii="Times New Roman" w:eastAsia="Times New Roman" w:hAnsi="Times New Roman"/>
      <w:b/>
      <w:bCs/>
      <w:lang w:val="es-ES" w:eastAsia="es-ES"/>
    </w:rPr>
  </w:style>
  <w:style w:type="paragraph" w:styleId="Lista">
    <w:name w:val="List"/>
    <w:basedOn w:val="Normal"/>
    <w:rsid w:val="00A70322"/>
    <w:pPr>
      <w:spacing w:after="0" w:line="240" w:lineRule="auto"/>
      <w:ind w:left="283" w:hanging="283"/>
    </w:pPr>
    <w:rPr>
      <w:rFonts w:ascii="Times New Roman" w:eastAsia="Times New Roman" w:hAnsi="Times New Roman"/>
      <w:sz w:val="20"/>
      <w:szCs w:val="24"/>
      <w:lang w:val="es-ES_tradnl" w:eastAsia="es-ES"/>
    </w:rPr>
  </w:style>
  <w:style w:type="paragraph" w:customStyle="1" w:styleId="Textoindependiente0">
    <w:name w:val="Texto independiente(."/>
    <w:basedOn w:val="Normal"/>
    <w:rsid w:val="00A70322"/>
    <w:pPr>
      <w:tabs>
        <w:tab w:val="left" w:pos="-720"/>
      </w:tabs>
      <w:suppressAutoHyphens/>
      <w:spacing w:after="120" w:line="240" w:lineRule="auto"/>
      <w:jc w:val="both"/>
    </w:pPr>
    <w:rPr>
      <w:rFonts w:ascii="Arial" w:eastAsia="Times New Roman" w:hAnsi="Arial"/>
      <w:spacing w:val="-2"/>
      <w:sz w:val="24"/>
      <w:szCs w:val="24"/>
      <w:lang w:val="es-ES_tradnl"/>
    </w:rPr>
  </w:style>
  <w:style w:type="paragraph" w:customStyle="1" w:styleId="Narial">
    <w:name w:val="N+arial"/>
    <w:basedOn w:val="Ttulo9"/>
    <w:rsid w:val="00A70322"/>
    <w:pPr>
      <w:keepNext w:val="0"/>
      <w:spacing w:before="240" w:after="60"/>
      <w:jc w:val="left"/>
    </w:pPr>
    <w:rPr>
      <w:rFonts w:cs="Arial"/>
      <w:sz w:val="24"/>
      <w:szCs w:val="22"/>
    </w:rPr>
  </w:style>
  <w:style w:type="paragraph" w:styleId="Sangra3detindependiente">
    <w:name w:val="Body Text Indent 3"/>
    <w:basedOn w:val="Normal"/>
    <w:link w:val="Sangra3detindependienteCar"/>
    <w:rsid w:val="00A70322"/>
    <w:pPr>
      <w:spacing w:after="0" w:line="240" w:lineRule="auto"/>
      <w:ind w:left="709" w:hanging="709"/>
      <w:jc w:val="both"/>
    </w:pPr>
    <w:rPr>
      <w:rFonts w:ascii="Arial" w:eastAsia="Times New Roman" w:hAnsi="Arial"/>
      <w:sz w:val="24"/>
      <w:szCs w:val="20"/>
      <w:lang w:val="es-ES" w:eastAsia="es-ES"/>
    </w:rPr>
  </w:style>
  <w:style w:type="character" w:customStyle="1" w:styleId="Sangra3detindependienteCar">
    <w:name w:val="Sangría 3 de t. independiente Car"/>
    <w:basedOn w:val="Fuentedeprrafopredeter"/>
    <w:link w:val="Sangra3detindependiente"/>
    <w:rsid w:val="00A70322"/>
    <w:rPr>
      <w:rFonts w:ascii="Arial" w:eastAsia="Times New Roman" w:hAnsi="Arial"/>
      <w:sz w:val="24"/>
      <w:lang w:val="es-ES" w:eastAsia="es-ES"/>
    </w:rPr>
  </w:style>
  <w:style w:type="paragraph" w:customStyle="1" w:styleId="Textoindependiente31">
    <w:name w:val="Texto independiente 31"/>
    <w:basedOn w:val="Normal"/>
    <w:rsid w:val="00A70322"/>
    <w:pPr>
      <w:spacing w:after="0" w:line="240" w:lineRule="auto"/>
      <w:jc w:val="both"/>
    </w:pPr>
    <w:rPr>
      <w:rFonts w:ascii="Arial" w:eastAsia="Times New Roman" w:hAnsi="Arial"/>
      <w:szCs w:val="24"/>
      <w:lang w:val="es-ES" w:eastAsia="es-ES"/>
    </w:rPr>
  </w:style>
  <w:style w:type="paragraph" w:styleId="Textodebloque">
    <w:name w:val="Block Text"/>
    <w:basedOn w:val="Normal"/>
    <w:rsid w:val="00A70322"/>
    <w:pPr>
      <w:spacing w:after="0" w:line="240" w:lineRule="auto"/>
      <w:ind w:left="284" w:right="760"/>
      <w:jc w:val="both"/>
    </w:pPr>
    <w:rPr>
      <w:rFonts w:ascii="Times New Roman" w:eastAsia="Times New Roman" w:hAnsi="Times New Roman"/>
      <w:sz w:val="20"/>
      <w:szCs w:val="20"/>
      <w:lang w:val="es-ES_tradnl" w:eastAsia="es-ES"/>
    </w:rPr>
  </w:style>
  <w:style w:type="paragraph" w:customStyle="1" w:styleId="Text1">
    <w:name w:val="Text1"/>
    <w:basedOn w:val="Ttulo2"/>
    <w:rsid w:val="00A70322"/>
    <w:pPr>
      <w:keepNext w:val="0"/>
      <w:widowControl w:val="0"/>
      <w:tabs>
        <w:tab w:val="left" w:pos="-2694"/>
        <w:tab w:val="num" w:pos="360"/>
        <w:tab w:val="left" w:pos="2410"/>
      </w:tabs>
      <w:spacing w:before="200" w:after="160" w:line="264" w:lineRule="auto"/>
      <w:ind w:left="720" w:hanging="720"/>
      <w:jc w:val="both"/>
    </w:pPr>
    <w:rPr>
      <w:rFonts w:ascii="ClassGarmnd BT" w:hAnsi="ClassGarmnd BT" w:cs="Times New Roman"/>
      <w:b w:val="0"/>
      <w:bCs w:val="0"/>
      <w:i w:val="0"/>
      <w:iCs w:val="0"/>
      <w:smallCaps/>
      <w:sz w:val="22"/>
      <w:szCs w:val="20"/>
      <w:lang w:val="es-CL"/>
    </w:rPr>
  </w:style>
  <w:style w:type="paragraph" w:customStyle="1" w:styleId="2">
    <w:name w:val="2"/>
    <w:basedOn w:val="Normal"/>
    <w:next w:val="Sangradetextonormal"/>
    <w:rsid w:val="00A70322"/>
    <w:pPr>
      <w:spacing w:after="0" w:line="240" w:lineRule="auto"/>
      <w:ind w:left="1418"/>
      <w:jc w:val="both"/>
    </w:pPr>
    <w:rPr>
      <w:rFonts w:ascii="Tahoma" w:eastAsia="Times New Roman" w:hAnsi="Tahoma"/>
      <w:b/>
      <w:spacing w:val="-2"/>
      <w:sz w:val="24"/>
      <w:szCs w:val="24"/>
      <w:lang w:val="es-ES"/>
    </w:rPr>
  </w:style>
  <w:style w:type="paragraph" w:customStyle="1" w:styleId="BodyText23">
    <w:name w:val="Body Text 23"/>
    <w:basedOn w:val="Normal"/>
    <w:rsid w:val="00A70322"/>
    <w:pPr>
      <w:tabs>
        <w:tab w:val="left" w:pos="0"/>
        <w:tab w:val="left" w:pos="705"/>
      </w:tabs>
      <w:spacing w:after="0" w:line="240" w:lineRule="auto"/>
      <w:jc w:val="both"/>
    </w:pPr>
    <w:rPr>
      <w:rFonts w:ascii="Arial" w:eastAsia="Times New Roman" w:hAnsi="Arial"/>
      <w:sz w:val="24"/>
      <w:szCs w:val="24"/>
      <w:lang w:val="es-ES_tradnl" w:eastAsia="es-ES"/>
    </w:rPr>
  </w:style>
  <w:style w:type="character" w:styleId="nfasis">
    <w:name w:val="Emphasis"/>
    <w:aliases w:val="NORMAL"/>
    <w:uiPriority w:val="20"/>
    <w:qFormat/>
    <w:rsid w:val="00A70322"/>
    <w:rPr>
      <w:i/>
      <w:iCs/>
    </w:rPr>
  </w:style>
  <w:style w:type="paragraph" w:customStyle="1" w:styleId="Textosinformato1">
    <w:name w:val="Texto sin formato1"/>
    <w:basedOn w:val="Normal"/>
    <w:rsid w:val="00A70322"/>
    <w:pPr>
      <w:spacing w:after="0" w:line="240" w:lineRule="auto"/>
    </w:pPr>
    <w:rPr>
      <w:rFonts w:ascii="Courier New" w:eastAsia="Times New Roman" w:hAnsi="Courier New"/>
      <w:sz w:val="24"/>
      <w:szCs w:val="24"/>
      <w:lang w:val="es-ES"/>
    </w:rPr>
  </w:style>
  <w:style w:type="paragraph" w:styleId="Sangra2detindependiente">
    <w:name w:val="Body Text Indent 2"/>
    <w:basedOn w:val="Normal"/>
    <w:link w:val="Sangra2detindependienteCar"/>
    <w:uiPriority w:val="99"/>
    <w:rsid w:val="00A70322"/>
    <w:pPr>
      <w:spacing w:after="0" w:line="240" w:lineRule="auto"/>
      <w:ind w:left="709" w:hanging="1"/>
      <w:jc w:val="both"/>
    </w:pPr>
    <w:rPr>
      <w:rFonts w:ascii="Arial" w:eastAsia="Times New Roman" w:hAnsi="Arial"/>
      <w:sz w:val="24"/>
      <w:szCs w:val="20"/>
      <w:lang w:val="es-ES" w:eastAsia="es-ES"/>
    </w:rPr>
  </w:style>
  <w:style w:type="character" w:customStyle="1" w:styleId="Sangra2detindependienteCar">
    <w:name w:val="Sangría 2 de t. independiente Car"/>
    <w:basedOn w:val="Fuentedeprrafopredeter"/>
    <w:link w:val="Sangra2detindependiente"/>
    <w:uiPriority w:val="99"/>
    <w:rsid w:val="00A70322"/>
    <w:rPr>
      <w:rFonts w:ascii="Arial" w:eastAsia="Times New Roman" w:hAnsi="Arial"/>
      <w:sz w:val="24"/>
      <w:lang w:val="es-ES" w:eastAsia="es-ES"/>
    </w:rPr>
  </w:style>
  <w:style w:type="paragraph" w:customStyle="1" w:styleId="font5">
    <w:name w:val="font5"/>
    <w:basedOn w:val="Normal"/>
    <w:rsid w:val="00A70322"/>
    <w:pPr>
      <w:spacing w:before="100" w:after="100" w:line="240" w:lineRule="auto"/>
    </w:pPr>
    <w:rPr>
      <w:rFonts w:ascii="Arial" w:eastAsia="Arial Unicode MS" w:hAnsi="Arial"/>
      <w:b/>
      <w:szCs w:val="24"/>
      <w:lang w:val="es-ES" w:eastAsia="es-ES"/>
    </w:rPr>
  </w:style>
  <w:style w:type="character" w:styleId="Nmerodepgina">
    <w:name w:val="page number"/>
    <w:basedOn w:val="Fuentedeprrafopredeter"/>
    <w:rsid w:val="00A70322"/>
  </w:style>
  <w:style w:type="paragraph" w:customStyle="1" w:styleId="estilo10">
    <w:name w:val="estilo1"/>
    <w:basedOn w:val="Normal"/>
    <w:rsid w:val="00A70322"/>
    <w:pPr>
      <w:spacing w:before="230" w:after="230" w:line="216" w:lineRule="atLeast"/>
      <w:ind w:left="230" w:right="230"/>
    </w:pPr>
    <w:rPr>
      <w:rFonts w:ascii="Verdana" w:eastAsia="Times New Roman" w:hAnsi="Verdana"/>
      <w:color w:val="000000"/>
      <w:sz w:val="18"/>
      <w:szCs w:val="18"/>
      <w:lang w:val="es-ES" w:eastAsia="es-ES"/>
    </w:rPr>
  </w:style>
  <w:style w:type="paragraph" w:customStyle="1" w:styleId="Pa8">
    <w:name w:val="Pa8"/>
    <w:basedOn w:val="Default"/>
    <w:next w:val="Default"/>
    <w:rsid w:val="00A70322"/>
    <w:pPr>
      <w:spacing w:before="40" w:after="40" w:line="191" w:lineRule="atLeast"/>
    </w:pPr>
    <w:rPr>
      <w:rFonts w:ascii="Formata LightCondensed" w:hAnsi="Formata LightCondensed" w:cs="Times New Roman"/>
      <w:color w:val="auto"/>
      <w:lang w:val="es-ES" w:eastAsia="es-ES"/>
    </w:rPr>
  </w:style>
  <w:style w:type="paragraph" w:styleId="Textoindependienteprimerasangra">
    <w:name w:val="Body Text First Indent"/>
    <w:basedOn w:val="Textoindependiente"/>
    <w:link w:val="TextoindependienteprimerasangraCar"/>
    <w:rsid w:val="00A70322"/>
    <w:pPr>
      <w:tabs>
        <w:tab w:val="clear" w:pos="-1440"/>
        <w:tab w:val="clear" w:pos="-720"/>
      </w:tabs>
      <w:suppressAutoHyphens w:val="0"/>
      <w:spacing w:after="120"/>
      <w:ind w:firstLine="210"/>
      <w:jc w:val="left"/>
    </w:pPr>
    <w:rPr>
      <w:rFonts w:ascii="Times New Roman" w:hAnsi="Times New Roman"/>
      <w:sz w:val="24"/>
      <w:szCs w:val="24"/>
      <w:lang w:val="es-ES"/>
    </w:rPr>
  </w:style>
  <w:style w:type="character" w:customStyle="1" w:styleId="TextoindependienteprimerasangraCar">
    <w:name w:val="Texto independiente primera sangría Car"/>
    <w:basedOn w:val="TextoindependienteCar"/>
    <w:link w:val="Textoindependienteprimerasangra"/>
    <w:rsid w:val="00A70322"/>
    <w:rPr>
      <w:rFonts w:ascii="Times New Roman" w:eastAsia="Times New Roman" w:hAnsi="Times New Roman"/>
      <w:sz w:val="24"/>
      <w:szCs w:val="24"/>
      <w:lang w:val="es-ES" w:eastAsia="es-ES"/>
    </w:rPr>
  </w:style>
  <w:style w:type="paragraph" w:styleId="Cierre">
    <w:name w:val="Closing"/>
    <w:basedOn w:val="Normal"/>
    <w:link w:val="CierreCar"/>
    <w:rsid w:val="00A70322"/>
    <w:pPr>
      <w:widowControl w:val="0"/>
      <w:autoSpaceDE w:val="0"/>
      <w:autoSpaceDN w:val="0"/>
      <w:adjustRightInd w:val="0"/>
      <w:spacing w:after="0" w:line="240" w:lineRule="auto"/>
      <w:ind w:left="4252"/>
    </w:pPr>
    <w:rPr>
      <w:rFonts w:ascii="Arial" w:eastAsia="Times New Roman" w:hAnsi="Arial"/>
      <w:sz w:val="24"/>
      <w:szCs w:val="24"/>
      <w:lang w:val="es-ES" w:eastAsia="es-ES"/>
    </w:rPr>
  </w:style>
  <w:style w:type="character" w:customStyle="1" w:styleId="CierreCar">
    <w:name w:val="Cierre Car"/>
    <w:basedOn w:val="Fuentedeprrafopredeter"/>
    <w:link w:val="Cierre"/>
    <w:rsid w:val="00A70322"/>
    <w:rPr>
      <w:rFonts w:ascii="Arial" w:eastAsia="Times New Roman" w:hAnsi="Arial"/>
      <w:sz w:val="24"/>
      <w:szCs w:val="24"/>
      <w:lang w:val="es-ES" w:eastAsia="es-ES"/>
    </w:rPr>
  </w:style>
  <w:style w:type="paragraph" w:styleId="Firma">
    <w:name w:val="Signature"/>
    <w:basedOn w:val="Normal"/>
    <w:link w:val="FirmaCar"/>
    <w:rsid w:val="00A70322"/>
    <w:pPr>
      <w:widowControl w:val="0"/>
      <w:autoSpaceDE w:val="0"/>
      <w:autoSpaceDN w:val="0"/>
      <w:adjustRightInd w:val="0"/>
      <w:spacing w:after="0" w:line="240" w:lineRule="auto"/>
      <w:ind w:left="4252"/>
    </w:pPr>
    <w:rPr>
      <w:rFonts w:ascii="Arial" w:eastAsia="Times New Roman" w:hAnsi="Arial"/>
      <w:sz w:val="24"/>
      <w:szCs w:val="24"/>
      <w:lang w:val="es-ES" w:eastAsia="es-ES"/>
    </w:rPr>
  </w:style>
  <w:style w:type="character" w:customStyle="1" w:styleId="FirmaCar">
    <w:name w:val="Firma Car"/>
    <w:basedOn w:val="Fuentedeprrafopredeter"/>
    <w:link w:val="Firma"/>
    <w:rsid w:val="00A70322"/>
    <w:rPr>
      <w:rFonts w:ascii="Arial" w:eastAsia="Times New Roman" w:hAnsi="Arial"/>
      <w:sz w:val="24"/>
      <w:szCs w:val="24"/>
      <w:lang w:val="es-ES" w:eastAsia="es-ES"/>
    </w:rPr>
  </w:style>
  <w:style w:type="paragraph" w:customStyle="1" w:styleId="maritza3">
    <w:name w:val="maritza3"/>
    <w:basedOn w:val="Normal"/>
    <w:rsid w:val="00A70322"/>
    <w:pPr>
      <w:spacing w:after="0" w:line="240" w:lineRule="auto"/>
      <w:jc w:val="both"/>
    </w:pPr>
    <w:rPr>
      <w:rFonts w:ascii="Courier New" w:eastAsia="Times New Roman" w:hAnsi="Courier New" w:cs="Courier New"/>
      <w:spacing w:val="-2"/>
      <w:sz w:val="24"/>
      <w:szCs w:val="24"/>
      <w:lang w:val="es-ES" w:eastAsia="es-ES"/>
    </w:rPr>
  </w:style>
  <w:style w:type="paragraph" w:customStyle="1" w:styleId="MARITZA30">
    <w:name w:val="MARITZA3"/>
    <w:rsid w:val="00A70322"/>
    <w:pPr>
      <w:widowControl w:val="0"/>
      <w:tabs>
        <w:tab w:val="left" w:pos="-720"/>
        <w:tab w:val="left" w:pos="0"/>
      </w:tabs>
      <w:suppressAutoHyphens/>
      <w:jc w:val="both"/>
    </w:pPr>
    <w:rPr>
      <w:rFonts w:ascii="Courier New" w:eastAsia="Times New Roman" w:hAnsi="Courier New"/>
      <w:spacing w:val="-2"/>
      <w:sz w:val="24"/>
      <w:lang w:val="en-US" w:eastAsia="en-US"/>
    </w:rPr>
  </w:style>
  <w:style w:type="paragraph" w:styleId="Textosinformato">
    <w:name w:val="Plain Text"/>
    <w:basedOn w:val="Normal"/>
    <w:link w:val="TextosinformatoCar"/>
    <w:rsid w:val="00A7032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A70322"/>
    <w:rPr>
      <w:rFonts w:ascii="Courier New" w:eastAsia="Times New Roman" w:hAnsi="Courier New"/>
      <w:lang w:val="es-ES" w:eastAsia="es-ES"/>
    </w:rPr>
  </w:style>
  <w:style w:type="paragraph" w:customStyle="1" w:styleId="Norm">
    <w:name w:val="Norm"/>
    <w:basedOn w:val="Normal"/>
    <w:uiPriority w:val="99"/>
    <w:rsid w:val="00A70322"/>
    <w:pPr>
      <w:widowControl w:val="0"/>
      <w:tabs>
        <w:tab w:val="left" w:pos="960"/>
        <w:tab w:val="right" w:leader="underscore" w:pos="8840"/>
      </w:tabs>
      <w:spacing w:after="0" w:line="240" w:lineRule="auto"/>
      <w:ind w:left="482"/>
      <w:jc w:val="both"/>
    </w:pPr>
    <w:rPr>
      <w:rFonts w:ascii="Arial" w:eastAsia="Times New Roman" w:hAnsi="Arial"/>
      <w:i/>
      <w:szCs w:val="20"/>
    </w:rPr>
  </w:style>
  <w:style w:type="paragraph" w:customStyle="1" w:styleId="Sangradetextonormal1">
    <w:name w:val="Sangría de texto normal1"/>
    <w:basedOn w:val="Normal"/>
    <w:rsid w:val="00A70322"/>
    <w:pPr>
      <w:widowControl w:val="0"/>
      <w:spacing w:after="120" w:line="240" w:lineRule="auto"/>
      <w:ind w:left="283"/>
    </w:pPr>
    <w:rPr>
      <w:rFonts w:ascii="Courier New" w:eastAsia="Times New Roman" w:hAnsi="Courier New"/>
      <w:snapToGrid w:val="0"/>
      <w:sz w:val="20"/>
      <w:szCs w:val="20"/>
      <w:lang w:val="es-ES"/>
    </w:rPr>
  </w:style>
  <w:style w:type="paragraph" w:customStyle="1" w:styleId="Predeterminado">
    <w:name w:val="Predeterminado"/>
    <w:rsid w:val="00A70322"/>
    <w:pPr>
      <w:widowControl w:val="0"/>
    </w:pPr>
    <w:rPr>
      <w:rFonts w:ascii="Times New Roman" w:eastAsia="Times New Roman" w:hAnsi="Times New Roman"/>
      <w:snapToGrid w:val="0"/>
      <w:lang w:val="es-ES" w:eastAsia="es-ES"/>
    </w:rPr>
  </w:style>
  <w:style w:type="paragraph" w:customStyle="1" w:styleId="BodyText21">
    <w:name w:val="Body Text 21"/>
    <w:basedOn w:val="Normal"/>
    <w:rsid w:val="00A70322"/>
    <w:pPr>
      <w:spacing w:after="0" w:line="240" w:lineRule="auto"/>
      <w:jc w:val="both"/>
    </w:pPr>
    <w:rPr>
      <w:rFonts w:ascii="Arial" w:eastAsia="Times New Roman" w:hAnsi="Arial"/>
      <w:szCs w:val="20"/>
      <w:lang w:eastAsia="es-ES"/>
    </w:rPr>
  </w:style>
  <w:style w:type="paragraph" w:customStyle="1" w:styleId="1">
    <w:name w:val="1"/>
    <w:basedOn w:val="Normal"/>
    <w:uiPriority w:val="99"/>
    <w:rsid w:val="00A70322"/>
    <w:pPr>
      <w:spacing w:after="160" w:line="240" w:lineRule="exact"/>
    </w:pPr>
    <w:rPr>
      <w:rFonts w:ascii="Verdana" w:eastAsia="Times New Roman" w:hAnsi="Verdana"/>
      <w:sz w:val="20"/>
      <w:szCs w:val="20"/>
      <w:lang w:val="en-US"/>
    </w:rPr>
  </w:style>
  <w:style w:type="paragraph" w:styleId="Listaconvietas2">
    <w:name w:val="List Bullet 2"/>
    <w:basedOn w:val="Normal"/>
    <w:uiPriority w:val="99"/>
    <w:rsid w:val="00A70322"/>
    <w:pPr>
      <w:tabs>
        <w:tab w:val="num" w:pos="643"/>
      </w:tabs>
      <w:spacing w:after="0" w:line="240" w:lineRule="auto"/>
      <w:ind w:left="643" w:hanging="360"/>
    </w:pPr>
    <w:rPr>
      <w:rFonts w:ascii="Times New Roman" w:eastAsia="Times New Roman" w:hAnsi="Times New Roman"/>
      <w:sz w:val="24"/>
      <w:szCs w:val="24"/>
      <w:lang w:val="es-ES" w:eastAsia="es-ES"/>
    </w:rPr>
  </w:style>
  <w:style w:type="paragraph" w:styleId="Listaconvietas3">
    <w:name w:val="List Bullet 3"/>
    <w:basedOn w:val="Normal"/>
    <w:rsid w:val="00A70322"/>
    <w:pPr>
      <w:tabs>
        <w:tab w:val="num" w:pos="926"/>
      </w:tabs>
      <w:spacing w:after="0" w:line="240" w:lineRule="auto"/>
      <w:ind w:left="926" w:hanging="360"/>
    </w:pPr>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A70322"/>
    <w:pPr>
      <w:spacing w:after="120"/>
      <w:ind w:left="283" w:firstLine="21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A70322"/>
    <w:rPr>
      <w:rFonts w:ascii="Times New Roman" w:eastAsia="Times New Roman" w:hAnsi="Times New Roman"/>
      <w:sz w:val="24"/>
      <w:szCs w:val="24"/>
      <w:lang w:val="es-ES" w:eastAsia="es-ES"/>
    </w:rPr>
  </w:style>
  <w:style w:type="paragraph" w:customStyle="1" w:styleId="60exhnormal">
    <w:name w:val="60 exh normal"/>
    <w:basedOn w:val="Normal"/>
    <w:rsid w:val="00A70322"/>
    <w:pPr>
      <w:tabs>
        <w:tab w:val="num" w:pos="360"/>
      </w:tabs>
      <w:spacing w:after="0" w:line="240" w:lineRule="auto"/>
    </w:pPr>
    <w:rPr>
      <w:rFonts w:ascii="Arial" w:eastAsia="Times New Roman" w:hAnsi="Arial"/>
      <w:sz w:val="24"/>
      <w:szCs w:val="20"/>
      <w:lang w:val="en-US" w:eastAsia="es-ES"/>
    </w:rPr>
  </w:style>
  <w:style w:type="paragraph" w:customStyle="1" w:styleId="Subcaptulo">
    <w:name w:val="Subcapítulo"/>
    <w:basedOn w:val="Normal"/>
    <w:rsid w:val="00A70322"/>
    <w:pPr>
      <w:tabs>
        <w:tab w:val="num" w:pos="360"/>
        <w:tab w:val="num" w:pos="2160"/>
      </w:tabs>
      <w:autoSpaceDE w:val="0"/>
      <w:autoSpaceDN w:val="0"/>
      <w:spacing w:after="120" w:line="240" w:lineRule="auto"/>
      <w:jc w:val="center"/>
    </w:pPr>
    <w:rPr>
      <w:rFonts w:ascii="Verdana" w:eastAsia="Times New Roman" w:hAnsi="Verdana"/>
      <w:b/>
      <w:sz w:val="24"/>
      <w:szCs w:val="20"/>
      <w:lang w:val="es-ES_tradnl" w:eastAsia="es-ES"/>
    </w:rPr>
  </w:style>
  <w:style w:type="character" w:customStyle="1" w:styleId="small">
    <w:name w:val="small"/>
    <w:rsid w:val="00A70322"/>
    <w:rPr>
      <w:rFonts w:cs="Times New Roman"/>
    </w:rPr>
  </w:style>
  <w:style w:type="paragraph" w:customStyle="1" w:styleId="Infodocumentosadjuntos">
    <w:name w:val="Info documentos adjuntos"/>
    <w:basedOn w:val="Normal"/>
    <w:rsid w:val="00A70322"/>
    <w:pPr>
      <w:spacing w:after="0" w:line="240" w:lineRule="auto"/>
    </w:pPr>
    <w:rPr>
      <w:rFonts w:ascii="Times New Roman" w:eastAsia="Times New Roman" w:hAnsi="Times New Roman"/>
      <w:sz w:val="24"/>
      <w:szCs w:val="24"/>
      <w:lang w:val="es-ES" w:eastAsia="es-ES"/>
    </w:rPr>
  </w:style>
  <w:style w:type="character" w:customStyle="1" w:styleId="TextodegloboCar1">
    <w:name w:val="Texto de globo Car1"/>
    <w:uiPriority w:val="99"/>
    <w:semiHidden/>
    <w:rsid w:val="00A70322"/>
    <w:rPr>
      <w:rFonts w:ascii="Tahoma" w:eastAsia="Times New Roman" w:hAnsi="Tahoma" w:cs="Tahoma"/>
      <w:sz w:val="16"/>
      <w:szCs w:val="16"/>
      <w:lang w:val="es-ES" w:eastAsia="es-ES"/>
    </w:rPr>
  </w:style>
  <w:style w:type="paragraph" w:styleId="Continuarlista">
    <w:name w:val="List Continue"/>
    <w:basedOn w:val="Normal"/>
    <w:rsid w:val="00A70322"/>
    <w:pPr>
      <w:spacing w:after="120" w:line="240" w:lineRule="auto"/>
      <w:ind w:left="283"/>
    </w:pPr>
    <w:rPr>
      <w:rFonts w:ascii="Times New Roman" w:eastAsia="Times New Roman" w:hAnsi="Times New Roman"/>
      <w:sz w:val="24"/>
      <w:szCs w:val="24"/>
      <w:lang w:val="es-ES" w:eastAsia="es-ES"/>
    </w:rPr>
  </w:style>
  <w:style w:type="paragraph" w:styleId="Lista3">
    <w:name w:val="List 3"/>
    <w:basedOn w:val="Normal"/>
    <w:rsid w:val="00A70322"/>
    <w:pPr>
      <w:spacing w:after="0" w:line="240" w:lineRule="auto"/>
      <w:ind w:left="849" w:hanging="283"/>
    </w:pPr>
    <w:rPr>
      <w:rFonts w:ascii="Times New Roman" w:eastAsia="Times New Roman" w:hAnsi="Times New Roman"/>
      <w:sz w:val="24"/>
      <w:szCs w:val="24"/>
      <w:lang w:val="es-ES" w:eastAsia="es-ES"/>
    </w:rPr>
  </w:style>
  <w:style w:type="paragraph" w:customStyle="1" w:styleId="CarCarCarCar">
    <w:name w:val="Car Car Car Car"/>
    <w:basedOn w:val="Normal"/>
    <w:rsid w:val="00A70322"/>
    <w:pPr>
      <w:spacing w:after="160" w:line="240" w:lineRule="exact"/>
    </w:pPr>
    <w:rPr>
      <w:rFonts w:ascii="Verdana" w:eastAsia="Times New Roman" w:hAnsi="Verdana"/>
      <w:sz w:val="20"/>
      <w:szCs w:val="20"/>
      <w:lang w:val="en-US"/>
    </w:rPr>
  </w:style>
  <w:style w:type="paragraph" w:customStyle="1" w:styleId="Car">
    <w:name w:val="Car"/>
    <w:basedOn w:val="Normal"/>
    <w:rsid w:val="00A70322"/>
    <w:pPr>
      <w:spacing w:after="160" w:line="240" w:lineRule="exact"/>
    </w:pPr>
    <w:rPr>
      <w:rFonts w:ascii="Verdana" w:eastAsia="Times New Roman" w:hAnsi="Verdana"/>
      <w:sz w:val="20"/>
      <w:szCs w:val="20"/>
      <w:lang w:val="es-ES"/>
    </w:rPr>
  </w:style>
  <w:style w:type="paragraph" w:customStyle="1" w:styleId="Textosinformato2">
    <w:name w:val="Texto sin formato2"/>
    <w:basedOn w:val="Normal"/>
    <w:rsid w:val="00A70322"/>
    <w:pPr>
      <w:spacing w:after="0" w:line="240" w:lineRule="auto"/>
    </w:pPr>
    <w:rPr>
      <w:rFonts w:ascii="Courier New" w:eastAsia="Times New Roman" w:hAnsi="Courier New"/>
      <w:sz w:val="24"/>
      <w:szCs w:val="24"/>
      <w:lang w:val="es-ES"/>
    </w:rPr>
  </w:style>
  <w:style w:type="paragraph" w:customStyle="1" w:styleId="Pa10">
    <w:name w:val="Pa10"/>
    <w:basedOn w:val="Default"/>
    <w:next w:val="Default"/>
    <w:rsid w:val="00A70322"/>
    <w:pPr>
      <w:widowControl w:val="0"/>
      <w:spacing w:before="20" w:after="20" w:line="191" w:lineRule="atLeast"/>
    </w:pPr>
    <w:rPr>
      <w:rFonts w:ascii="Times New Roman" w:hAnsi="Times New Roman" w:cs="Times New Roman"/>
      <w:color w:val="auto"/>
    </w:rPr>
  </w:style>
  <w:style w:type="paragraph" w:customStyle="1" w:styleId="Textoindependiente22">
    <w:name w:val="Texto independiente 22"/>
    <w:basedOn w:val="Normal"/>
    <w:rsid w:val="00A70322"/>
    <w:pPr>
      <w:suppressAutoHyphens/>
      <w:spacing w:after="0" w:line="240" w:lineRule="auto"/>
      <w:ind w:left="1440"/>
      <w:jc w:val="both"/>
    </w:pPr>
    <w:rPr>
      <w:rFonts w:ascii="Arial" w:eastAsia="Times New Roman" w:hAnsi="Arial"/>
      <w:b/>
      <w:spacing w:val="-3"/>
      <w:sz w:val="24"/>
      <w:szCs w:val="24"/>
    </w:rPr>
  </w:style>
  <w:style w:type="paragraph" w:customStyle="1" w:styleId="Textoindependiente32">
    <w:name w:val="Texto independiente 32"/>
    <w:basedOn w:val="Normal"/>
    <w:rsid w:val="00A70322"/>
    <w:pPr>
      <w:spacing w:after="0" w:line="240" w:lineRule="auto"/>
      <w:jc w:val="both"/>
    </w:pPr>
    <w:rPr>
      <w:rFonts w:ascii="Arial" w:eastAsia="Times New Roman" w:hAnsi="Arial"/>
      <w:szCs w:val="24"/>
      <w:lang w:val="es-ES" w:eastAsia="es-ES"/>
    </w:rPr>
  </w:style>
  <w:style w:type="paragraph" w:customStyle="1" w:styleId="Sangradetextonormal2">
    <w:name w:val="Sangría de texto normal2"/>
    <w:basedOn w:val="Normal"/>
    <w:rsid w:val="00A70322"/>
    <w:pPr>
      <w:widowControl w:val="0"/>
      <w:spacing w:after="120" w:line="240" w:lineRule="auto"/>
      <w:ind w:left="283"/>
    </w:pPr>
    <w:rPr>
      <w:rFonts w:ascii="Courier New" w:eastAsia="Times New Roman" w:hAnsi="Courier New"/>
      <w:snapToGrid w:val="0"/>
      <w:sz w:val="20"/>
      <w:szCs w:val="20"/>
      <w:lang w:val="es-ES"/>
    </w:rPr>
  </w:style>
  <w:style w:type="paragraph" w:customStyle="1" w:styleId="Ttulo2ttulo2">
    <w:name w:val="Título 2.título 2"/>
    <w:basedOn w:val="Normal"/>
    <w:next w:val="Normal"/>
    <w:rsid w:val="00A70322"/>
    <w:pPr>
      <w:keepNext/>
      <w:snapToGrid w:val="0"/>
      <w:spacing w:after="0" w:line="240" w:lineRule="auto"/>
      <w:outlineLvl w:val="1"/>
    </w:pPr>
    <w:rPr>
      <w:rFonts w:ascii="Arial" w:eastAsia="Times New Roman" w:hAnsi="Arial"/>
      <w:b/>
      <w:color w:val="000000"/>
      <w:sz w:val="24"/>
      <w:szCs w:val="24"/>
      <w:lang w:val="es-ES" w:eastAsia="es-ES"/>
    </w:rPr>
  </w:style>
  <w:style w:type="paragraph" w:customStyle="1" w:styleId="xl58">
    <w:name w:val="xl58"/>
    <w:basedOn w:val="Normal"/>
    <w:rsid w:val="00A70322"/>
    <w:pPr>
      <w:spacing w:before="100" w:after="100" w:line="240" w:lineRule="auto"/>
      <w:jc w:val="center"/>
    </w:pPr>
    <w:rPr>
      <w:rFonts w:ascii="Arial" w:eastAsia="Arial Unicode MS" w:hAnsi="Arial"/>
      <w:b/>
      <w:sz w:val="18"/>
      <w:szCs w:val="24"/>
      <w:lang w:val="es-ES" w:eastAsia="es-ES"/>
    </w:rPr>
  </w:style>
  <w:style w:type="paragraph" w:customStyle="1" w:styleId="xl34">
    <w:name w:val="xl34"/>
    <w:basedOn w:val="Normal"/>
    <w:rsid w:val="00A70322"/>
    <w:pPr>
      <w:spacing w:before="100" w:after="100" w:line="240" w:lineRule="auto"/>
    </w:pPr>
    <w:rPr>
      <w:rFonts w:ascii="Arial Narrow" w:eastAsia="Arial Unicode MS" w:hAnsi="Arial Narrow"/>
      <w:b/>
      <w:sz w:val="24"/>
      <w:szCs w:val="20"/>
      <w:lang w:val="es-ES" w:eastAsia="es-ES"/>
    </w:rPr>
  </w:style>
  <w:style w:type="character" w:styleId="Hipervnculovisitado">
    <w:name w:val="FollowedHyperlink"/>
    <w:uiPriority w:val="99"/>
    <w:rsid w:val="00A70322"/>
    <w:rPr>
      <w:color w:val="800080"/>
      <w:u w:val="single"/>
    </w:rPr>
  </w:style>
  <w:style w:type="paragraph" w:customStyle="1" w:styleId="toa">
    <w:name w:val="toa"/>
    <w:basedOn w:val="Normal"/>
    <w:rsid w:val="00A70322"/>
    <w:pPr>
      <w:tabs>
        <w:tab w:val="left" w:pos="9000"/>
        <w:tab w:val="right" w:pos="9360"/>
      </w:tabs>
      <w:suppressAutoHyphens/>
      <w:spacing w:after="0" w:line="240" w:lineRule="auto"/>
    </w:pPr>
    <w:rPr>
      <w:rFonts w:ascii="Times New Roman" w:eastAsia="Times New Roman" w:hAnsi="Times New Roman"/>
      <w:szCs w:val="20"/>
      <w:lang w:val="en-US" w:eastAsia="es-ES"/>
    </w:rPr>
  </w:style>
  <w:style w:type="paragraph" w:styleId="Lista2">
    <w:name w:val="List 2"/>
    <w:basedOn w:val="Normal"/>
    <w:rsid w:val="00A70322"/>
    <w:pPr>
      <w:spacing w:after="0" w:line="240" w:lineRule="auto"/>
      <w:ind w:left="566" w:hanging="283"/>
    </w:pPr>
    <w:rPr>
      <w:rFonts w:ascii="Times New Roman" w:eastAsia="Times New Roman" w:hAnsi="Times New Roman"/>
      <w:sz w:val="24"/>
      <w:szCs w:val="24"/>
      <w:lang w:val="es-ES" w:eastAsia="es-ES"/>
    </w:rPr>
  </w:style>
  <w:style w:type="paragraph" w:customStyle="1" w:styleId="MARITZA4">
    <w:name w:val="MARITZA4"/>
    <w:basedOn w:val="Normal"/>
    <w:rsid w:val="00A70322"/>
    <w:pPr>
      <w:widowControl w:val="0"/>
      <w:tabs>
        <w:tab w:val="left" w:pos="-720"/>
        <w:tab w:val="left" w:pos="0"/>
      </w:tabs>
      <w:suppressAutoHyphens/>
      <w:snapToGrid w:val="0"/>
      <w:spacing w:after="0" w:line="240" w:lineRule="auto"/>
      <w:jc w:val="center"/>
    </w:pPr>
    <w:rPr>
      <w:rFonts w:ascii="Courier New" w:eastAsia="Times New Roman" w:hAnsi="Courier New"/>
      <w:b/>
      <w:spacing w:val="-2"/>
      <w:sz w:val="24"/>
      <w:szCs w:val="20"/>
      <w:lang w:val="en-US" w:eastAsia="es-ES"/>
    </w:rPr>
  </w:style>
  <w:style w:type="paragraph" w:customStyle="1" w:styleId="WW-Epgrafe">
    <w:name w:val="WW-Epígrafe"/>
    <w:basedOn w:val="Normal"/>
    <w:next w:val="Normal"/>
    <w:rsid w:val="00A70322"/>
    <w:pPr>
      <w:widowControl w:val="0"/>
      <w:tabs>
        <w:tab w:val="left" w:pos="567"/>
      </w:tabs>
      <w:suppressAutoHyphens/>
      <w:spacing w:after="0" w:line="240" w:lineRule="auto"/>
      <w:ind w:left="567" w:hanging="567"/>
      <w:jc w:val="both"/>
    </w:pPr>
    <w:rPr>
      <w:rFonts w:ascii="Arial" w:eastAsia="Times New Roman" w:hAnsi="Arial"/>
      <w:b/>
      <w:noProof/>
      <w:spacing w:val="-1"/>
      <w:sz w:val="20"/>
      <w:szCs w:val="24"/>
      <w:lang w:val="es-ES" w:eastAsia="es-ES"/>
    </w:rPr>
  </w:style>
  <w:style w:type="paragraph" w:customStyle="1" w:styleId="formspace">
    <w:name w:val="form space"/>
    <w:basedOn w:val="Normal"/>
    <w:rsid w:val="00A70322"/>
    <w:pPr>
      <w:widowControl w:val="0"/>
      <w:spacing w:before="60" w:after="60" w:line="240" w:lineRule="auto"/>
    </w:pPr>
    <w:rPr>
      <w:rFonts w:ascii="Helvetica" w:eastAsia="Times New Roman" w:hAnsi="Helvetica"/>
      <w:sz w:val="18"/>
      <w:szCs w:val="24"/>
      <w:lang w:val="es-ES" w:eastAsia="es-ES"/>
    </w:rPr>
  </w:style>
  <w:style w:type="paragraph" w:styleId="Mapadeldocumento">
    <w:name w:val="Document Map"/>
    <w:basedOn w:val="Normal"/>
    <w:link w:val="MapadeldocumentoCar"/>
    <w:rsid w:val="00A70322"/>
    <w:pPr>
      <w:shd w:val="clear" w:color="auto" w:fill="000080"/>
      <w:spacing w:after="0" w:line="240" w:lineRule="auto"/>
    </w:pPr>
    <w:rPr>
      <w:rFonts w:ascii="Tahoma" w:eastAsia="Times New Roman" w:hAnsi="Tahoma"/>
      <w:sz w:val="20"/>
      <w:szCs w:val="20"/>
      <w:lang w:val="es-ES" w:eastAsia="es-ES"/>
    </w:rPr>
  </w:style>
  <w:style w:type="character" w:customStyle="1" w:styleId="MapadeldocumentoCar">
    <w:name w:val="Mapa del documento Car"/>
    <w:basedOn w:val="Fuentedeprrafopredeter"/>
    <w:link w:val="Mapadeldocumento"/>
    <w:rsid w:val="00A70322"/>
    <w:rPr>
      <w:rFonts w:ascii="Tahoma" w:eastAsia="Times New Roman" w:hAnsi="Tahoma"/>
      <w:shd w:val="clear" w:color="auto" w:fill="000080"/>
      <w:lang w:val="es-ES" w:eastAsia="es-ES"/>
    </w:rPr>
  </w:style>
  <w:style w:type="paragraph" w:customStyle="1" w:styleId="Ttulodeldocumento">
    <w:name w:val="Título del documento"/>
    <w:basedOn w:val="Normal"/>
    <w:rsid w:val="00A70322"/>
    <w:pPr>
      <w:spacing w:after="0" w:line="240" w:lineRule="auto"/>
    </w:pPr>
    <w:rPr>
      <w:rFonts w:ascii="Times New Roman" w:eastAsia="Times New Roman" w:hAnsi="Times New Roman"/>
      <w:sz w:val="24"/>
      <w:szCs w:val="20"/>
      <w:lang w:val="es-ES" w:eastAsia="es-ES"/>
    </w:rPr>
  </w:style>
  <w:style w:type="character" w:customStyle="1" w:styleId="A1">
    <w:name w:val="A1"/>
    <w:rsid w:val="00A70322"/>
    <w:rPr>
      <w:color w:val="000000"/>
    </w:rPr>
  </w:style>
  <w:style w:type="paragraph" w:styleId="Textonotaalfinal">
    <w:name w:val="endnote text"/>
    <w:basedOn w:val="Normal"/>
    <w:link w:val="TextonotaalfinalCar"/>
    <w:uiPriority w:val="99"/>
    <w:rsid w:val="00A70322"/>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A70322"/>
    <w:rPr>
      <w:rFonts w:ascii="Times New Roman" w:eastAsia="Times New Roman" w:hAnsi="Times New Roman"/>
      <w:lang w:val="es-ES" w:eastAsia="es-ES"/>
    </w:rPr>
  </w:style>
  <w:style w:type="character" w:styleId="Refdenotaalfinal">
    <w:name w:val="endnote reference"/>
    <w:uiPriority w:val="99"/>
    <w:rsid w:val="00A70322"/>
    <w:rPr>
      <w:vertAlign w:val="superscript"/>
    </w:rPr>
  </w:style>
  <w:style w:type="character" w:customStyle="1" w:styleId="A9">
    <w:name w:val="A9"/>
    <w:rsid w:val="00A70322"/>
    <w:rPr>
      <w:color w:val="211D1E"/>
      <w:sz w:val="19"/>
      <w:szCs w:val="19"/>
    </w:rPr>
  </w:style>
  <w:style w:type="paragraph" w:customStyle="1" w:styleId="Textosinformato3">
    <w:name w:val="Texto sin formato3"/>
    <w:basedOn w:val="Normal"/>
    <w:rsid w:val="00A70322"/>
    <w:pPr>
      <w:spacing w:after="0" w:line="240" w:lineRule="auto"/>
    </w:pPr>
    <w:rPr>
      <w:rFonts w:ascii="Courier New" w:eastAsia="Times New Roman" w:hAnsi="Courier New"/>
      <w:sz w:val="24"/>
      <w:szCs w:val="24"/>
      <w:lang w:val="es-ES"/>
    </w:rPr>
  </w:style>
  <w:style w:type="paragraph" w:customStyle="1" w:styleId="Prrafodelista2">
    <w:name w:val="Párrafo de lista2"/>
    <w:basedOn w:val="Normal"/>
    <w:rsid w:val="00A70322"/>
    <w:pPr>
      <w:spacing w:after="0" w:line="240" w:lineRule="auto"/>
      <w:ind w:left="720"/>
      <w:contextualSpacing/>
    </w:pPr>
    <w:rPr>
      <w:rFonts w:ascii="Times New Roman" w:eastAsia="Times New Roman" w:hAnsi="Times New Roman"/>
      <w:sz w:val="24"/>
      <w:szCs w:val="24"/>
      <w:lang w:val="es-ES" w:eastAsia="es-E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autoRedefine/>
    <w:rsid w:val="00A70322"/>
    <w:pPr>
      <w:spacing w:after="160" w:line="240" w:lineRule="exact"/>
    </w:pPr>
    <w:rPr>
      <w:rFonts w:ascii="Times New Roman" w:eastAsia="Times New Roman" w:hAnsi="Times New Roman"/>
      <w:sz w:val="21"/>
      <w:szCs w:val="21"/>
      <w:lang w:val="en-US"/>
    </w:rPr>
  </w:style>
  <w:style w:type="paragraph" w:customStyle="1" w:styleId="Textoindependiente23">
    <w:name w:val="Texto independiente 23"/>
    <w:basedOn w:val="Normal"/>
    <w:rsid w:val="00A70322"/>
    <w:pPr>
      <w:suppressAutoHyphens/>
      <w:spacing w:after="0" w:line="240" w:lineRule="auto"/>
      <w:ind w:left="1440"/>
      <w:jc w:val="both"/>
    </w:pPr>
    <w:rPr>
      <w:rFonts w:ascii="Arial" w:eastAsia="Times New Roman" w:hAnsi="Arial"/>
      <w:b/>
      <w:spacing w:val="-3"/>
      <w:sz w:val="24"/>
      <w:szCs w:val="24"/>
    </w:rPr>
  </w:style>
  <w:style w:type="paragraph" w:customStyle="1" w:styleId="Textoindependiente33">
    <w:name w:val="Texto independiente 33"/>
    <w:basedOn w:val="Normal"/>
    <w:rsid w:val="00A70322"/>
    <w:pPr>
      <w:spacing w:after="0" w:line="240" w:lineRule="auto"/>
      <w:jc w:val="both"/>
    </w:pPr>
    <w:rPr>
      <w:rFonts w:ascii="Arial" w:eastAsia="Times New Roman" w:hAnsi="Arial"/>
      <w:szCs w:val="24"/>
      <w:lang w:val="es-ES" w:eastAsia="es-ES"/>
    </w:rPr>
  </w:style>
  <w:style w:type="character" w:customStyle="1" w:styleId="CharacterStyle1">
    <w:name w:val="Character Style 1"/>
    <w:uiPriority w:val="99"/>
    <w:rsid w:val="00A70322"/>
    <w:rPr>
      <w:sz w:val="20"/>
      <w:szCs w:val="20"/>
    </w:rPr>
  </w:style>
  <w:style w:type="paragraph" w:customStyle="1" w:styleId="CM31">
    <w:name w:val="CM31"/>
    <w:basedOn w:val="Default"/>
    <w:next w:val="Default"/>
    <w:uiPriority w:val="99"/>
    <w:rsid w:val="00A70322"/>
    <w:pPr>
      <w:widowControl w:val="0"/>
    </w:pPr>
    <w:rPr>
      <w:color w:val="auto"/>
      <w:lang w:val="es-ES" w:eastAsia="es-ES"/>
    </w:rPr>
  </w:style>
  <w:style w:type="paragraph" w:customStyle="1" w:styleId="Style11">
    <w:name w:val="Style 1"/>
    <w:uiPriority w:val="99"/>
    <w:rsid w:val="00A70322"/>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A70322"/>
    <w:pPr>
      <w:widowControl w:val="0"/>
      <w:autoSpaceDE w:val="0"/>
      <w:autoSpaceDN w:val="0"/>
      <w:spacing w:before="144"/>
      <w:jc w:val="both"/>
    </w:pPr>
    <w:rPr>
      <w:rFonts w:ascii="Times New Roman" w:eastAsia="Times New Roman" w:hAnsi="Times New Roman"/>
      <w:sz w:val="24"/>
      <w:szCs w:val="24"/>
      <w:lang w:val="en-US"/>
    </w:rPr>
  </w:style>
  <w:style w:type="character" w:styleId="Refdecomentario">
    <w:name w:val="annotation reference"/>
    <w:uiPriority w:val="99"/>
    <w:rsid w:val="00A70322"/>
    <w:rPr>
      <w:sz w:val="16"/>
      <w:szCs w:val="16"/>
    </w:rPr>
  </w:style>
  <w:style w:type="paragraph" w:customStyle="1" w:styleId="Prrafodelista3">
    <w:name w:val="Párrafo de lista3"/>
    <w:basedOn w:val="Normal"/>
    <w:rsid w:val="00A70322"/>
    <w:pPr>
      <w:ind w:left="720"/>
      <w:contextualSpacing/>
    </w:pPr>
    <w:rPr>
      <w:rFonts w:eastAsia="Times New Roman"/>
    </w:rPr>
  </w:style>
  <w:style w:type="paragraph" w:styleId="Textonotapie">
    <w:name w:val="footnote text"/>
    <w:basedOn w:val="Normal"/>
    <w:link w:val="TextonotapieCar"/>
    <w:uiPriority w:val="99"/>
    <w:unhideWhenUsed/>
    <w:rsid w:val="00A70322"/>
    <w:rPr>
      <w:sz w:val="20"/>
      <w:szCs w:val="20"/>
      <w:lang w:val="es-ES" w:eastAsia="es-ES"/>
    </w:rPr>
  </w:style>
  <w:style w:type="character" w:customStyle="1" w:styleId="TextonotapieCar">
    <w:name w:val="Texto nota pie Car"/>
    <w:basedOn w:val="Fuentedeprrafopredeter"/>
    <w:link w:val="Textonotapie"/>
    <w:uiPriority w:val="99"/>
    <w:rsid w:val="00A70322"/>
    <w:rPr>
      <w:lang w:val="es-ES" w:eastAsia="es-ES"/>
    </w:rPr>
  </w:style>
  <w:style w:type="character" w:styleId="Refdenotaalpie">
    <w:name w:val="footnote reference"/>
    <w:uiPriority w:val="99"/>
    <w:unhideWhenUsed/>
    <w:rsid w:val="00A70322"/>
    <w:rPr>
      <w:vertAlign w:val="superscript"/>
    </w:rPr>
  </w:style>
  <w:style w:type="paragraph" w:customStyle="1" w:styleId="WW-Textoindependiente2">
    <w:name w:val="WW-Texto independiente 2"/>
    <w:basedOn w:val="Normal"/>
    <w:rsid w:val="00A70322"/>
    <w:pPr>
      <w:suppressAutoHyphens/>
      <w:spacing w:after="0" w:line="240" w:lineRule="auto"/>
      <w:jc w:val="both"/>
    </w:pPr>
    <w:rPr>
      <w:rFonts w:ascii="Arial" w:eastAsia="Times New Roman" w:hAnsi="Arial"/>
      <w:sz w:val="28"/>
      <w:szCs w:val="20"/>
      <w:lang w:val="es-ES" w:eastAsia="es-ES"/>
    </w:rPr>
  </w:style>
  <w:style w:type="paragraph" w:customStyle="1" w:styleId="Textopredeterminado">
    <w:name w:val="Texto predeterminado"/>
    <w:basedOn w:val="Normal"/>
    <w:rsid w:val="00A70322"/>
    <w:pPr>
      <w:widowControl w:val="0"/>
      <w:spacing w:after="0" w:line="240" w:lineRule="auto"/>
      <w:jc w:val="both"/>
    </w:pPr>
    <w:rPr>
      <w:rFonts w:ascii="Times" w:eastAsia="Times New Roman" w:hAnsi="Times"/>
      <w:snapToGrid w:val="0"/>
      <w:sz w:val="24"/>
      <w:szCs w:val="20"/>
      <w:lang w:val="en-US" w:eastAsia="es-ES"/>
    </w:rPr>
  </w:style>
  <w:style w:type="paragraph" w:customStyle="1" w:styleId="Sangra2detindependiente1">
    <w:name w:val="Sangría 2 de t. independiente1"/>
    <w:basedOn w:val="Normal"/>
    <w:rsid w:val="00A70322"/>
    <w:pPr>
      <w:widowControl w:val="0"/>
      <w:spacing w:after="0" w:line="240" w:lineRule="auto"/>
      <w:ind w:left="567"/>
      <w:jc w:val="both"/>
    </w:pPr>
    <w:rPr>
      <w:rFonts w:ascii="Arial" w:eastAsia="Times New Roman" w:hAnsi="Arial"/>
      <w:b/>
      <w:sz w:val="24"/>
      <w:szCs w:val="20"/>
      <w:lang w:val="es-ES" w:eastAsia="es-ES"/>
    </w:rPr>
  </w:style>
  <w:style w:type="paragraph" w:customStyle="1" w:styleId="CarCarCarCarCarCar">
    <w:name w:val="Car Car Car Car Car Car"/>
    <w:basedOn w:val="Normal"/>
    <w:rsid w:val="00A70322"/>
    <w:pPr>
      <w:spacing w:after="160" w:line="240" w:lineRule="exact"/>
    </w:pPr>
    <w:rPr>
      <w:rFonts w:ascii="Verdana" w:eastAsia="Times New Roman" w:hAnsi="Verdana"/>
      <w:sz w:val="20"/>
      <w:szCs w:val="20"/>
      <w:lang w:val="en-US"/>
    </w:rPr>
  </w:style>
  <w:style w:type="character" w:customStyle="1" w:styleId="bodytextCarCar">
    <w:name w:val="body text Car Car"/>
    <w:rsid w:val="00A70322"/>
    <w:rPr>
      <w:rFonts w:ascii="Arial" w:hAnsi="Arial"/>
      <w:noProof w:val="0"/>
      <w:color w:val="000000"/>
      <w:spacing w:val="-2"/>
      <w:kern w:val="16"/>
      <w:sz w:val="24"/>
      <w:lang w:val="es-CO" w:eastAsia="es-ES" w:bidi="ar-SA"/>
    </w:rPr>
  </w:style>
  <w:style w:type="paragraph" w:customStyle="1" w:styleId="MARITZA2">
    <w:name w:val="MARITZA2"/>
    <w:rsid w:val="00A70322"/>
    <w:pPr>
      <w:widowControl w:val="0"/>
      <w:jc w:val="both"/>
    </w:pPr>
    <w:rPr>
      <w:rFonts w:ascii="Courier New" w:eastAsia="Times New Roman" w:hAnsi="Courier New" w:cs="Tahoma"/>
      <w:snapToGrid w:val="0"/>
      <w:lang w:val="es-ES" w:eastAsia="es-ES"/>
    </w:rPr>
  </w:style>
  <w:style w:type="paragraph" w:customStyle="1" w:styleId="CarCarCarCar4">
    <w:name w:val="Car Car Car Car4"/>
    <w:basedOn w:val="Normal"/>
    <w:rsid w:val="00A70322"/>
    <w:pPr>
      <w:spacing w:after="160" w:line="240" w:lineRule="exact"/>
    </w:pPr>
    <w:rPr>
      <w:rFonts w:ascii="Verdana" w:eastAsia="Times New Roman" w:hAnsi="Verdana"/>
      <w:sz w:val="20"/>
      <w:szCs w:val="20"/>
      <w:lang w:val="en-US"/>
    </w:rPr>
  </w:style>
  <w:style w:type="paragraph" w:customStyle="1" w:styleId="CarCarCarCar3">
    <w:name w:val="Car Car Car Car3"/>
    <w:basedOn w:val="Normal"/>
    <w:rsid w:val="00A70322"/>
    <w:pPr>
      <w:spacing w:after="160" w:line="240" w:lineRule="exact"/>
    </w:pPr>
    <w:rPr>
      <w:rFonts w:ascii="Verdana" w:eastAsia="Times New Roman" w:hAnsi="Verdana"/>
      <w:sz w:val="20"/>
      <w:szCs w:val="20"/>
      <w:lang w:val="en-US"/>
    </w:rPr>
  </w:style>
  <w:style w:type="paragraph" w:customStyle="1" w:styleId="Subttulo2">
    <w:name w:val="Subtítulo 2"/>
    <w:basedOn w:val="Sangra3detindependiente"/>
    <w:next w:val="Normal"/>
    <w:rsid w:val="00A70322"/>
    <w:pPr>
      <w:tabs>
        <w:tab w:val="left" w:pos="567"/>
      </w:tabs>
      <w:ind w:left="567" w:hanging="737"/>
      <w:outlineLvl w:val="1"/>
    </w:pPr>
    <w:rPr>
      <w:rFonts w:cs="Arial"/>
      <w:b/>
      <w:bCs/>
      <w:color w:val="000000"/>
      <w:sz w:val="20"/>
      <w:lang w:val="es-CO"/>
    </w:rPr>
  </w:style>
  <w:style w:type="paragraph" w:customStyle="1" w:styleId="EstiloTtulo1Automtico">
    <w:name w:val="Estilo Título 1 + Automático"/>
    <w:basedOn w:val="Ttulo1"/>
    <w:autoRedefine/>
    <w:rsid w:val="00A70322"/>
    <w:pPr>
      <w:keepNext w:val="0"/>
      <w:numPr>
        <w:numId w:val="0"/>
      </w:numPr>
      <w:spacing w:before="240" w:after="240"/>
      <w:ind w:right="0"/>
      <w:jc w:val="both"/>
      <w:outlineLvl w:val="9"/>
    </w:pPr>
    <w:rPr>
      <w:rFonts w:ascii="Arial" w:hAnsi="Arial" w:cs="Times New Roman"/>
      <w:b w:val="0"/>
      <w:color w:val="auto"/>
      <w:kern w:val="0"/>
      <w:sz w:val="20"/>
      <w:szCs w:val="24"/>
      <w:lang w:val="es-ES"/>
    </w:rPr>
  </w:style>
  <w:style w:type="paragraph" w:customStyle="1" w:styleId="CarCarCarCar2">
    <w:name w:val="Car Car Car Car2"/>
    <w:basedOn w:val="Normal"/>
    <w:rsid w:val="00A70322"/>
    <w:pPr>
      <w:spacing w:after="160" w:line="240" w:lineRule="exact"/>
    </w:pPr>
    <w:rPr>
      <w:rFonts w:ascii="Verdana" w:eastAsia="Times New Roman" w:hAnsi="Verdana"/>
      <w:sz w:val="20"/>
      <w:szCs w:val="20"/>
      <w:lang w:val="en-US"/>
    </w:rPr>
  </w:style>
  <w:style w:type="paragraph" w:customStyle="1" w:styleId="Ttulo3ttulo3">
    <w:name w:val="Título 3.título 3"/>
    <w:basedOn w:val="Normal"/>
    <w:next w:val="Normal"/>
    <w:rsid w:val="00A70322"/>
    <w:pPr>
      <w:keepNext/>
      <w:overflowPunct w:val="0"/>
      <w:autoSpaceDE w:val="0"/>
      <w:autoSpaceDN w:val="0"/>
      <w:adjustRightInd w:val="0"/>
      <w:spacing w:after="0" w:line="240" w:lineRule="auto"/>
      <w:jc w:val="both"/>
    </w:pPr>
    <w:rPr>
      <w:rFonts w:ascii="Arial" w:eastAsia="Times New Roman" w:hAnsi="Arial"/>
      <w:b/>
      <w:sz w:val="24"/>
      <w:szCs w:val="24"/>
      <w:lang w:val="es-ES_tradnl"/>
    </w:rPr>
  </w:style>
  <w:style w:type="paragraph" w:customStyle="1" w:styleId="CarCarCarCar1">
    <w:name w:val="Car Car Car Car1"/>
    <w:basedOn w:val="Normal"/>
    <w:rsid w:val="00A70322"/>
    <w:pPr>
      <w:spacing w:after="160" w:line="240" w:lineRule="exact"/>
    </w:pPr>
    <w:rPr>
      <w:rFonts w:ascii="Verdana" w:eastAsia="Times New Roman" w:hAnsi="Verdana"/>
      <w:sz w:val="20"/>
      <w:szCs w:val="20"/>
      <w:lang w:val="en-US"/>
    </w:rPr>
  </w:style>
  <w:style w:type="paragraph" w:customStyle="1" w:styleId="Normalpeq">
    <w:name w:val="Normalpeq"/>
    <w:basedOn w:val="Normal"/>
    <w:rsid w:val="00A70322"/>
    <w:pPr>
      <w:tabs>
        <w:tab w:val="left" w:pos="360"/>
      </w:tabs>
      <w:spacing w:before="60" w:after="60" w:line="240" w:lineRule="auto"/>
      <w:ind w:left="360" w:hanging="360"/>
      <w:jc w:val="both"/>
    </w:pPr>
    <w:rPr>
      <w:rFonts w:ascii="Arial" w:eastAsia="Times New Roman" w:hAnsi="Arial"/>
      <w:color w:val="000000"/>
      <w:sz w:val="20"/>
      <w:szCs w:val="20"/>
      <w:lang w:val="es-ES" w:eastAsia="es-ES"/>
    </w:rPr>
  </w:style>
  <w:style w:type="paragraph" w:customStyle="1" w:styleId="CM36">
    <w:name w:val="CM36"/>
    <w:basedOn w:val="Normal"/>
    <w:next w:val="Normal"/>
    <w:rsid w:val="00A70322"/>
    <w:pPr>
      <w:widowControl w:val="0"/>
      <w:autoSpaceDE w:val="0"/>
      <w:autoSpaceDN w:val="0"/>
      <w:adjustRightInd w:val="0"/>
      <w:spacing w:after="270" w:line="240" w:lineRule="auto"/>
    </w:pPr>
    <w:rPr>
      <w:rFonts w:ascii="Arial" w:eastAsia="Times New Roman" w:hAnsi="Arial" w:cs="Arial"/>
      <w:sz w:val="24"/>
      <w:szCs w:val="24"/>
      <w:lang w:val="es-ES" w:eastAsia="es-ES"/>
    </w:rPr>
  </w:style>
  <w:style w:type="paragraph" w:customStyle="1" w:styleId="Titulo2">
    <w:name w:val="Titulo 2"/>
    <w:basedOn w:val="Ttulo2"/>
    <w:rsid w:val="00A70322"/>
    <w:pPr>
      <w:widowControl w:val="0"/>
      <w:spacing w:before="0" w:after="0"/>
      <w:jc w:val="both"/>
    </w:pPr>
    <w:rPr>
      <w:rFonts w:ascii="Times New Roman" w:hAnsi="Times New Roman" w:cs="Times New Roman"/>
      <w:bCs w:val="0"/>
      <w:i w:val="0"/>
      <w:iCs w:val="0"/>
      <w:snapToGrid w:val="0"/>
      <w:sz w:val="24"/>
      <w:szCs w:val="20"/>
    </w:rPr>
  </w:style>
  <w:style w:type="paragraph" w:customStyle="1" w:styleId="BodyText28">
    <w:name w:val="Body Text 28"/>
    <w:basedOn w:val="Normal"/>
    <w:rsid w:val="00A70322"/>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es-ES"/>
    </w:rPr>
  </w:style>
  <w:style w:type="paragraph" w:customStyle="1" w:styleId="CM25">
    <w:name w:val="CM25"/>
    <w:basedOn w:val="Normal"/>
    <w:next w:val="Normal"/>
    <w:uiPriority w:val="99"/>
    <w:rsid w:val="00A70322"/>
    <w:pPr>
      <w:widowControl w:val="0"/>
      <w:autoSpaceDE w:val="0"/>
      <w:autoSpaceDN w:val="0"/>
      <w:adjustRightInd w:val="0"/>
      <w:spacing w:after="558" w:line="240" w:lineRule="auto"/>
    </w:pPr>
    <w:rPr>
      <w:rFonts w:ascii="Tahoma" w:eastAsia="Times New Roman" w:hAnsi="Tahoma" w:cs="Tahoma"/>
      <w:sz w:val="24"/>
      <w:szCs w:val="24"/>
      <w:lang w:val="es-ES" w:eastAsia="es-ES"/>
    </w:rPr>
  </w:style>
  <w:style w:type="paragraph" w:customStyle="1" w:styleId="textosinformato10">
    <w:name w:val="textosinformato1"/>
    <w:basedOn w:val="Normal"/>
    <w:uiPriority w:val="99"/>
    <w:rsid w:val="00A70322"/>
    <w:pPr>
      <w:spacing w:after="0" w:line="240" w:lineRule="auto"/>
    </w:pPr>
    <w:rPr>
      <w:rFonts w:ascii="Courier New" w:eastAsia="Arial Unicode MS" w:hAnsi="Courier New" w:cs="Courier New"/>
      <w:sz w:val="24"/>
      <w:szCs w:val="24"/>
      <w:lang w:eastAsia="es-CO"/>
    </w:rPr>
  </w:style>
  <w:style w:type="paragraph" w:customStyle="1" w:styleId="listparagraph">
    <w:name w:val="listparagraph"/>
    <w:basedOn w:val="Normal"/>
    <w:uiPriority w:val="99"/>
    <w:rsid w:val="00A70322"/>
    <w:pPr>
      <w:spacing w:after="0" w:line="240" w:lineRule="auto"/>
      <w:ind w:left="708"/>
    </w:pPr>
    <w:rPr>
      <w:rFonts w:ascii="Times New Roman" w:hAnsi="Times New Roman"/>
      <w:sz w:val="20"/>
      <w:szCs w:val="20"/>
      <w:lang w:eastAsia="es-ES"/>
    </w:rPr>
  </w:style>
  <w:style w:type="paragraph" w:customStyle="1" w:styleId="Style12">
    <w:name w:val="Style12"/>
    <w:basedOn w:val="Normal"/>
    <w:uiPriority w:val="99"/>
    <w:rsid w:val="00A70322"/>
    <w:pPr>
      <w:widowControl w:val="0"/>
      <w:autoSpaceDE w:val="0"/>
      <w:autoSpaceDN w:val="0"/>
      <w:adjustRightInd w:val="0"/>
      <w:spacing w:after="0" w:line="254" w:lineRule="exact"/>
      <w:jc w:val="both"/>
    </w:pPr>
    <w:rPr>
      <w:rFonts w:ascii="Arial Narrow" w:eastAsia="Times New Roman" w:hAnsi="Arial Narrow"/>
      <w:sz w:val="24"/>
      <w:szCs w:val="24"/>
      <w:lang w:val="es-ES" w:eastAsia="es-ES"/>
    </w:rPr>
  </w:style>
  <w:style w:type="paragraph" w:customStyle="1" w:styleId="Sangradetextonormal3">
    <w:name w:val="Sangría de texto normal3"/>
    <w:basedOn w:val="Normal"/>
    <w:rsid w:val="00A70322"/>
    <w:pPr>
      <w:widowControl w:val="0"/>
      <w:spacing w:after="120" w:line="240" w:lineRule="auto"/>
      <w:ind w:left="283"/>
    </w:pPr>
    <w:rPr>
      <w:rFonts w:ascii="Courier New" w:eastAsia="Times New Roman" w:hAnsi="Courier New"/>
      <w:snapToGrid w:val="0"/>
      <w:sz w:val="20"/>
      <w:szCs w:val="20"/>
      <w:lang w:val="es-ES"/>
    </w:rPr>
  </w:style>
  <w:style w:type="table" w:styleId="Tablaweb1">
    <w:name w:val="Table Web 1"/>
    <w:basedOn w:val="Tablanormal"/>
    <w:rsid w:val="00A70322"/>
    <w:rPr>
      <w:rFonts w:ascii="Times New Roman" w:eastAsia="Times New Roman" w:hAnsi="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4">
    <w:name w:val="Párrafo de lista4"/>
    <w:basedOn w:val="Normal"/>
    <w:rsid w:val="00A70322"/>
    <w:pPr>
      <w:spacing w:after="0" w:line="240" w:lineRule="auto"/>
      <w:ind w:left="720"/>
      <w:contextualSpacing/>
    </w:pPr>
    <w:rPr>
      <w:rFonts w:ascii="Times New Roman" w:eastAsia="Times New Roman" w:hAnsi="Times New Roman"/>
      <w:sz w:val="24"/>
      <w:szCs w:val="24"/>
      <w:lang w:val="es-ES" w:eastAsia="es-ES"/>
    </w:rPr>
  </w:style>
  <w:style w:type="paragraph" w:styleId="Revisin">
    <w:name w:val="Revision"/>
    <w:hidden/>
    <w:uiPriority w:val="99"/>
    <w:semiHidden/>
    <w:rsid w:val="00A70322"/>
    <w:rPr>
      <w:rFonts w:ascii="Times New Roman" w:eastAsia="Times New Roman" w:hAnsi="Times New Roman"/>
      <w:sz w:val="24"/>
      <w:szCs w:val="24"/>
      <w:lang w:val="es-ES" w:eastAsia="es-ES"/>
    </w:rPr>
  </w:style>
  <w:style w:type="paragraph" w:customStyle="1" w:styleId="Revisin1">
    <w:name w:val="Revisión1"/>
    <w:hidden/>
    <w:semiHidden/>
    <w:rsid w:val="00A70322"/>
    <w:rPr>
      <w:rFonts w:ascii="Times New Roman" w:hAnsi="Times New Roman"/>
      <w:sz w:val="24"/>
      <w:szCs w:val="24"/>
      <w:lang w:val="es-ES" w:eastAsia="es-ES"/>
    </w:rPr>
  </w:style>
  <w:style w:type="paragraph" w:customStyle="1" w:styleId="Textoindependiente1">
    <w:name w:val="Texto independiente(.1"/>
    <w:basedOn w:val="Normal"/>
    <w:rsid w:val="00A70322"/>
    <w:pPr>
      <w:tabs>
        <w:tab w:val="left" w:pos="-720"/>
      </w:tabs>
      <w:suppressAutoHyphens/>
      <w:spacing w:after="120" w:line="240" w:lineRule="auto"/>
      <w:jc w:val="both"/>
    </w:pPr>
    <w:rPr>
      <w:rFonts w:ascii="Arial" w:hAnsi="Arial"/>
      <w:spacing w:val="-2"/>
      <w:sz w:val="24"/>
      <w:szCs w:val="24"/>
      <w:lang w:val="es-ES_tradnl"/>
    </w:rPr>
  </w:style>
  <w:style w:type="paragraph" w:customStyle="1" w:styleId="prrafodelista0">
    <w:name w:val="prrafodelista"/>
    <w:basedOn w:val="Normal"/>
    <w:rsid w:val="00A70322"/>
    <w:pPr>
      <w:spacing w:after="0" w:line="240" w:lineRule="auto"/>
      <w:ind w:left="708"/>
    </w:pPr>
    <w:rPr>
      <w:rFonts w:ascii="Times New Roman" w:hAnsi="Times New Roman"/>
      <w:sz w:val="24"/>
      <w:szCs w:val="24"/>
      <w:lang w:val="es-ES" w:eastAsia="es-ES"/>
    </w:rPr>
  </w:style>
  <w:style w:type="paragraph" w:customStyle="1" w:styleId="Cuerpodetexto">
    <w:name w:val="Cuerpo de texto"/>
    <w:basedOn w:val="Normal"/>
    <w:rsid w:val="00A70322"/>
    <w:pPr>
      <w:widowControl w:val="0"/>
      <w:tabs>
        <w:tab w:val="left" w:pos="567"/>
      </w:tabs>
      <w:suppressAutoHyphens/>
      <w:spacing w:after="0" w:line="240" w:lineRule="auto"/>
      <w:jc w:val="both"/>
    </w:pPr>
    <w:rPr>
      <w:rFonts w:ascii="Arial" w:eastAsia="Times New Roman" w:hAnsi="Arial"/>
      <w:noProof/>
      <w:spacing w:val="-1"/>
      <w:sz w:val="20"/>
      <w:szCs w:val="20"/>
      <w:lang w:eastAsia="es-ES"/>
    </w:rPr>
  </w:style>
  <w:style w:type="paragraph" w:customStyle="1" w:styleId="p3">
    <w:name w:val="p3"/>
    <w:basedOn w:val="Normal"/>
    <w:rsid w:val="00A70322"/>
    <w:pPr>
      <w:spacing w:before="120" w:after="0" w:line="240" w:lineRule="auto"/>
      <w:ind w:left="2131"/>
      <w:jc w:val="both"/>
    </w:pPr>
    <w:rPr>
      <w:rFonts w:ascii="Arial" w:eastAsia="Times New Roman" w:hAnsi="Arial"/>
      <w:sz w:val="24"/>
      <w:szCs w:val="20"/>
    </w:rPr>
  </w:style>
  <w:style w:type="paragraph" w:customStyle="1" w:styleId="p4">
    <w:name w:val="p4"/>
    <w:basedOn w:val="p3"/>
    <w:rsid w:val="00A70322"/>
    <w:pPr>
      <w:ind w:left="2837"/>
    </w:pPr>
    <w:rPr>
      <w:kern w:val="28"/>
    </w:rPr>
  </w:style>
  <w:style w:type="paragraph" w:customStyle="1" w:styleId="bodytext220">
    <w:name w:val="bodytext22"/>
    <w:basedOn w:val="Normal"/>
    <w:rsid w:val="00A70322"/>
    <w:pPr>
      <w:spacing w:after="0" w:line="240" w:lineRule="auto"/>
      <w:jc w:val="both"/>
    </w:pPr>
    <w:rPr>
      <w:rFonts w:ascii="Arial" w:hAnsi="Arial" w:cs="Arial"/>
      <w:sz w:val="24"/>
      <w:szCs w:val="24"/>
      <w:lang w:eastAsia="es-ES"/>
    </w:rPr>
  </w:style>
  <w:style w:type="paragraph" w:customStyle="1" w:styleId="xl28">
    <w:name w:val="xl28"/>
    <w:basedOn w:val="Normal"/>
    <w:rsid w:val="00A70322"/>
    <w:pPr>
      <w:spacing w:before="100" w:after="100" w:line="240" w:lineRule="auto"/>
      <w:jc w:val="center"/>
    </w:pPr>
    <w:rPr>
      <w:rFonts w:ascii="Arial" w:eastAsia="Times New Roman" w:hAnsi="Arial"/>
      <w:b/>
      <w:sz w:val="12"/>
      <w:szCs w:val="20"/>
      <w:lang w:val="es-ES" w:eastAsia="es-ES"/>
    </w:rPr>
  </w:style>
  <w:style w:type="character" w:styleId="Nmerodelnea">
    <w:name w:val="line number"/>
    <w:basedOn w:val="Fuentedeprrafopredeter"/>
    <w:uiPriority w:val="99"/>
    <w:unhideWhenUsed/>
    <w:rsid w:val="00A70322"/>
  </w:style>
  <w:style w:type="paragraph" w:customStyle="1" w:styleId="textoindependiente210">
    <w:name w:val="textoindependiente21"/>
    <w:basedOn w:val="Normal"/>
    <w:uiPriority w:val="99"/>
    <w:rsid w:val="00A70322"/>
    <w:pPr>
      <w:spacing w:after="0" w:line="240" w:lineRule="auto"/>
      <w:ind w:left="1440"/>
      <w:jc w:val="both"/>
    </w:pPr>
    <w:rPr>
      <w:rFonts w:ascii="Arial" w:eastAsia="Arial Unicode MS" w:hAnsi="Arial" w:cs="Arial"/>
      <w:b/>
      <w:bCs/>
      <w:spacing w:val="-3"/>
      <w:sz w:val="24"/>
      <w:szCs w:val="24"/>
      <w:lang w:eastAsia="es-ES"/>
    </w:rPr>
  </w:style>
  <w:style w:type="paragraph" w:customStyle="1" w:styleId="pa100">
    <w:name w:val="pa10"/>
    <w:basedOn w:val="Normal"/>
    <w:uiPriority w:val="99"/>
    <w:rsid w:val="00A70322"/>
    <w:pPr>
      <w:autoSpaceDE w:val="0"/>
      <w:autoSpaceDN w:val="0"/>
      <w:spacing w:before="20" w:after="20" w:line="240" w:lineRule="auto"/>
    </w:pPr>
    <w:rPr>
      <w:rFonts w:ascii="Times New Roman" w:eastAsia="Arial Unicode MS" w:hAnsi="Times New Roman"/>
      <w:sz w:val="24"/>
      <w:szCs w:val="24"/>
      <w:lang w:eastAsia="es-ES"/>
    </w:rPr>
  </w:style>
  <w:style w:type="paragraph" w:customStyle="1" w:styleId="Style25">
    <w:name w:val="Style25"/>
    <w:basedOn w:val="Normal"/>
    <w:uiPriority w:val="99"/>
    <w:rsid w:val="00A70322"/>
    <w:pPr>
      <w:widowControl w:val="0"/>
      <w:autoSpaceDE w:val="0"/>
      <w:autoSpaceDN w:val="0"/>
      <w:adjustRightInd w:val="0"/>
      <w:spacing w:after="0" w:line="509" w:lineRule="exact"/>
      <w:ind w:firstLine="514"/>
    </w:pPr>
    <w:rPr>
      <w:rFonts w:ascii="Arial Narrow" w:eastAsia="Times New Roman" w:hAnsi="Arial Narrow"/>
      <w:sz w:val="24"/>
      <w:szCs w:val="24"/>
      <w:lang w:val="es-ES" w:eastAsia="es-ES"/>
    </w:rPr>
  </w:style>
  <w:style w:type="paragraph" w:customStyle="1" w:styleId="Style40">
    <w:name w:val="Style40"/>
    <w:basedOn w:val="Normal"/>
    <w:uiPriority w:val="99"/>
    <w:rsid w:val="00A70322"/>
    <w:pPr>
      <w:widowControl w:val="0"/>
      <w:autoSpaceDE w:val="0"/>
      <w:autoSpaceDN w:val="0"/>
      <w:adjustRightInd w:val="0"/>
      <w:spacing w:after="0" w:line="206" w:lineRule="exact"/>
      <w:jc w:val="center"/>
    </w:pPr>
    <w:rPr>
      <w:rFonts w:ascii="Arial Narrow" w:eastAsia="Times New Roman" w:hAnsi="Arial Narrow"/>
      <w:sz w:val="24"/>
      <w:szCs w:val="24"/>
      <w:lang w:val="es-ES" w:eastAsia="es-ES"/>
    </w:rPr>
  </w:style>
  <w:style w:type="character" w:customStyle="1" w:styleId="FontStyle58">
    <w:name w:val="Font Style58"/>
    <w:uiPriority w:val="99"/>
    <w:rsid w:val="00A70322"/>
    <w:rPr>
      <w:rFonts w:ascii="Arial Narrow" w:hAnsi="Arial Narrow" w:cs="Arial Narrow"/>
      <w:b/>
      <w:bCs/>
      <w:sz w:val="16"/>
      <w:szCs w:val="16"/>
    </w:rPr>
  </w:style>
  <w:style w:type="paragraph" w:customStyle="1" w:styleId="Style8">
    <w:name w:val="Style8"/>
    <w:basedOn w:val="Normal"/>
    <w:uiPriority w:val="99"/>
    <w:rsid w:val="00A70322"/>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character" w:customStyle="1" w:styleId="FontStyle29">
    <w:name w:val="Font Style29"/>
    <w:uiPriority w:val="99"/>
    <w:rsid w:val="00A70322"/>
    <w:rPr>
      <w:rFonts w:ascii="Century Gothic" w:hAnsi="Century Gothic" w:cs="Century Gothic"/>
      <w:sz w:val="16"/>
      <w:szCs w:val="16"/>
    </w:rPr>
  </w:style>
  <w:style w:type="character" w:customStyle="1" w:styleId="FontStyle25">
    <w:name w:val="Font Style25"/>
    <w:uiPriority w:val="99"/>
    <w:rsid w:val="00A70322"/>
    <w:rPr>
      <w:rFonts w:ascii="Century Gothic" w:hAnsi="Century Gothic" w:cs="Century Gothic"/>
      <w:b/>
      <w:bCs/>
      <w:sz w:val="16"/>
      <w:szCs w:val="16"/>
    </w:rPr>
  </w:style>
  <w:style w:type="paragraph" w:customStyle="1" w:styleId="Style6">
    <w:name w:val="Style6"/>
    <w:basedOn w:val="Normal"/>
    <w:uiPriority w:val="99"/>
    <w:rsid w:val="00A70322"/>
    <w:pPr>
      <w:widowControl w:val="0"/>
      <w:autoSpaceDE w:val="0"/>
      <w:autoSpaceDN w:val="0"/>
      <w:adjustRightInd w:val="0"/>
      <w:spacing w:after="0" w:line="198" w:lineRule="exact"/>
    </w:pPr>
    <w:rPr>
      <w:rFonts w:ascii="Book Antiqua" w:eastAsia="Times New Roman" w:hAnsi="Book Antiqua"/>
      <w:sz w:val="24"/>
      <w:szCs w:val="24"/>
      <w:lang w:val="es-ES" w:eastAsia="es-ES"/>
    </w:rPr>
  </w:style>
  <w:style w:type="paragraph" w:customStyle="1" w:styleId="Style19">
    <w:name w:val="Style19"/>
    <w:basedOn w:val="Normal"/>
    <w:uiPriority w:val="99"/>
    <w:rsid w:val="00A70322"/>
    <w:pPr>
      <w:widowControl w:val="0"/>
      <w:autoSpaceDE w:val="0"/>
      <w:autoSpaceDN w:val="0"/>
      <w:adjustRightInd w:val="0"/>
      <w:spacing w:after="0" w:line="300" w:lineRule="exact"/>
    </w:pPr>
    <w:rPr>
      <w:rFonts w:ascii="Book Antiqua" w:eastAsia="Times New Roman" w:hAnsi="Book Antiqua"/>
      <w:sz w:val="24"/>
      <w:szCs w:val="24"/>
      <w:lang w:val="es-ES" w:eastAsia="es-ES"/>
    </w:rPr>
  </w:style>
  <w:style w:type="character" w:customStyle="1" w:styleId="FontStyle14">
    <w:name w:val="Font Style14"/>
    <w:uiPriority w:val="99"/>
    <w:rsid w:val="00A70322"/>
    <w:rPr>
      <w:rFonts w:ascii="Calibri" w:hAnsi="Calibri" w:cs="Calibri"/>
      <w:sz w:val="22"/>
      <w:szCs w:val="22"/>
    </w:rPr>
  </w:style>
  <w:style w:type="paragraph" w:customStyle="1" w:styleId="Style41">
    <w:name w:val="Style41"/>
    <w:basedOn w:val="Normal"/>
    <w:uiPriority w:val="99"/>
    <w:rsid w:val="00A70322"/>
    <w:pPr>
      <w:widowControl w:val="0"/>
      <w:autoSpaceDE w:val="0"/>
      <w:autoSpaceDN w:val="0"/>
      <w:adjustRightInd w:val="0"/>
      <w:spacing w:after="0" w:line="274" w:lineRule="exact"/>
      <w:jc w:val="both"/>
    </w:pPr>
    <w:rPr>
      <w:rFonts w:ascii="Arial Narrow" w:eastAsia="Times New Roman" w:hAnsi="Arial Narrow"/>
      <w:sz w:val="24"/>
      <w:szCs w:val="24"/>
      <w:lang w:val="es-ES" w:eastAsia="es-ES"/>
    </w:rPr>
  </w:style>
  <w:style w:type="paragraph" w:customStyle="1" w:styleId="Style3">
    <w:name w:val="Style3"/>
    <w:basedOn w:val="Normal"/>
    <w:uiPriority w:val="99"/>
    <w:rsid w:val="00A70322"/>
    <w:pPr>
      <w:autoSpaceDE w:val="0"/>
      <w:autoSpaceDN w:val="0"/>
      <w:spacing w:after="0" w:line="274" w:lineRule="exact"/>
      <w:ind w:hanging="355"/>
      <w:jc w:val="both"/>
    </w:pPr>
    <w:rPr>
      <w:rFonts w:ascii="Arial Narrow" w:hAnsi="Arial Narrow"/>
      <w:sz w:val="24"/>
      <w:szCs w:val="24"/>
      <w:lang w:val="es-ES" w:eastAsia="es-ES"/>
    </w:rPr>
  </w:style>
  <w:style w:type="paragraph" w:customStyle="1" w:styleId="TableParagraph">
    <w:name w:val="Table Paragraph"/>
    <w:basedOn w:val="Normal"/>
    <w:uiPriority w:val="1"/>
    <w:qFormat/>
    <w:rsid w:val="00A70322"/>
    <w:pPr>
      <w:widowControl w:val="0"/>
      <w:spacing w:after="0" w:line="240" w:lineRule="auto"/>
    </w:pPr>
    <w:rPr>
      <w:rFonts w:ascii="Arial" w:eastAsia="Arial" w:hAnsi="Arial" w:cs="Arial"/>
      <w:spacing w:val="-1"/>
      <w:w w:val="80"/>
      <w:sz w:val="20"/>
      <w:szCs w:val="20"/>
    </w:rPr>
  </w:style>
  <w:style w:type="character" w:customStyle="1" w:styleId="content">
    <w:name w:val="content"/>
    <w:rsid w:val="00A70322"/>
  </w:style>
  <w:style w:type="paragraph" w:customStyle="1" w:styleId="Style35">
    <w:name w:val="Style35"/>
    <w:basedOn w:val="Normal"/>
    <w:uiPriority w:val="99"/>
    <w:rsid w:val="00A70322"/>
    <w:pPr>
      <w:widowControl w:val="0"/>
      <w:autoSpaceDE w:val="0"/>
      <w:autoSpaceDN w:val="0"/>
      <w:adjustRightInd w:val="0"/>
      <w:spacing w:after="0" w:line="276" w:lineRule="exact"/>
      <w:jc w:val="both"/>
    </w:pPr>
    <w:rPr>
      <w:rFonts w:ascii="Arial Narrow" w:eastAsia="Times New Roman" w:hAnsi="Arial Narrow"/>
      <w:sz w:val="24"/>
      <w:szCs w:val="24"/>
      <w:lang w:val="es-ES" w:eastAsia="es-ES"/>
    </w:rPr>
  </w:style>
  <w:style w:type="character" w:customStyle="1" w:styleId="CarCar11">
    <w:name w:val="Car Car11"/>
    <w:rsid w:val="00A70322"/>
    <w:rPr>
      <w:rFonts w:ascii="Arial Narrow" w:eastAsia="Times New Roman" w:hAnsi="Arial Narrow" w:cs="Arial"/>
      <w:b/>
      <w:color w:val="000000"/>
      <w:kern w:val="28"/>
      <w:sz w:val="22"/>
      <w:szCs w:val="22"/>
      <w:lang w:eastAsia="es-ES"/>
    </w:rPr>
  </w:style>
  <w:style w:type="character" w:customStyle="1" w:styleId="textrun">
    <w:name w:val="textrun"/>
    <w:basedOn w:val="Fuentedeprrafopredeter"/>
    <w:rsid w:val="00A70322"/>
  </w:style>
  <w:style w:type="character" w:customStyle="1" w:styleId="apple-converted-space">
    <w:name w:val="apple-converted-space"/>
    <w:rsid w:val="00A70322"/>
  </w:style>
  <w:style w:type="character" w:styleId="nfasissutil">
    <w:name w:val="Subtle Emphasis"/>
    <w:uiPriority w:val="19"/>
    <w:qFormat/>
    <w:rsid w:val="00A70322"/>
    <w:rPr>
      <w:i/>
      <w:iCs/>
      <w:color w:val="808080"/>
    </w:rPr>
  </w:style>
  <w:style w:type="paragraph" w:customStyle="1" w:styleId="pa16">
    <w:name w:val="pa16"/>
    <w:basedOn w:val="Normal"/>
    <w:uiPriority w:val="99"/>
    <w:rsid w:val="00A70322"/>
    <w:pPr>
      <w:spacing w:before="100" w:beforeAutospacing="1" w:after="100" w:afterAutospacing="1" w:line="240" w:lineRule="auto"/>
    </w:pPr>
    <w:rPr>
      <w:rFonts w:ascii="Times New Roman" w:eastAsia="Times New Roman" w:hAnsi="Times New Roman"/>
      <w:color w:val="663300"/>
      <w:sz w:val="24"/>
      <w:szCs w:val="24"/>
      <w:lang w:eastAsia="es-CO"/>
    </w:rPr>
  </w:style>
  <w:style w:type="paragraph" w:customStyle="1" w:styleId="xl65">
    <w:name w:val="xl65"/>
    <w:basedOn w:val="Normal"/>
    <w:uiPriority w:val="99"/>
    <w:rsid w:val="00A703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CO"/>
    </w:rPr>
  </w:style>
  <w:style w:type="character" w:customStyle="1" w:styleId="Cuerpodeltexto2">
    <w:name w:val="Cuerpo del texto (2)_"/>
    <w:link w:val="Cuerpodeltexto20"/>
    <w:rsid w:val="00A70322"/>
    <w:rPr>
      <w:rFonts w:ascii="Arial Narrow" w:eastAsia="Arial Narrow" w:hAnsi="Arial Narrow" w:cs="Arial Narrow"/>
      <w:spacing w:val="2"/>
      <w:sz w:val="19"/>
      <w:szCs w:val="19"/>
      <w:shd w:val="clear" w:color="auto" w:fill="FFFFFF"/>
    </w:rPr>
  </w:style>
  <w:style w:type="paragraph" w:customStyle="1" w:styleId="Cuerpodeltexto20">
    <w:name w:val="Cuerpo del texto (2)"/>
    <w:basedOn w:val="Normal"/>
    <w:link w:val="Cuerpodeltexto2"/>
    <w:rsid w:val="00A70322"/>
    <w:pPr>
      <w:shd w:val="clear" w:color="auto" w:fill="FFFFFF"/>
      <w:spacing w:after="1080" w:line="254" w:lineRule="exact"/>
      <w:ind w:hanging="460"/>
      <w:jc w:val="center"/>
    </w:pPr>
    <w:rPr>
      <w:rFonts w:ascii="Arial Narrow" w:eastAsia="Arial Narrow" w:hAnsi="Arial Narrow" w:cs="Arial Narrow"/>
      <w:spacing w:val="2"/>
      <w:sz w:val="19"/>
      <w:szCs w:val="19"/>
      <w:lang w:eastAsia="es-CO"/>
    </w:rPr>
  </w:style>
  <w:style w:type="character" w:customStyle="1" w:styleId="Cuerpodeltexto">
    <w:name w:val="Cuerpo del texto_"/>
    <w:link w:val="Cuerpodeltexto0"/>
    <w:rsid w:val="00A70322"/>
    <w:rPr>
      <w:rFonts w:ascii="Arial Narrow" w:eastAsia="Arial Narrow" w:hAnsi="Arial Narrow" w:cs="Arial Narrow"/>
      <w:spacing w:val="2"/>
      <w:sz w:val="19"/>
      <w:szCs w:val="19"/>
      <w:shd w:val="clear" w:color="auto" w:fill="FFFFFF"/>
    </w:rPr>
  </w:style>
  <w:style w:type="paragraph" w:customStyle="1" w:styleId="Cuerpodeltexto0">
    <w:name w:val="Cuerpo del texto"/>
    <w:basedOn w:val="Normal"/>
    <w:link w:val="Cuerpodeltexto"/>
    <w:rsid w:val="00A70322"/>
    <w:pPr>
      <w:shd w:val="clear" w:color="auto" w:fill="FFFFFF"/>
      <w:spacing w:after="0" w:line="504" w:lineRule="exact"/>
      <w:ind w:hanging="720"/>
    </w:pPr>
    <w:rPr>
      <w:rFonts w:ascii="Arial Narrow" w:eastAsia="Arial Narrow" w:hAnsi="Arial Narrow" w:cs="Arial Narrow"/>
      <w:spacing w:val="2"/>
      <w:sz w:val="19"/>
      <w:szCs w:val="19"/>
      <w:lang w:eastAsia="es-CO"/>
    </w:rPr>
  </w:style>
  <w:style w:type="character" w:customStyle="1" w:styleId="Cuerpodeltexto4">
    <w:name w:val="Cuerpo del texto (4)_"/>
    <w:link w:val="Cuerpodeltexto40"/>
    <w:rsid w:val="00A70322"/>
    <w:rPr>
      <w:rFonts w:ascii="Arial Narrow" w:eastAsia="Arial Narrow" w:hAnsi="Arial Narrow" w:cs="Arial Narrow"/>
      <w:spacing w:val="1"/>
      <w:sz w:val="18"/>
      <w:szCs w:val="18"/>
      <w:shd w:val="clear" w:color="auto" w:fill="FFFFFF"/>
    </w:rPr>
  </w:style>
  <w:style w:type="paragraph" w:customStyle="1" w:styleId="Cuerpodeltexto40">
    <w:name w:val="Cuerpo del texto (4)"/>
    <w:basedOn w:val="Normal"/>
    <w:link w:val="Cuerpodeltexto4"/>
    <w:rsid w:val="00A70322"/>
    <w:pPr>
      <w:shd w:val="clear" w:color="auto" w:fill="FFFFFF"/>
      <w:spacing w:before="180" w:after="0" w:line="240" w:lineRule="exact"/>
      <w:ind w:hanging="360"/>
    </w:pPr>
    <w:rPr>
      <w:rFonts w:ascii="Arial Narrow" w:eastAsia="Arial Narrow" w:hAnsi="Arial Narrow" w:cs="Arial Narrow"/>
      <w:spacing w:val="1"/>
      <w:sz w:val="18"/>
      <w:szCs w:val="18"/>
      <w:lang w:eastAsia="es-CO"/>
    </w:rPr>
  </w:style>
  <w:style w:type="character" w:customStyle="1" w:styleId="Cuerpodeltexto7">
    <w:name w:val="Cuerpo del texto (7)_"/>
    <w:link w:val="Cuerpodeltexto70"/>
    <w:rsid w:val="00A70322"/>
    <w:rPr>
      <w:rFonts w:ascii="Arial Narrow" w:eastAsia="Arial Narrow" w:hAnsi="Arial Narrow" w:cs="Arial Narrow"/>
      <w:sz w:val="18"/>
      <w:szCs w:val="18"/>
      <w:shd w:val="clear" w:color="auto" w:fill="FFFFFF"/>
    </w:rPr>
  </w:style>
  <w:style w:type="paragraph" w:customStyle="1" w:styleId="Cuerpodeltexto70">
    <w:name w:val="Cuerpo del texto (7)"/>
    <w:basedOn w:val="Normal"/>
    <w:link w:val="Cuerpodeltexto7"/>
    <w:rsid w:val="00A70322"/>
    <w:pPr>
      <w:shd w:val="clear" w:color="auto" w:fill="FFFFFF"/>
      <w:spacing w:after="0" w:line="230" w:lineRule="exact"/>
    </w:pPr>
    <w:rPr>
      <w:rFonts w:ascii="Arial Narrow" w:eastAsia="Arial Narrow" w:hAnsi="Arial Narrow" w:cs="Arial Narrow"/>
      <w:sz w:val="18"/>
      <w:szCs w:val="18"/>
      <w:lang w:eastAsia="es-CO"/>
    </w:rPr>
  </w:style>
  <w:style w:type="paragraph" w:styleId="TDC1">
    <w:name w:val="toc 1"/>
    <w:basedOn w:val="Normal"/>
    <w:next w:val="Normal"/>
    <w:autoRedefine/>
    <w:uiPriority w:val="99"/>
    <w:rsid w:val="00A70322"/>
  </w:style>
  <w:style w:type="paragraph" w:styleId="TDC2">
    <w:name w:val="toc 2"/>
    <w:basedOn w:val="Normal"/>
    <w:next w:val="Normal"/>
    <w:autoRedefine/>
    <w:uiPriority w:val="99"/>
    <w:rsid w:val="00A70322"/>
    <w:pPr>
      <w:ind w:left="220"/>
    </w:pPr>
  </w:style>
  <w:style w:type="paragraph" w:styleId="TDC3">
    <w:name w:val="toc 3"/>
    <w:basedOn w:val="Normal"/>
    <w:next w:val="Normal"/>
    <w:autoRedefine/>
    <w:uiPriority w:val="99"/>
    <w:rsid w:val="00A70322"/>
    <w:pPr>
      <w:ind w:left="440"/>
    </w:pPr>
  </w:style>
  <w:style w:type="table" w:customStyle="1" w:styleId="Tablaconcuadrcula1">
    <w:name w:val="Tabla con cuadrícula1"/>
    <w:basedOn w:val="Tablanormal"/>
    <w:next w:val="Tablaconcuadrcula"/>
    <w:uiPriority w:val="39"/>
    <w:rsid w:val="00A70322"/>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3">
    <w:name w:val="fontstyle33"/>
    <w:rsid w:val="00A70322"/>
    <w:rPr>
      <w:rFonts w:ascii="Arial Narrow" w:hAnsi="Arial Narrow" w:hint="default"/>
    </w:rPr>
  </w:style>
  <w:style w:type="paragraph" w:customStyle="1" w:styleId="Style16">
    <w:name w:val="Style16"/>
    <w:basedOn w:val="Normal"/>
    <w:uiPriority w:val="99"/>
    <w:rsid w:val="00A70322"/>
    <w:pPr>
      <w:widowControl w:val="0"/>
      <w:autoSpaceDE w:val="0"/>
      <w:autoSpaceDN w:val="0"/>
      <w:adjustRightInd w:val="0"/>
      <w:spacing w:after="0" w:line="240" w:lineRule="auto"/>
      <w:jc w:val="both"/>
    </w:pPr>
    <w:rPr>
      <w:rFonts w:ascii="Arial Narrow" w:eastAsia="Times New Roman" w:hAnsi="Arial Narrow"/>
      <w:sz w:val="24"/>
      <w:szCs w:val="24"/>
      <w:lang w:val="es-ES" w:eastAsia="es-ES"/>
    </w:rPr>
  </w:style>
  <w:style w:type="paragraph" w:customStyle="1" w:styleId="Cuadrculamediana21">
    <w:name w:val="Cuadrícula mediana 21"/>
    <w:uiPriority w:val="1"/>
    <w:qFormat/>
    <w:rsid w:val="00A70322"/>
    <w:pPr>
      <w:jc w:val="both"/>
    </w:pPr>
    <w:rPr>
      <w:rFonts w:ascii="Arial" w:eastAsia="MS Mincho" w:hAnsi="Arial" w:cs="Arial"/>
      <w:sz w:val="24"/>
      <w:szCs w:val="24"/>
      <w:lang w:val="es-ES" w:eastAsia="es-ES"/>
    </w:rPr>
  </w:style>
  <w:style w:type="character" w:customStyle="1" w:styleId="SinespaciadoCar">
    <w:name w:val="Sin espaciado Car"/>
    <w:link w:val="Sinespaciado"/>
    <w:uiPriority w:val="1"/>
    <w:locked/>
    <w:rsid w:val="00A70322"/>
    <w:rPr>
      <w:sz w:val="22"/>
      <w:szCs w:val="22"/>
      <w:lang w:val="es-ES" w:eastAsia="en-US"/>
    </w:rPr>
  </w:style>
  <w:style w:type="paragraph" w:customStyle="1" w:styleId="Style39">
    <w:name w:val="Style39"/>
    <w:basedOn w:val="Normal"/>
    <w:uiPriority w:val="99"/>
    <w:rsid w:val="00A70322"/>
    <w:pPr>
      <w:widowControl w:val="0"/>
      <w:autoSpaceDE w:val="0"/>
      <w:autoSpaceDN w:val="0"/>
      <w:adjustRightInd w:val="0"/>
      <w:spacing w:after="0" w:line="252" w:lineRule="exact"/>
      <w:ind w:firstLine="2645"/>
      <w:jc w:val="both"/>
    </w:pPr>
    <w:rPr>
      <w:rFonts w:ascii="Arial Narrow" w:eastAsia="Times New Roman" w:hAnsi="Arial Narrow"/>
      <w:sz w:val="24"/>
      <w:szCs w:val="24"/>
      <w:lang w:val="es-ES" w:eastAsia="es-ES"/>
    </w:rPr>
  </w:style>
  <w:style w:type="paragraph" w:customStyle="1" w:styleId="Style17">
    <w:name w:val="Style17"/>
    <w:basedOn w:val="Normal"/>
    <w:uiPriority w:val="99"/>
    <w:rsid w:val="00A70322"/>
    <w:pPr>
      <w:widowControl w:val="0"/>
      <w:autoSpaceDE w:val="0"/>
      <w:autoSpaceDN w:val="0"/>
      <w:adjustRightInd w:val="0"/>
      <w:spacing w:after="0" w:line="250" w:lineRule="exact"/>
      <w:ind w:hanging="648"/>
    </w:pPr>
    <w:rPr>
      <w:rFonts w:ascii="Arial Narrow" w:eastAsia="Times New Roman" w:hAnsi="Arial Narrow"/>
      <w:sz w:val="24"/>
      <w:szCs w:val="24"/>
      <w:lang w:val="es-ES" w:eastAsia="es-ES"/>
    </w:rPr>
  </w:style>
  <w:style w:type="character" w:customStyle="1" w:styleId="FontStyle13">
    <w:name w:val="Font Style13"/>
    <w:uiPriority w:val="99"/>
    <w:rsid w:val="00A70322"/>
    <w:rPr>
      <w:rFonts w:ascii="Arial" w:hAnsi="Arial" w:cs="Arial"/>
      <w:sz w:val="24"/>
      <w:szCs w:val="24"/>
    </w:rPr>
  </w:style>
  <w:style w:type="character" w:customStyle="1" w:styleId="CarCar110">
    <w:name w:val="Car Car11"/>
    <w:rsid w:val="00A70322"/>
    <w:rPr>
      <w:rFonts w:ascii="Arial Narrow" w:eastAsia="Times New Roman" w:hAnsi="Arial Narrow" w:cs="Arial"/>
      <w:b/>
      <w:color w:val="000000"/>
      <w:kern w:val="28"/>
      <w:sz w:val="22"/>
      <w:szCs w:val="22"/>
      <w:lang w:eastAsia="es-ES"/>
    </w:rPr>
  </w:style>
  <w:style w:type="paragraph" w:customStyle="1" w:styleId="Pa11">
    <w:name w:val="Pa11"/>
    <w:basedOn w:val="Default"/>
    <w:next w:val="Default"/>
    <w:uiPriority w:val="99"/>
    <w:rsid w:val="00A70322"/>
    <w:pPr>
      <w:spacing w:line="181" w:lineRule="atLeast"/>
    </w:pPr>
    <w:rPr>
      <w:rFonts w:ascii="TradeGothic" w:hAnsi="TradeGothic" w:cs="Times New Roman"/>
      <w:color w:val="auto"/>
    </w:rPr>
  </w:style>
  <w:style w:type="paragraph" w:customStyle="1" w:styleId="default0">
    <w:name w:val="default"/>
    <w:basedOn w:val="Normal"/>
    <w:rsid w:val="00A70322"/>
    <w:pPr>
      <w:autoSpaceDE w:val="0"/>
      <w:autoSpaceDN w:val="0"/>
      <w:spacing w:after="0" w:line="240" w:lineRule="auto"/>
    </w:pPr>
    <w:rPr>
      <w:rFonts w:ascii="Arial" w:hAnsi="Arial" w:cs="Arial"/>
      <w:color w:val="000000"/>
      <w:sz w:val="24"/>
      <w:szCs w:val="24"/>
      <w:lang w:eastAsia="es-CO"/>
    </w:rPr>
  </w:style>
  <w:style w:type="numbering" w:styleId="111111">
    <w:name w:val="Outline List 2"/>
    <w:basedOn w:val="Sinlista"/>
    <w:uiPriority w:val="99"/>
    <w:semiHidden/>
    <w:unhideWhenUsed/>
    <w:rsid w:val="00A70322"/>
    <w:pPr>
      <w:numPr>
        <w:numId w:val="6"/>
      </w:numPr>
    </w:pPr>
  </w:style>
  <w:style w:type="character" w:customStyle="1" w:styleId="CharAttribute15">
    <w:name w:val="CharAttribute15"/>
    <w:rsid w:val="00A70322"/>
    <w:rPr>
      <w:rFonts w:ascii="Arial Narrow" w:eastAsia="Times New Roman"/>
      <w:sz w:val="22"/>
    </w:rPr>
  </w:style>
  <w:style w:type="paragraph" w:customStyle="1" w:styleId="CM12">
    <w:name w:val="CM12"/>
    <w:basedOn w:val="Normal"/>
    <w:next w:val="Normal"/>
    <w:uiPriority w:val="99"/>
    <w:rsid w:val="00A70322"/>
    <w:pPr>
      <w:widowControl w:val="0"/>
      <w:autoSpaceDE w:val="0"/>
      <w:autoSpaceDN w:val="0"/>
      <w:adjustRightInd w:val="0"/>
      <w:spacing w:after="260" w:line="240" w:lineRule="auto"/>
    </w:pPr>
    <w:rPr>
      <w:rFonts w:ascii="Arial" w:eastAsia="Times New Roman" w:hAnsi="Arial" w:cs="Arial"/>
      <w:sz w:val="24"/>
      <w:szCs w:val="24"/>
      <w:lang w:val="es-ES" w:eastAsia="es-ES"/>
    </w:rPr>
  </w:style>
  <w:style w:type="paragraph" w:customStyle="1" w:styleId="23">
    <w:name w:val="2/3"/>
    <w:basedOn w:val="Normal"/>
    <w:autoRedefine/>
    <w:rsid w:val="00A70322"/>
    <w:pPr>
      <w:spacing w:after="0" w:line="240" w:lineRule="auto"/>
      <w:jc w:val="both"/>
    </w:pPr>
    <w:rPr>
      <w:rFonts w:ascii="Bookman Old Style" w:eastAsia="Times New Roman" w:hAnsi="Bookman Old Style"/>
      <w:color w:val="FF0000"/>
      <w:spacing w:val="-5"/>
    </w:rPr>
  </w:style>
  <w:style w:type="character" w:customStyle="1" w:styleId="Ttulo40">
    <w:name w:val="Título #4_"/>
    <w:link w:val="Ttulo41"/>
    <w:rsid w:val="00A70322"/>
    <w:rPr>
      <w:rFonts w:ascii="Arial Narrow" w:eastAsia="Arial Narrow" w:hAnsi="Arial Narrow" w:cs="Arial Narrow"/>
      <w:spacing w:val="2"/>
      <w:sz w:val="19"/>
      <w:szCs w:val="19"/>
      <w:shd w:val="clear" w:color="auto" w:fill="FFFFFF"/>
    </w:rPr>
  </w:style>
  <w:style w:type="paragraph" w:customStyle="1" w:styleId="Ttulo41">
    <w:name w:val="Título #4"/>
    <w:basedOn w:val="Normal"/>
    <w:link w:val="Ttulo40"/>
    <w:rsid w:val="00A70322"/>
    <w:pPr>
      <w:shd w:val="clear" w:color="auto" w:fill="FFFFFF"/>
      <w:spacing w:after="0" w:line="744" w:lineRule="exact"/>
      <w:ind w:hanging="840"/>
      <w:jc w:val="center"/>
      <w:outlineLvl w:val="3"/>
    </w:pPr>
    <w:rPr>
      <w:rFonts w:ascii="Arial Narrow" w:eastAsia="Arial Narrow" w:hAnsi="Arial Narrow" w:cs="Arial Narrow"/>
      <w:spacing w:val="2"/>
      <w:sz w:val="19"/>
      <w:szCs w:val="19"/>
      <w:lang w:eastAsia="es-CO"/>
    </w:rPr>
  </w:style>
  <w:style w:type="character" w:customStyle="1" w:styleId="CuerpodeltextoNegrita">
    <w:name w:val="Cuerpo del texto + Negrita"/>
    <w:rsid w:val="00A70322"/>
    <w:rPr>
      <w:rFonts w:ascii="Arial Narrow" w:eastAsia="Arial Narrow" w:hAnsi="Arial Narrow" w:cs="Arial Narrow"/>
      <w:b/>
      <w:bCs/>
      <w:i w:val="0"/>
      <w:iCs w:val="0"/>
      <w:smallCaps w:val="0"/>
      <w:strike w:val="0"/>
      <w:spacing w:val="2"/>
      <w:sz w:val="19"/>
      <w:szCs w:val="19"/>
      <w:shd w:val="clear" w:color="auto" w:fill="FFFFFF"/>
    </w:rPr>
  </w:style>
  <w:style w:type="character" w:customStyle="1" w:styleId="Ttulo4Sinnegrita">
    <w:name w:val="Título #4 + Sin negrita"/>
    <w:rsid w:val="00A70322"/>
    <w:rPr>
      <w:rFonts w:ascii="Arial Narrow" w:eastAsia="Arial Narrow" w:hAnsi="Arial Narrow" w:cs="Arial Narrow"/>
      <w:b/>
      <w:bCs/>
      <w:spacing w:val="2"/>
      <w:sz w:val="19"/>
      <w:szCs w:val="19"/>
      <w:shd w:val="clear" w:color="auto" w:fill="FFFFFF"/>
    </w:rPr>
  </w:style>
  <w:style w:type="character" w:customStyle="1" w:styleId="Ttulo20">
    <w:name w:val="Título #2_"/>
    <w:rsid w:val="00A70322"/>
    <w:rPr>
      <w:rFonts w:ascii="Arial Narrow" w:eastAsia="Arial Narrow" w:hAnsi="Arial Narrow" w:cs="Arial Narrow"/>
      <w:b w:val="0"/>
      <w:bCs w:val="0"/>
      <w:i w:val="0"/>
      <w:iCs w:val="0"/>
      <w:smallCaps w:val="0"/>
      <w:strike w:val="0"/>
      <w:spacing w:val="1"/>
      <w:sz w:val="21"/>
      <w:szCs w:val="21"/>
    </w:rPr>
  </w:style>
  <w:style w:type="character" w:customStyle="1" w:styleId="Ttulo21">
    <w:name w:val="Título #2"/>
    <w:rsid w:val="00A70322"/>
    <w:rPr>
      <w:rFonts w:ascii="Arial Narrow" w:eastAsia="Arial Narrow" w:hAnsi="Arial Narrow" w:cs="Arial Narrow"/>
      <w:b w:val="0"/>
      <w:bCs w:val="0"/>
      <w:i w:val="0"/>
      <w:iCs w:val="0"/>
      <w:smallCaps w:val="0"/>
      <w:strike w:val="0"/>
      <w:spacing w:val="1"/>
      <w:sz w:val="21"/>
      <w:szCs w:val="21"/>
      <w:u w:val="single"/>
    </w:rPr>
  </w:style>
  <w:style w:type="character" w:customStyle="1" w:styleId="Cuerpodeltexto3">
    <w:name w:val="Cuerpo del texto (3)_"/>
    <w:link w:val="Cuerpodeltexto30"/>
    <w:rsid w:val="00A70322"/>
    <w:rPr>
      <w:rFonts w:ascii="Arial Narrow" w:eastAsia="Arial Narrow" w:hAnsi="Arial Narrow" w:cs="Arial Narrow"/>
      <w:sz w:val="19"/>
      <w:szCs w:val="19"/>
      <w:shd w:val="clear" w:color="auto" w:fill="FFFFFF"/>
    </w:rPr>
  </w:style>
  <w:style w:type="paragraph" w:customStyle="1" w:styleId="Cuerpodeltexto30">
    <w:name w:val="Cuerpo del texto (3)"/>
    <w:basedOn w:val="Normal"/>
    <w:link w:val="Cuerpodeltexto3"/>
    <w:rsid w:val="00A70322"/>
    <w:pPr>
      <w:shd w:val="clear" w:color="auto" w:fill="FFFFFF"/>
      <w:spacing w:after="0" w:line="504" w:lineRule="exact"/>
      <w:ind w:hanging="380"/>
    </w:pPr>
    <w:rPr>
      <w:rFonts w:ascii="Arial Narrow" w:eastAsia="Arial Narrow" w:hAnsi="Arial Narrow" w:cs="Arial Narrow"/>
      <w:sz w:val="19"/>
      <w:szCs w:val="19"/>
      <w:lang w:eastAsia="es-CO"/>
    </w:rPr>
  </w:style>
  <w:style w:type="character" w:customStyle="1" w:styleId="CuerpodeltextoCursiva">
    <w:name w:val="Cuerpo del texto + Cursiva"/>
    <w:rsid w:val="00A70322"/>
    <w:rPr>
      <w:rFonts w:ascii="Arial Narrow" w:eastAsia="Arial Narrow" w:hAnsi="Arial Narrow" w:cs="Arial Narrow"/>
      <w:b w:val="0"/>
      <w:bCs w:val="0"/>
      <w:i/>
      <w:iCs/>
      <w:smallCaps w:val="0"/>
      <w:strike w:val="0"/>
      <w:spacing w:val="0"/>
      <w:sz w:val="19"/>
      <w:szCs w:val="19"/>
      <w:shd w:val="clear" w:color="auto" w:fill="FFFFFF"/>
    </w:rPr>
  </w:style>
  <w:style w:type="character" w:customStyle="1" w:styleId="Cuerpodeltexto8">
    <w:name w:val="Cuerpo del texto (8)_"/>
    <w:rsid w:val="00A70322"/>
    <w:rPr>
      <w:rFonts w:ascii="Arial Narrow" w:eastAsia="Arial Narrow" w:hAnsi="Arial Narrow" w:cs="Arial Narrow"/>
      <w:b w:val="0"/>
      <w:bCs w:val="0"/>
      <w:i w:val="0"/>
      <w:iCs w:val="0"/>
      <w:smallCaps w:val="0"/>
      <w:strike w:val="0"/>
      <w:spacing w:val="0"/>
      <w:sz w:val="16"/>
      <w:szCs w:val="16"/>
    </w:rPr>
  </w:style>
  <w:style w:type="character" w:customStyle="1" w:styleId="Cuerpodeltexto9">
    <w:name w:val="Cuerpo del texto (9)_"/>
    <w:rsid w:val="00A70322"/>
    <w:rPr>
      <w:rFonts w:ascii="Arial Narrow" w:eastAsia="Arial Narrow" w:hAnsi="Arial Narrow" w:cs="Arial Narrow"/>
      <w:b w:val="0"/>
      <w:bCs w:val="0"/>
      <w:i w:val="0"/>
      <w:iCs w:val="0"/>
      <w:smallCaps w:val="0"/>
      <w:strike w:val="0"/>
      <w:sz w:val="16"/>
      <w:szCs w:val="16"/>
    </w:rPr>
  </w:style>
  <w:style w:type="character" w:customStyle="1" w:styleId="Cuerpodeltexto80">
    <w:name w:val="Cuerpo del texto (8)"/>
    <w:rsid w:val="00A70322"/>
    <w:rPr>
      <w:rFonts w:ascii="Arial Narrow" w:eastAsia="Arial Narrow" w:hAnsi="Arial Narrow" w:cs="Arial Narrow"/>
      <w:b w:val="0"/>
      <w:bCs w:val="0"/>
      <w:i w:val="0"/>
      <w:iCs w:val="0"/>
      <w:smallCaps w:val="0"/>
      <w:strike w:val="0"/>
      <w:spacing w:val="0"/>
      <w:sz w:val="16"/>
      <w:szCs w:val="16"/>
      <w:u w:val="single"/>
    </w:rPr>
  </w:style>
  <w:style w:type="character" w:customStyle="1" w:styleId="Cuerpodeltexto90">
    <w:name w:val="Cuerpo del texto (9)"/>
    <w:rsid w:val="00A70322"/>
    <w:rPr>
      <w:rFonts w:ascii="Arial Narrow" w:eastAsia="Arial Narrow" w:hAnsi="Arial Narrow" w:cs="Arial Narrow"/>
      <w:b w:val="0"/>
      <w:bCs w:val="0"/>
      <w:i w:val="0"/>
      <w:iCs w:val="0"/>
      <w:smallCaps w:val="0"/>
      <w:strike w:val="0"/>
      <w:sz w:val="16"/>
      <w:szCs w:val="16"/>
      <w:u w:val="single"/>
    </w:rPr>
  </w:style>
  <w:style w:type="character" w:customStyle="1" w:styleId="EncabezadoCar1">
    <w:name w:val="Encabezado Car1"/>
    <w:aliases w:val="h Car1,h8 Car1,h9 Car1,h10 Car1,h18 Car1,Tit 1 Car1,AL Encabezado Car1,Encabezado AL Car1,Encabezado1 Car1,Car14 Car1"/>
    <w:uiPriority w:val="99"/>
    <w:semiHidden/>
    <w:rsid w:val="00A70322"/>
  </w:style>
  <w:style w:type="paragraph" w:customStyle="1" w:styleId="Tindependientemantenido">
    <w:name w:val="T. independiente mantenido"/>
    <w:basedOn w:val="Textoindependiente"/>
    <w:rsid w:val="00A70322"/>
    <w:pPr>
      <w:keepNext/>
      <w:tabs>
        <w:tab w:val="clear" w:pos="-1440"/>
        <w:tab w:val="clear" w:pos="-720"/>
        <w:tab w:val="num" w:pos="360"/>
      </w:tabs>
      <w:suppressAutoHyphens w:val="0"/>
      <w:ind w:left="360" w:hanging="360"/>
    </w:pPr>
    <w:rPr>
      <w:rFonts w:cs="Arial"/>
      <w:szCs w:val="24"/>
      <w:lang w:val="es-ES"/>
    </w:rPr>
  </w:style>
  <w:style w:type="paragraph" w:styleId="Cita">
    <w:name w:val="Quote"/>
    <w:basedOn w:val="Normal"/>
    <w:link w:val="CitaCar"/>
    <w:qFormat/>
    <w:rsid w:val="00A7032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lang w:val="es-ES" w:eastAsia="es-ES"/>
    </w:rPr>
  </w:style>
  <w:style w:type="character" w:customStyle="1" w:styleId="CitaCar">
    <w:name w:val="Cita Car"/>
    <w:basedOn w:val="Fuentedeprrafopredeter"/>
    <w:link w:val="Cita"/>
    <w:rsid w:val="00A70322"/>
    <w:rPr>
      <w:rFonts w:ascii="Arial Narrow" w:eastAsia="Times New Roman" w:hAnsi="Arial Narrow"/>
      <w:spacing w:val="-5"/>
      <w:shd w:val="pct5" w:color="auto" w:fill="auto"/>
      <w:lang w:val="es-ES" w:eastAsia="es-ES"/>
    </w:rPr>
  </w:style>
  <w:style w:type="paragraph" w:customStyle="1" w:styleId="Encabezadodetabla">
    <w:name w:val="Encabezado de tabla"/>
    <w:basedOn w:val="Normal"/>
    <w:rsid w:val="00A70322"/>
    <w:pPr>
      <w:spacing w:before="60" w:after="0" w:line="240" w:lineRule="auto"/>
      <w:jc w:val="center"/>
    </w:pPr>
    <w:rPr>
      <w:rFonts w:ascii="Arial Black" w:eastAsia="Times New Roman" w:hAnsi="Arial Black"/>
      <w:spacing w:val="-5"/>
      <w:sz w:val="16"/>
      <w:szCs w:val="20"/>
      <w:lang w:val="es-ES" w:eastAsia="es-ES"/>
    </w:rPr>
  </w:style>
  <w:style w:type="numbering" w:customStyle="1" w:styleId="Estilo1">
    <w:name w:val="Estilo1"/>
    <w:uiPriority w:val="99"/>
    <w:rsid w:val="00A70322"/>
    <w:pPr>
      <w:numPr>
        <w:numId w:val="7"/>
      </w:numPr>
    </w:pPr>
  </w:style>
  <w:style w:type="table" w:styleId="Cuadrculamedia3-nfasis1">
    <w:name w:val="Medium Grid 3 Accent 1"/>
    <w:basedOn w:val="Tablanormal"/>
    <w:uiPriority w:val="69"/>
    <w:rsid w:val="00A70322"/>
    <w:rPr>
      <w:sz w:val="22"/>
      <w:szCs w:val="22"/>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xl387">
    <w:name w:val="xl387"/>
    <w:basedOn w:val="Normal"/>
    <w:rsid w:val="00A70322"/>
    <w:pPr>
      <w:pBdr>
        <w:left w:val="single" w:sz="4"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333399"/>
      <w:sz w:val="20"/>
      <w:szCs w:val="20"/>
      <w:lang w:eastAsia="es-CO"/>
    </w:rPr>
  </w:style>
  <w:style w:type="paragraph" w:customStyle="1" w:styleId="xl388">
    <w:name w:val="xl388"/>
    <w:basedOn w:val="Normal"/>
    <w:rsid w:val="00A70322"/>
    <w:pPr>
      <w:spacing w:before="100" w:beforeAutospacing="1" w:after="100" w:afterAutospacing="1" w:line="240" w:lineRule="auto"/>
    </w:pPr>
    <w:rPr>
      <w:rFonts w:ascii="Verdana" w:eastAsia="Times New Roman" w:hAnsi="Verdana"/>
      <w:color w:val="333399"/>
      <w:sz w:val="20"/>
      <w:szCs w:val="20"/>
      <w:lang w:eastAsia="es-CO"/>
    </w:rPr>
  </w:style>
  <w:style w:type="paragraph" w:customStyle="1" w:styleId="xl389">
    <w:name w:val="xl389"/>
    <w:basedOn w:val="Normal"/>
    <w:rsid w:val="00A70322"/>
    <w:pPr>
      <w:pBdr>
        <w:right w:val="single" w:sz="8" w:space="0" w:color="auto"/>
      </w:pBdr>
      <w:spacing w:before="100" w:beforeAutospacing="1" w:after="100" w:afterAutospacing="1" w:line="240" w:lineRule="auto"/>
    </w:pPr>
    <w:rPr>
      <w:rFonts w:ascii="Verdana" w:eastAsia="Times New Roman" w:hAnsi="Verdana"/>
      <w:color w:val="333399"/>
      <w:sz w:val="20"/>
      <w:szCs w:val="20"/>
      <w:lang w:eastAsia="es-CO"/>
    </w:rPr>
  </w:style>
  <w:style w:type="paragraph" w:customStyle="1" w:styleId="xl390">
    <w:name w:val="xl390"/>
    <w:basedOn w:val="Normal"/>
    <w:rsid w:val="00A70322"/>
    <w:pPr>
      <w:spacing w:before="100" w:beforeAutospacing="1" w:after="100" w:afterAutospacing="1" w:line="240" w:lineRule="auto"/>
      <w:jc w:val="center"/>
    </w:pPr>
    <w:rPr>
      <w:rFonts w:ascii="Verdana" w:eastAsia="Times New Roman" w:hAnsi="Verdana"/>
      <w:b/>
      <w:bCs/>
      <w:color w:val="333399"/>
      <w:sz w:val="20"/>
      <w:szCs w:val="20"/>
      <w:lang w:eastAsia="es-CO"/>
    </w:rPr>
  </w:style>
  <w:style w:type="paragraph" w:customStyle="1" w:styleId="xl391">
    <w:name w:val="xl391"/>
    <w:basedOn w:val="Normal"/>
    <w:rsid w:val="00A70322"/>
    <w:pPr>
      <w:spacing w:before="100" w:beforeAutospacing="1" w:after="100" w:afterAutospacing="1" w:line="240" w:lineRule="auto"/>
    </w:pPr>
    <w:rPr>
      <w:rFonts w:ascii="Verdana" w:eastAsia="Times New Roman" w:hAnsi="Verdana"/>
      <w:color w:val="333399"/>
      <w:sz w:val="18"/>
      <w:szCs w:val="18"/>
      <w:lang w:eastAsia="es-CO"/>
    </w:rPr>
  </w:style>
  <w:style w:type="paragraph" w:customStyle="1" w:styleId="xl392">
    <w:name w:val="xl392"/>
    <w:basedOn w:val="Normal"/>
    <w:rsid w:val="00A70322"/>
    <w:pPr>
      <w:pBdr>
        <w:top w:val="single" w:sz="8" w:space="0" w:color="auto"/>
        <w:left w:val="single" w:sz="4" w:space="0" w:color="auto"/>
        <w:right w:val="single" w:sz="4" w:space="0" w:color="auto"/>
      </w:pBdr>
      <w:shd w:val="clear" w:color="000000" w:fill="003366"/>
      <w:spacing w:before="100" w:beforeAutospacing="1" w:after="100" w:afterAutospacing="1" w:line="240" w:lineRule="auto"/>
      <w:jc w:val="center"/>
      <w:textAlignment w:val="center"/>
    </w:pPr>
    <w:rPr>
      <w:rFonts w:ascii="Verdana" w:eastAsia="Times New Roman" w:hAnsi="Verdana"/>
      <w:b/>
      <w:bCs/>
      <w:color w:val="FFFFFF"/>
      <w:sz w:val="16"/>
      <w:szCs w:val="16"/>
      <w:lang w:eastAsia="es-CO"/>
    </w:rPr>
  </w:style>
  <w:style w:type="paragraph" w:customStyle="1" w:styleId="xl393">
    <w:name w:val="xl393"/>
    <w:basedOn w:val="Normal"/>
    <w:rsid w:val="00A70322"/>
    <w:pPr>
      <w:pBdr>
        <w:top w:val="single" w:sz="8" w:space="0" w:color="auto"/>
        <w:left w:val="single" w:sz="4" w:space="0" w:color="auto"/>
      </w:pBdr>
      <w:shd w:val="clear" w:color="000000" w:fill="003366"/>
      <w:spacing w:before="100" w:beforeAutospacing="1" w:after="100" w:afterAutospacing="1" w:line="240" w:lineRule="auto"/>
      <w:textAlignment w:val="center"/>
    </w:pPr>
    <w:rPr>
      <w:rFonts w:ascii="Verdana" w:eastAsia="Times New Roman" w:hAnsi="Verdana"/>
      <w:b/>
      <w:bCs/>
      <w:color w:val="FFFFFF"/>
      <w:sz w:val="16"/>
      <w:szCs w:val="16"/>
      <w:lang w:eastAsia="es-CO"/>
    </w:rPr>
  </w:style>
  <w:style w:type="paragraph" w:customStyle="1" w:styleId="xl394">
    <w:name w:val="xl394"/>
    <w:basedOn w:val="Normal"/>
    <w:rsid w:val="00A70322"/>
    <w:pPr>
      <w:pBdr>
        <w:top w:val="single" w:sz="8" w:space="0" w:color="auto"/>
        <w:left w:val="single" w:sz="4" w:space="0" w:color="auto"/>
        <w:right w:val="single" w:sz="4" w:space="0" w:color="auto"/>
      </w:pBdr>
      <w:shd w:val="clear" w:color="000000" w:fill="003366"/>
      <w:spacing w:before="100" w:beforeAutospacing="1" w:after="100" w:afterAutospacing="1" w:line="240" w:lineRule="auto"/>
      <w:jc w:val="center"/>
      <w:textAlignment w:val="center"/>
    </w:pPr>
    <w:rPr>
      <w:rFonts w:ascii="Verdana" w:eastAsia="Times New Roman" w:hAnsi="Verdana"/>
      <w:b/>
      <w:bCs/>
      <w:color w:val="FFFFFF"/>
      <w:sz w:val="16"/>
      <w:szCs w:val="16"/>
      <w:lang w:eastAsia="es-CO"/>
    </w:rPr>
  </w:style>
  <w:style w:type="paragraph" w:customStyle="1" w:styleId="xl395">
    <w:name w:val="xl395"/>
    <w:basedOn w:val="Normal"/>
    <w:rsid w:val="00A70322"/>
    <w:pPr>
      <w:pBdr>
        <w:top w:val="single" w:sz="8" w:space="0" w:color="auto"/>
        <w:left w:val="single" w:sz="4" w:space="0" w:color="auto"/>
        <w:right w:val="single" w:sz="8" w:space="0" w:color="auto"/>
      </w:pBdr>
      <w:shd w:val="clear" w:color="000000" w:fill="003366"/>
      <w:spacing w:before="100" w:beforeAutospacing="1" w:after="100" w:afterAutospacing="1" w:line="240" w:lineRule="auto"/>
      <w:jc w:val="center"/>
      <w:textAlignment w:val="center"/>
    </w:pPr>
    <w:rPr>
      <w:rFonts w:ascii="Verdana" w:eastAsia="Times New Roman" w:hAnsi="Verdana"/>
      <w:b/>
      <w:bCs/>
      <w:color w:val="FFFFFF"/>
      <w:sz w:val="16"/>
      <w:szCs w:val="16"/>
      <w:lang w:eastAsia="es-CO"/>
    </w:rPr>
  </w:style>
  <w:style w:type="paragraph" w:customStyle="1" w:styleId="xl396">
    <w:name w:val="xl396"/>
    <w:basedOn w:val="Normal"/>
    <w:rsid w:val="00A70322"/>
    <w:pPr>
      <w:pBdr>
        <w:left w:val="single" w:sz="8" w:space="0" w:color="auto"/>
      </w:pBd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397">
    <w:name w:val="xl397"/>
    <w:basedOn w:val="Normal"/>
    <w:rsid w:val="00A70322"/>
    <w:pPr>
      <w:pBdr>
        <w:right w:val="single" w:sz="8" w:space="0" w:color="auto"/>
      </w:pBd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398">
    <w:name w:val="xl398"/>
    <w:basedOn w:val="Normal"/>
    <w:rsid w:val="00A70322"/>
    <w:pP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399">
    <w:name w:val="xl399"/>
    <w:basedOn w:val="Normal"/>
    <w:rsid w:val="00A70322"/>
    <w:pPr>
      <w:pBdr>
        <w:left w:val="single" w:sz="8" w:space="0" w:color="auto"/>
      </w:pBdr>
      <w:spacing w:before="100" w:beforeAutospacing="1" w:after="100" w:afterAutospacing="1" w:line="240" w:lineRule="auto"/>
      <w:jc w:val="center"/>
      <w:textAlignment w:val="center"/>
    </w:pPr>
    <w:rPr>
      <w:rFonts w:ascii="Verdana" w:eastAsia="Times New Roman" w:hAnsi="Verdana"/>
      <w:b/>
      <w:bCs/>
      <w:color w:val="333399"/>
      <w:sz w:val="16"/>
      <w:szCs w:val="16"/>
      <w:lang w:eastAsia="es-CO"/>
    </w:rPr>
  </w:style>
  <w:style w:type="paragraph" w:customStyle="1" w:styleId="xl400">
    <w:name w:val="xl400"/>
    <w:basedOn w:val="Normal"/>
    <w:rsid w:val="00A70322"/>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16"/>
      <w:szCs w:val="16"/>
      <w:lang w:eastAsia="es-CO"/>
    </w:rPr>
  </w:style>
  <w:style w:type="paragraph" w:customStyle="1" w:styleId="xl401">
    <w:name w:val="xl401"/>
    <w:basedOn w:val="Normal"/>
    <w:rsid w:val="00A703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02">
    <w:name w:val="xl402"/>
    <w:basedOn w:val="Normal"/>
    <w:rsid w:val="00A703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14"/>
      <w:szCs w:val="14"/>
      <w:lang w:eastAsia="es-CO"/>
    </w:rPr>
  </w:style>
  <w:style w:type="paragraph" w:customStyle="1" w:styleId="xl403">
    <w:name w:val="xl403"/>
    <w:basedOn w:val="Normal"/>
    <w:rsid w:val="00A70322"/>
    <w:pPr>
      <w:pBdr>
        <w:left w:val="single" w:sz="8" w:space="0" w:color="auto"/>
      </w:pBdr>
      <w:shd w:val="clear" w:color="000000" w:fill="FFFF00"/>
      <w:spacing w:before="100" w:beforeAutospacing="1" w:after="100" w:afterAutospacing="1" w:line="240" w:lineRule="auto"/>
      <w:jc w:val="center"/>
      <w:textAlignment w:val="center"/>
    </w:pPr>
    <w:rPr>
      <w:rFonts w:ascii="Verdana" w:eastAsia="Times New Roman" w:hAnsi="Verdana"/>
      <w:b/>
      <w:bCs/>
      <w:color w:val="333399"/>
      <w:sz w:val="16"/>
      <w:szCs w:val="16"/>
      <w:lang w:eastAsia="es-CO"/>
    </w:rPr>
  </w:style>
  <w:style w:type="paragraph" w:customStyle="1" w:styleId="xl404">
    <w:name w:val="xl404"/>
    <w:basedOn w:val="Normal"/>
    <w:rsid w:val="00A70322"/>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16"/>
      <w:szCs w:val="16"/>
      <w:lang w:eastAsia="es-CO"/>
    </w:rPr>
  </w:style>
  <w:style w:type="paragraph" w:customStyle="1" w:styleId="xl405">
    <w:name w:val="xl405"/>
    <w:basedOn w:val="Normal"/>
    <w:rsid w:val="00A7032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06">
    <w:name w:val="xl406"/>
    <w:basedOn w:val="Normal"/>
    <w:rsid w:val="00A7032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14"/>
      <w:szCs w:val="14"/>
      <w:lang w:eastAsia="es-CO"/>
    </w:rPr>
  </w:style>
  <w:style w:type="paragraph" w:customStyle="1" w:styleId="xl407">
    <w:name w:val="xl407"/>
    <w:basedOn w:val="Normal"/>
    <w:rsid w:val="00A70322"/>
    <w:pPr>
      <w:pBdr>
        <w:left w:val="single" w:sz="8" w:space="0" w:color="auto"/>
      </w:pBdr>
      <w:spacing w:before="100" w:beforeAutospacing="1" w:after="100" w:afterAutospacing="1" w:line="240" w:lineRule="auto"/>
      <w:jc w:val="center"/>
    </w:pPr>
    <w:rPr>
      <w:rFonts w:ascii="Verdana" w:eastAsia="Times New Roman" w:hAnsi="Verdana"/>
      <w:b/>
      <w:bCs/>
      <w:color w:val="333399"/>
      <w:sz w:val="20"/>
      <w:szCs w:val="20"/>
      <w:lang w:eastAsia="es-CO"/>
    </w:rPr>
  </w:style>
  <w:style w:type="paragraph" w:customStyle="1" w:styleId="xl408">
    <w:name w:val="xl408"/>
    <w:basedOn w:val="Normal"/>
    <w:rsid w:val="00A70322"/>
    <w:pPr>
      <w:pBdr>
        <w:left w:val="single" w:sz="8" w:space="0" w:color="auto"/>
        <w:bottom w:val="single" w:sz="4" w:space="0" w:color="auto"/>
      </w:pBdr>
      <w:shd w:val="clear" w:color="000000" w:fill="B8CCE4"/>
      <w:spacing w:before="100" w:beforeAutospacing="1" w:after="100" w:afterAutospacing="1" w:line="240" w:lineRule="auto"/>
      <w:jc w:val="right"/>
    </w:pPr>
    <w:rPr>
      <w:rFonts w:ascii="Verdana" w:eastAsia="Times New Roman" w:hAnsi="Verdana"/>
      <w:b/>
      <w:bCs/>
      <w:color w:val="333399"/>
      <w:sz w:val="20"/>
      <w:szCs w:val="20"/>
      <w:lang w:eastAsia="es-CO"/>
    </w:rPr>
  </w:style>
  <w:style w:type="paragraph" w:customStyle="1" w:styleId="xl409">
    <w:name w:val="xl409"/>
    <w:basedOn w:val="Normal"/>
    <w:rsid w:val="00A70322"/>
    <w:pPr>
      <w:pBdr>
        <w:right w:val="single" w:sz="8" w:space="0" w:color="auto"/>
      </w:pBdr>
      <w:spacing w:before="100" w:beforeAutospacing="1" w:after="100" w:afterAutospacing="1" w:line="240" w:lineRule="auto"/>
    </w:pPr>
    <w:rPr>
      <w:rFonts w:ascii="Verdana" w:eastAsia="Times New Roman" w:hAnsi="Verdana"/>
      <w:color w:val="333399"/>
      <w:sz w:val="18"/>
      <w:szCs w:val="18"/>
      <w:lang w:eastAsia="es-CO"/>
    </w:rPr>
  </w:style>
  <w:style w:type="paragraph" w:customStyle="1" w:styleId="xl410">
    <w:name w:val="xl410"/>
    <w:basedOn w:val="Normal"/>
    <w:rsid w:val="00A703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1">
    <w:name w:val="xl411"/>
    <w:basedOn w:val="Normal"/>
    <w:rsid w:val="00A7032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2">
    <w:name w:val="xl412"/>
    <w:basedOn w:val="Normal"/>
    <w:rsid w:val="00A703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3">
    <w:name w:val="xl413"/>
    <w:basedOn w:val="Normal"/>
    <w:rsid w:val="00A7032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4">
    <w:name w:val="xl414"/>
    <w:basedOn w:val="Normal"/>
    <w:rsid w:val="00A70322"/>
    <w:pPr>
      <w:spacing w:before="100" w:beforeAutospacing="1" w:after="100" w:afterAutospacing="1" w:line="240" w:lineRule="auto"/>
      <w:jc w:val="right"/>
    </w:pPr>
    <w:rPr>
      <w:rFonts w:ascii="Verdana" w:eastAsia="Times New Roman" w:hAnsi="Verdana"/>
      <w:b/>
      <w:bCs/>
      <w:color w:val="333399"/>
      <w:sz w:val="20"/>
      <w:szCs w:val="20"/>
      <w:lang w:eastAsia="es-CO"/>
    </w:rPr>
  </w:style>
  <w:style w:type="paragraph" w:customStyle="1" w:styleId="xl415">
    <w:name w:val="xl415"/>
    <w:basedOn w:val="Normal"/>
    <w:rsid w:val="00A70322"/>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6">
    <w:name w:val="xl416"/>
    <w:basedOn w:val="Normal"/>
    <w:rsid w:val="00A70322"/>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7">
    <w:name w:val="xl417"/>
    <w:basedOn w:val="Normal"/>
    <w:rsid w:val="00A703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16365C"/>
      <w:sz w:val="20"/>
      <w:szCs w:val="20"/>
      <w:lang w:eastAsia="es-CO"/>
    </w:rPr>
  </w:style>
  <w:style w:type="paragraph" w:customStyle="1" w:styleId="xl418">
    <w:name w:val="xl418"/>
    <w:basedOn w:val="Normal"/>
    <w:rsid w:val="00A70322"/>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19">
    <w:name w:val="xl419"/>
    <w:basedOn w:val="Normal"/>
    <w:rsid w:val="00A703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20">
    <w:name w:val="xl420"/>
    <w:basedOn w:val="Normal"/>
    <w:rsid w:val="00A70322"/>
    <w:pPr>
      <w:pBdr>
        <w:left w:val="single" w:sz="4"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333399"/>
      <w:sz w:val="20"/>
      <w:szCs w:val="20"/>
      <w:lang w:eastAsia="es-CO"/>
    </w:rPr>
  </w:style>
  <w:style w:type="paragraph" w:customStyle="1" w:styleId="xl421">
    <w:name w:val="xl421"/>
    <w:basedOn w:val="Normal"/>
    <w:rsid w:val="00A70322"/>
    <w:pPr>
      <w:pBdr>
        <w:right w:val="single" w:sz="8" w:space="0" w:color="auto"/>
      </w:pBdr>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2">
    <w:name w:val="xl422"/>
    <w:basedOn w:val="Normal"/>
    <w:rsid w:val="00A703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16365C"/>
      <w:sz w:val="20"/>
      <w:szCs w:val="20"/>
      <w:lang w:eastAsia="es-CO"/>
    </w:rPr>
  </w:style>
  <w:style w:type="paragraph" w:customStyle="1" w:styleId="xl423">
    <w:name w:val="xl423"/>
    <w:basedOn w:val="Normal"/>
    <w:rsid w:val="00A70322"/>
    <w:pPr>
      <w:pBdr>
        <w:left w:val="single" w:sz="8" w:space="0" w:color="auto"/>
      </w:pBdr>
      <w:shd w:val="clear" w:color="000000" w:fill="BFBFBF"/>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4">
    <w:name w:val="xl424"/>
    <w:basedOn w:val="Normal"/>
    <w:rsid w:val="00A7032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333399"/>
      <w:sz w:val="24"/>
      <w:szCs w:val="24"/>
      <w:lang w:eastAsia="es-CO"/>
    </w:rPr>
  </w:style>
  <w:style w:type="paragraph" w:customStyle="1" w:styleId="xl425">
    <w:name w:val="xl425"/>
    <w:basedOn w:val="Normal"/>
    <w:rsid w:val="00A70322"/>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333399"/>
      <w:sz w:val="24"/>
      <w:szCs w:val="24"/>
      <w:lang w:eastAsia="es-CO"/>
    </w:rPr>
  </w:style>
  <w:style w:type="paragraph" w:customStyle="1" w:styleId="xl426">
    <w:name w:val="xl426"/>
    <w:basedOn w:val="Normal"/>
    <w:rsid w:val="00A7032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333399"/>
      <w:sz w:val="24"/>
      <w:szCs w:val="24"/>
      <w:lang w:eastAsia="es-CO"/>
    </w:rPr>
  </w:style>
  <w:style w:type="paragraph" w:customStyle="1" w:styleId="xl427">
    <w:name w:val="xl427"/>
    <w:basedOn w:val="Normal"/>
    <w:rsid w:val="00A70322"/>
    <w:pPr>
      <w:pBdr>
        <w:right w:val="single" w:sz="8" w:space="0" w:color="auto"/>
      </w:pBdr>
      <w:shd w:val="clear" w:color="000000" w:fill="BFBFBF"/>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8">
    <w:name w:val="xl428"/>
    <w:basedOn w:val="Normal"/>
    <w:rsid w:val="00A70322"/>
    <w:pPr>
      <w:shd w:val="clear" w:color="000000" w:fill="BFBFBF"/>
      <w:spacing w:before="100" w:beforeAutospacing="1" w:after="100" w:afterAutospacing="1" w:line="240" w:lineRule="auto"/>
      <w:textAlignment w:val="center"/>
    </w:pPr>
    <w:rPr>
      <w:rFonts w:ascii="Verdana" w:eastAsia="Times New Roman" w:hAnsi="Verdana"/>
      <w:color w:val="333399"/>
      <w:sz w:val="18"/>
      <w:szCs w:val="18"/>
      <w:lang w:eastAsia="es-CO"/>
    </w:rPr>
  </w:style>
  <w:style w:type="paragraph" w:customStyle="1" w:styleId="xl429">
    <w:name w:val="xl429"/>
    <w:basedOn w:val="Normal"/>
    <w:rsid w:val="00A70322"/>
    <w:pPr>
      <w:shd w:val="clear" w:color="000000" w:fill="BFBFBF"/>
      <w:spacing w:before="100" w:beforeAutospacing="1" w:after="100" w:afterAutospacing="1" w:line="240" w:lineRule="auto"/>
    </w:pPr>
    <w:rPr>
      <w:rFonts w:ascii="Verdana" w:eastAsia="Times New Roman" w:hAnsi="Verdana"/>
      <w:color w:val="333399"/>
      <w:sz w:val="20"/>
      <w:szCs w:val="20"/>
      <w:lang w:eastAsia="es-CO"/>
    </w:rPr>
  </w:style>
  <w:style w:type="character" w:customStyle="1" w:styleId="TextoindependienteCar1">
    <w:name w:val="Texto independiente Car1"/>
    <w:aliases w:val="body text Car1,bt Car1,body tesx Car1,TextindepT2 Car1,EHPT Car1,Body Text2 Car1,ändrad Car1,tabla 2 Car1,contents Car1,Subsection Body Text Car1,Table Bullet 1 Car1"/>
    <w:semiHidden/>
    <w:rsid w:val="00A70322"/>
    <w:rPr>
      <w:rFonts w:ascii="Calibri" w:eastAsia="Calibri" w:hAnsi="Calibri" w:cs="Times New Roman"/>
    </w:rPr>
  </w:style>
  <w:style w:type="paragraph" w:customStyle="1" w:styleId="a">
    <w:basedOn w:val="Ttulo1"/>
    <w:next w:val="Normal"/>
    <w:uiPriority w:val="39"/>
    <w:unhideWhenUsed/>
    <w:qFormat/>
    <w:rsid w:val="00A70322"/>
    <w:pPr>
      <w:keepLines/>
      <w:numPr>
        <w:numId w:val="0"/>
      </w:numPr>
      <w:spacing w:before="480" w:after="0" w:line="276" w:lineRule="auto"/>
      <w:ind w:right="0"/>
      <w:outlineLvl w:val="9"/>
    </w:pPr>
    <w:rPr>
      <w:rFonts w:ascii="Cambria" w:hAnsi="Cambria" w:cs="Times New Roman"/>
      <w:bCs/>
      <w:color w:val="365F91"/>
      <w:kern w:val="0"/>
      <w:sz w:val="28"/>
      <w:szCs w:val="2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088">
      <w:bodyDiv w:val="1"/>
      <w:marLeft w:val="0"/>
      <w:marRight w:val="0"/>
      <w:marTop w:val="0"/>
      <w:marBottom w:val="0"/>
      <w:divBdr>
        <w:top w:val="none" w:sz="0" w:space="0" w:color="auto"/>
        <w:left w:val="none" w:sz="0" w:space="0" w:color="auto"/>
        <w:bottom w:val="none" w:sz="0" w:space="0" w:color="auto"/>
        <w:right w:val="none" w:sz="0" w:space="0" w:color="auto"/>
      </w:divBdr>
    </w:div>
    <w:div w:id="551699933">
      <w:bodyDiv w:val="1"/>
      <w:marLeft w:val="0"/>
      <w:marRight w:val="0"/>
      <w:marTop w:val="0"/>
      <w:marBottom w:val="0"/>
      <w:divBdr>
        <w:top w:val="none" w:sz="0" w:space="0" w:color="auto"/>
        <w:left w:val="none" w:sz="0" w:space="0" w:color="auto"/>
        <w:bottom w:val="none" w:sz="0" w:space="0" w:color="auto"/>
        <w:right w:val="none" w:sz="0" w:space="0" w:color="auto"/>
      </w:divBdr>
    </w:div>
    <w:div w:id="999775018">
      <w:bodyDiv w:val="1"/>
      <w:marLeft w:val="0"/>
      <w:marRight w:val="0"/>
      <w:marTop w:val="0"/>
      <w:marBottom w:val="0"/>
      <w:divBdr>
        <w:top w:val="none" w:sz="0" w:space="0" w:color="auto"/>
        <w:left w:val="none" w:sz="0" w:space="0" w:color="auto"/>
        <w:bottom w:val="none" w:sz="0" w:space="0" w:color="auto"/>
        <w:right w:val="none" w:sz="0" w:space="0" w:color="auto"/>
      </w:divBdr>
      <w:divsChild>
        <w:div w:id="1262028045">
          <w:marLeft w:val="547"/>
          <w:marRight w:val="0"/>
          <w:marTop w:val="0"/>
          <w:marBottom w:val="0"/>
          <w:divBdr>
            <w:top w:val="none" w:sz="0" w:space="0" w:color="auto"/>
            <w:left w:val="none" w:sz="0" w:space="0" w:color="auto"/>
            <w:bottom w:val="none" w:sz="0" w:space="0" w:color="auto"/>
            <w:right w:val="none" w:sz="0" w:space="0" w:color="auto"/>
          </w:divBdr>
        </w:div>
        <w:div w:id="1353073110">
          <w:marLeft w:val="547"/>
          <w:marRight w:val="0"/>
          <w:marTop w:val="0"/>
          <w:marBottom w:val="0"/>
          <w:divBdr>
            <w:top w:val="none" w:sz="0" w:space="0" w:color="auto"/>
            <w:left w:val="none" w:sz="0" w:space="0" w:color="auto"/>
            <w:bottom w:val="none" w:sz="0" w:space="0" w:color="auto"/>
            <w:right w:val="none" w:sz="0" w:space="0" w:color="auto"/>
          </w:divBdr>
        </w:div>
        <w:div w:id="1474567933">
          <w:marLeft w:val="547"/>
          <w:marRight w:val="0"/>
          <w:marTop w:val="0"/>
          <w:marBottom w:val="0"/>
          <w:divBdr>
            <w:top w:val="none" w:sz="0" w:space="0" w:color="auto"/>
            <w:left w:val="none" w:sz="0" w:space="0" w:color="auto"/>
            <w:bottom w:val="none" w:sz="0" w:space="0" w:color="auto"/>
            <w:right w:val="none" w:sz="0" w:space="0" w:color="auto"/>
          </w:divBdr>
        </w:div>
        <w:div w:id="1889220246">
          <w:marLeft w:val="547"/>
          <w:marRight w:val="0"/>
          <w:marTop w:val="0"/>
          <w:marBottom w:val="0"/>
          <w:divBdr>
            <w:top w:val="none" w:sz="0" w:space="0" w:color="auto"/>
            <w:left w:val="none" w:sz="0" w:space="0" w:color="auto"/>
            <w:bottom w:val="none" w:sz="0" w:space="0" w:color="auto"/>
            <w:right w:val="none" w:sz="0" w:space="0" w:color="auto"/>
          </w:divBdr>
        </w:div>
      </w:divsChild>
    </w:div>
    <w:div w:id="1076633567">
      <w:bodyDiv w:val="1"/>
      <w:marLeft w:val="0"/>
      <w:marRight w:val="0"/>
      <w:marTop w:val="0"/>
      <w:marBottom w:val="0"/>
      <w:divBdr>
        <w:top w:val="none" w:sz="0" w:space="0" w:color="auto"/>
        <w:left w:val="none" w:sz="0" w:space="0" w:color="auto"/>
        <w:bottom w:val="none" w:sz="0" w:space="0" w:color="auto"/>
        <w:right w:val="none" w:sz="0" w:space="0" w:color="auto"/>
      </w:divBdr>
      <w:divsChild>
        <w:div w:id="903682052">
          <w:marLeft w:val="547"/>
          <w:marRight w:val="0"/>
          <w:marTop w:val="0"/>
          <w:marBottom w:val="0"/>
          <w:divBdr>
            <w:top w:val="none" w:sz="0" w:space="0" w:color="auto"/>
            <w:left w:val="none" w:sz="0" w:space="0" w:color="auto"/>
            <w:bottom w:val="none" w:sz="0" w:space="0" w:color="auto"/>
            <w:right w:val="none" w:sz="0" w:space="0" w:color="auto"/>
          </w:divBdr>
        </w:div>
        <w:div w:id="1299413736">
          <w:marLeft w:val="547"/>
          <w:marRight w:val="0"/>
          <w:marTop w:val="0"/>
          <w:marBottom w:val="0"/>
          <w:divBdr>
            <w:top w:val="none" w:sz="0" w:space="0" w:color="auto"/>
            <w:left w:val="none" w:sz="0" w:space="0" w:color="auto"/>
            <w:bottom w:val="none" w:sz="0" w:space="0" w:color="auto"/>
            <w:right w:val="none" w:sz="0" w:space="0" w:color="auto"/>
          </w:divBdr>
        </w:div>
        <w:div w:id="1824664635">
          <w:marLeft w:val="547"/>
          <w:marRight w:val="0"/>
          <w:marTop w:val="0"/>
          <w:marBottom w:val="0"/>
          <w:divBdr>
            <w:top w:val="none" w:sz="0" w:space="0" w:color="auto"/>
            <w:left w:val="none" w:sz="0" w:space="0" w:color="auto"/>
            <w:bottom w:val="none" w:sz="0" w:space="0" w:color="auto"/>
            <w:right w:val="none" w:sz="0" w:space="0" w:color="auto"/>
          </w:divBdr>
        </w:div>
        <w:div w:id="2044816977">
          <w:marLeft w:val="547"/>
          <w:marRight w:val="0"/>
          <w:marTop w:val="0"/>
          <w:marBottom w:val="0"/>
          <w:divBdr>
            <w:top w:val="none" w:sz="0" w:space="0" w:color="auto"/>
            <w:left w:val="none" w:sz="0" w:space="0" w:color="auto"/>
            <w:bottom w:val="none" w:sz="0" w:space="0" w:color="auto"/>
            <w:right w:val="none" w:sz="0" w:space="0" w:color="auto"/>
          </w:divBdr>
        </w:div>
      </w:divsChild>
    </w:div>
    <w:div w:id="1154027661">
      <w:bodyDiv w:val="1"/>
      <w:marLeft w:val="0"/>
      <w:marRight w:val="0"/>
      <w:marTop w:val="0"/>
      <w:marBottom w:val="0"/>
      <w:divBdr>
        <w:top w:val="none" w:sz="0" w:space="0" w:color="auto"/>
        <w:left w:val="none" w:sz="0" w:space="0" w:color="auto"/>
        <w:bottom w:val="none" w:sz="0" w:space="0" w:color="auto"/>
        <w:right w:val="none" w:sz="0" w:space="0" w:color="auto"/>
      </w:divBdr>
    </w:div>
    <w:div w:id="16493628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42">
          <w:marLeft w:val="547"/>
          <w:marRight w:val="0"/>
          <w:marTop w:val="0"/>
          <w:marBottom w:val="0"/>
          <w:divBdr>
            <w:top w:val="none" w:sz="0" w:space="0" w:color="auto"/>
            <w:left w:val="none" w:sz="0" w:space="0" w:color="auto"/>
            <w:bottom w:val="none" w:sz="0" w:space="0" w:color="auto"/>
            <w:right w:val="none" w:sz="0" w:space="0" w:color="auto"/>
          </w:divBdr>
        </w:div>
        <w:div w:id="938217832">
          <w:marLeft w:val="547"/>
          <w:marRight w:val="0"/>
          <w:marTop w:val="0"/>
          <w:marBottom w:val="0"/>
          <w:divBdr>
            <w:top w:val="none" w:sz="0" w:space="0" w:color="auto"/>
            <w:left w:val="none" w:sz="0" w:space="0" w:color="auto"/>
            <w:bottom w:val="none" w:sz="0" w:space="0" w:color="auto"/>
            <w:right w:val="none" w:sz="0" w:space="0" w:color="auto"/>
          </w:divBdr>
        </w:div>
        <w:div w:id="11172591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netpub\wwwroot\intranetmre\documentos\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4BE0-FC75-470D-AA58-8BBB6BF8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30</TotalTime>
  <Pages>10</Pages>
  <Words>4674</Words>
  <Characters>25713</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30327</CharactersWithSpaces>
  <SharedDoc>false</SharedDoc>
  <HLinks>
    <vt:vector size="30" baseType="variant">
      <vt:variant>
        <vt:i4>7143474</vt:i4>
      </vt:variant>
      <vt:variant>
        <vt:i4>12</vt:i4>
      </vt:variant>
      <vt:variant>
        <vt:i4>0</vt:i4>
      </vt:variant>
      <vt:variant>
        <vt:i4>5</vt:i4>
      </vt:variant>
      <vt:variant>
        <vt:lpwstr>http://www.cancilleria.gov.co/</vt:lpwstr>
      </vt:variant>
      <vt:variant>
        <vt:lpwstr/>
      </vt:variant>
      <vt:variant>
        <vt:i4>917573</vt:i4>
      </vt:variant>
      <vt:variant>
        <vt:i4>9</vt:i4>
      </vt:variant>
      <vt:variant>
        <vt:i4>0</vt:i4>
      </vt:variant>
      <vt:variant>
        <vt:i4>5</vt:i4>
      </vt:variant>
      <vt:variant>
        <vt:lpwstr>http://www.contratos.gov.co/</vt:lpwstr>
      </vt:variant>
      <vt:variant>
        <vt:lpwstr/>
      </vt:variant>
      <vt:variant>
        <vt:i4>4063310</vt:i4>
      </vt:variant>
      <vt:variant>
        <vt:i4>6</vt:i4>
      </vt:variant>
      <vt:variant>
        <vt:i4>0</vt:i4>
      </vt:variant>
      <vt:variant>
        <vt:i4>5</vt:i4>
      </vt:variant>
      <vt:variant>
        <vt:lpwstr>mailto:licitacionesycontratos@cancilleria.gov.co</vt:lpwstr>
      </vt:variant>
      <vt:variant>
        <vt:lpwstr/>
      </vt:variant>
      <vt:variant>
        <vt:i4>917573</vt:i4>
      </vt:variant>
      <vt:variant>
        <vt:i4>3</vt:i4>
      </vt:variant>
      <vt:variant>
        <vt:i4>0</vt:i4>
      </vt:variant>
      <vt:variant>
        <vt:i4>5</vt:i4>
      </vt:variant>
      <vt:variant>
        <vt:lpwstr>http://www.contratos.gov.co/</vt:lpwstr>
      </vt:variant>
      <vt:variant>
        <vt:lpwstr/>
      </vt:variant>
      <vt:variant>
        <vt:i4>4063310</vt:i4>
      </vt:variant>
      <vt:variant>
        <vt:i4>0</vt:i4>
      </vt:variant>
      <vt:variant>
        <vt:i4>0</vt:i4>
      </vt:variant>
      <vt:variant>
        <vt:i4>5</vt:i4>
      </vt:variant>
      <vt:variant>
        <vt:lpwstr>mailto:licitacionesycontratos@cancilleria.gov.co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swebintranet</dc:creator>
  <cp:lastModifiedBy>JAVIER ALEXANDER BENAVIDEZ SAENZ</cp:lastModifiedBy>
  <cp:revision>12</cp:revision>
  <cp:lastPrinted>2017-07-28T15:00:00Z</cp:lastPrinted>
  <dcterms:created xsi:type="dcterms:W3CDTF">2017-07-21T17:29:00Z</dcterms:created>
  <dcterms:modified xsi:type="dcterms:W3CDTF">2017-08-29T16:51:00Z</dcterms:modified>
</cp:coreProperties>
</file>