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30BDC" w14:textId="77777777" w:rsidR="00D67383" w:rsidRDefault="00D67383" w:rsidP="00D67383">
      <w:r>
        <w:rPr>
          <w:noProof/>
        </w:rPr>
        <w:drawing>
          <wp:anchor distT="0" distB="0" distL="114300" distR="114300" simplePos="0" relativeHeight="251659264" behindDoc="1" locked="0" layoutInCell="1" allowOverlap="1" wp14:anchorId="191A6F45" wp14:editId="262B70CD">
            <wp:simplePos x="0" y="0"/>
            <wp:positionH relativeFrom="page">
              <wp:align>left</wp:align>
            </wp:positionH>
            <wp:positionV relativeFrom="paragraph">
              <wp:posOffset>-890270</wp:posOffset>
            </wp:positionV>
            <wp:extent cx="7813699" cy="10134600"/>
            <wp:effectExtent l="0" t="0" r="0" b="0"/>
            <wp:wrapNone/>
            <wp:docPr id="5" name="Imagen 5" descr="Imagen que contiene fl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ndo_MRE_present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95" cy="10179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AD183" w14:textId="77777777" w:rsidR="00D67383" w:rsidRDefault="00D67383" w:rsidP="00D67383"/>
    <w:p w14:paraId="6E945937" w14:textId="77777777" w:rsidR="00D67383" w:rsidRDefault="00D67383" w:rsidP="00D67383"/>
    <w:p w14:paraId="4C2F8FE3" w14:textId="77777777" w:rsidR="00D67383" w:rsidRDefault="00D67383" w:rsidP="00D67383">
      <w:r w:rsidRPr="00001C0A">
        <w:rPr>
          <w:noProof/>
        </w:rPr>
        <w:drawing>
          <wp:anchor distT="0" distB="0" distL="114300" distR="114300" simplePos="0" relativeHeight="251660288" behindDoc="0" locked="0" layoutInCell="1" allowOverlap="1" wp14:anchorId="6B932DEE" wp14:editId="0855EBEA">
            <wp:simplePos x="0" y="0"/>
            <wp:positionH relativeFrom="column">
              <wp:posOffset>1043940</wp:posOffset>
            </wp:positionH>
            <wp:positionV relativeFrom="paragraph">
              <wp:posOffset>2615565</wp:posOffset>
            </wp:positionV>
            <wp:extent cx="4679232" cy="933985"/>
            <wp:effectExtent l="0" t="0" r="0" b="0"/>
            <wp:wrapNone/>
            <wp:docPr id="2" name="Google Shape;22;p3">
              <a:extLst xmlns:a="http://schemas.openxmlformats.org/drawingml/2006/main">
                <a:ext uri="{FF2B5EF4-FFF2-40B4-BE49-F238E27FC236}">
                  <a16:creationId xmlns:a16="http://schemas.microsoft.com/office/drawing/2014/main" id="{17DABABE-CF36-47DB-BC03-537B6678A9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gle Shape;22;p3">
                      <a:extLst>
                        <a:ext uri="{FF2B5EF4-FFF2-40B4-BE49-F238E27FC236}">
                          <a16:creationId xmlns:a16="http://schemas.microsoft.com/office/drawing/2014/main" id="{17DABABE-CF36-47DB-BC03-537B6678A928}"/>
                        </a:ext>
                      </a:extLst>
                    </pic:cNvPr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232" cy="9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57AFC983" w14:textId="77777777" w:rsidR="00D67383" w:rsidRDefault="00D67383" w:rsidP="00D67383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3482B93" wp14:editId="62BC8FC0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769637" cy="10077450"/>
            <wp:effectExtent l="0" t="0" r="3175" b="0"/>
            <wp:wrapNone/>
            <wp:docPr id="7" name="Imagen 7" descr="Imagen que contiene pája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ndo_MRE_presenta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637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27C76" w14:textId="77777777" w:rsidR="00D67383" w:rsidRDefault="00D67383" w:rsidP="00D67383"/>
    <w:p w14:paraId="5EFD747C" w14:textId="77777777" w:rsidR="00D67383" w:rsidRDefault="00D67383" w:rsidP="00D67383"/>
    <w:p w14:paraId="3C6AAD09" w14:textId="77777777" w:rsidR="00D67383" w:rsidRDefault="00D67383" w:rsidP="00D67383"/>
    <w:p w14:paraId="637D1300" w14:textId="77777777" w:rsidR="00D67383" w:rsidRDefault="00D67383" w:rsidP="00D67383"/>
    <w:p w14:paraId="504ED3F2" w14:textId="77777777" w:rsidR="00D67383" w:rsidRDefault="00D67383" w:rsidP="00D67383"/>
    <w:p w14:paraId="7B25C8CC" w14:textId="77777777" w:rsidR="00D67383" w:rsidRDefault="00D67383" w:rsidP="00D67383"/>
    <w:p w14:paraId="73952ACC" w14:textId="77777777" w:rsidR="00D67383" w:rsidRDefault="00D67383" w:rsidP="00D6738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3A16C" wp14:editId="15B4A2EC">
                <wp:simplePos x="0" y="0"/>
                <wp:positionH relativeFrom="margin">
                  <wp:posOffset>-267335</wp:posOffset>
                </wp:positionH>
                <wp:positionV relativeFrom="paragraph">
                  <wp:posOffset>250190</wp:posOffset>
                </wp:positionV>
                <wp:extent cx="6381750" cy="327660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229BB" w14:textId="77777777" w:rsidR="00D67383" w:rsidRDefault="00D67383" w:rsidP="00D67383">
                            <w:pPr>
                              <w:jc w:val="right"/>
                              <w:rPr>
                                <w:rFonts w:ascii="Verdana Pro Light" w:hAnsi="Verdana Pro Ligh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01C0A">
                              <w:rPr>
                                <w:rFonts w:ascii="Verdana Pro Light" w:hAnsi="Verdana Pro Light"/>
                                <w:b/>
                                <w:bCs/>
                                <w:sz w:val="56"/>
                                <w:szCs w:val="56"/>
                              </w:rPr>
                              <w:t>Plan Anual de Vacantes</w:t>
                            </w:r>
                            <w:r>
                              <w:rPr>
                                <w:rFonts w:ascii="Verdana Pro Light" w:hAnsi="Verdana Pro Ligh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de </w:t>
                            </w:r>
                            <w:r w:rsidRPr="00001C0A">
                              <w:rPr>
                                <w:rFonts w:ascii="Verdana Pro Light" w:hAnsi="Verdana Pro Ligh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CA7ABC0" w14:textId="1435C674" w:rsidR="00D67383" w:rsidRDefault="00D67383" w:rsidP="00D67383">
                            <w:pPr>
                              <w:jc w:val="right"/>
                              <w:rPr>
                                <w:rFonts w:ascii="Verdana Pro Light" w:hAnsi="Verdana Pro Ligh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01C0A">
                              <w:rPr>
                                <w:rFonts w:ascii="Verdana Pro Light" w:hAnsi="Verdana Pro Light"/>
                                <w:b/>
                                <w:bCs/>
                                <w:sz w:val="56"/>
                                <w:szCs w:val="56"/>
                              </w:rPr>
                              <w:t>Carrera Administrativa</w:t>
                            </w:r>
                            <w:r>
                              <w:rPr>
                                <w:rFonts w:ascii="Verdana Pro Light" w:hAnsi="Verdana Pro Ligh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01C0A">
                              <w:rPr>
                                <w:rFonts w:ascii="Verdana Pro Light" w:hAnsi="Verdana Pro Light"/>
                                <w:b/>
                                <w:bCs/>
                                <w:sz w:val="56"/>
                                <w:szCs w:val="56"/>
                              </w:rPr>
                              <w:t>202</w:t>
                            </w:r>
                            <w:r w:rsidR="00A55E2B">
                              <w:rPr>
                                <w:rFonts w:ascii="Verdana Pro Light" w:hAnsi="Verdana Pro Light"/>
                                <w:b/>
                                <w:bCs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  <w:p w14:paraId="37749CCC" w14:textId="6E0B17C5" w:rsidR="00D67383" w:rsidRDefault="00D67383" w:rsidP="00D67383">
                            <w:pPr>
                              <w:jc w:val="right"/>
                              <w:rPr>
                                <w:rFonts w:ascii="Verdana Pro Light" w:hAnsi="Verdana Pro Light"/>
                                <w:sz w:val="20"/>
                                <w:szCs w:val="20"/>
                              </w:rPr>
                            </w:pPr>
                          </w:p>
                          <w:p w14:paraId="3A9BD348" w14:textId="77777777" w:rsidR="00A55E2B" w:rsidRPr="00452CD2" w:rsidRDefault="00A55E2B" w:rsidP="00D67383">
                            <w:pPr>
                              <w:jc w:val="right"/>
                              <w:rPr>
                                <w:rFonts w:ascii="Verdana Pro Light" w:hAnsi="Verdana Pro Light"/>
                                <w:sz w:val="20"/>
                                <w:szCs w:val="20"/>
                              </w:rPr>
                            </w:pPr>
                          </w:p>
                          <w:p w14:paraId="0FB012DB" w14:textId="77777777" w:rsidR="00D67383" w:rsidRPr="00157CFC" w:rsidRDefault="00D67383" w:rsidP="00D67383">
                            <w:pPr>
                              <w:jc w:val="right"/>
                              <w:rPr>
                                <w:rFonts w:ascii="Verdana Pro Light" w:hAnsi="Verdana Pro Ligh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57CFC">
                              <w:rPr>
                                <w:rFonts w:ascii="Verdana Pro Light" w:hAnsi="Verdana Pro Light"/>
                                <w:b/>
                                <w:bCs/>
                                <w:sz w:val="40"/>
                                <w:szCs w:val="40"/>
                              </w:rPr>
                              <w:t>Dirección de Talento Humano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3A16C" id="Rectángulo 8" o:spid="_x0000_s1026" style="position:absolute;margin-left:-21.05pt;margin-top:19.7pt;width:502.5pt;height:25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" filled="f" stroked="f" strokeweight="1pt">
                <v:textbox>
                  <w:txbxContent>
                    <w:p w14:paraId="0F2229BB" w14:textId="77777777" w:rsidR="00D67383" w:rsidRDefault="00D67383" w:rsidP="00D67383">
                      <w:pPr>
                        <w:jc w:val="right"/>
                        <w:rPr>
                          <w:rFonts w:ascii="Verdana Pro Light" w:hAnsi="Verdana Pro Light"/>
                          <w:b/>
                          <w:bCs/>
                          <w:sz w:val="56"/>
                          <w:szCs w:val="56"/>
                        </w:rPr>
                      </w:pPr>
                      <w:r w:rsidRPr="00001C0A">
                        <w:rPr>
                          <w:rFonts w:ascii="Verdana Pro Light" w:hAnsi="Verdana Pro Light"/>
                          <w:b/>
                          <w:bCs/>
                          <w:sz w:val="56"/>
                          <w:szCs w:val="56"/>
                        </w:rPr>
                        <w:t>Plan Anual de Vacantes</w:t>
                      </w:r>
                      <w:r>
                        <w:rPr>
                          <w:rFonts w:ascii="Verdana Pro Light" w:hAnsi="Verdana Pro Light"/>
                          <w:b/>
                          <w:bCs/>
                          <w:sz w:val="56"/>
                          <w:szCs w:val="56"/>
                        </w:rPr>
                        <w:t xml:space="preserve"> de </w:t>
                      </w:r>
                      <w:r w:rsidRPr="00001C0A">
                        <w:rPr>
                          <w:rFonts w:ascii="Verdana Pro Light" w:hAnsi="Verdana Pro Light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CA7ABC0" w14:textId="1435C674" w:rsidR="00D67383" w:rsidRDefault="00D67383" w:rsidP="00D67383">
                      <w:pPr>
                        <w:jc w:val="right"/>
                        <w:rPr>
                          <w:rFonts w:ascii="Verdana Pro Light" w:hAnsi="Verdana Pro Light"/>
                          <w:b/>
                          <w:bCs/>
                          <w:sz w:val="56"/>
                          <w:szCs w:val="56"/>
                        </w:rPr>
                      </w:pPr>
                      <w:r w:rsidRPr="00001C0A">
                        <w:rPr>
                          <w:rFonts w:ascii="Verdana Pro Light" w:hAnsi="Verdana Pro Light"/>
                          <w:b/>
                          <w:bCs/>
                          <w:sz w:val="56"/>
                          <w:szCs w:val="56"/>
                        </w:rPr>
                        <w:t>Carrera Administrativa</w:t>
                      </w:r>
                      <w:r>
                        <w:rPr>
                          <w:rFonts w:ascii="Verdana Pro Light" w:hAnsi="Verdana Pro Light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001C0A">
                        <w:rPr>
                          <w:rFonts w:ascii="Verdana Pro Light" w:hAnsi="Verdana Pro Light"/>
                          <w:b/>
                          <w:bCs/>
                          <w:sz w:val="56"/>
                          <w:szCs w:val="56"/>
                        </w:rPr>
                        <w:t>202</w:t>
                      </w:r>
                      <w:r w:rsidR="00A55E2B">
                        <w:rPr>
                          <w:rFonts w:ascii="Verdana Pro Light" w:hAnsi="Verdana Pro Light"/>
                          <w:b/>
                          <w:bCs/>
                          <w:sz w:val="56"/>
                          <w:szCs w:val="56"/>
                        </w:rPr>
                        <w:t>1</w:t>
                      </w:r>
                    </w:p>
                    <w:p w14:paraId="37749CCC" w14:textId="6E0B17C5" w:rsidR="00D67383" w:rsidRDefault="00D67383" w:rsidP="00D67383">
                      <w:pPr>
                        <w:jc w:val="right"/>
                        <w:rPr>
                          <w:rFonts w:ascii="Verdana Pro Light" w:hAnsi="Verdana Pro Light"/>
                          <w:sz w:val="20"/>
                          <w:szCs w:val="20"/>
                        </w:rPr>
                      </w:pPr>
                    </w:p>
                    <w:p w14:paraId="3A9BD348" w14:textId="77777777" w:rsidR="00A55E2B" w:rsidRPr="00452CD2" w:rsidRDefault="00A55E2B" w:rsidP="00D67383">
                      <w:pPr>
                        <w:jc w:val="right"/>
                        <w:rPr>
                          <w:rFonts w:ascii="Verdana Pro Light" w:hAnsi="Verdana Pro Light"/>
                          <w:sz w:val="20"/>
                          <w:szCs w:val="20"/>
                        </w:rPr>
                      </w:pPr>
                    </w:p>
                    <w:p w14:paraId="0FB012DB" w14:textId="77777777" w:rsidR="00D67383" w:rsidRPr="00157CFC" w:rsidRDefault="00D67383" w:rsidP="00D67383">
                      <w:pPr>
                        <w:jc w:val="right"/>
                        <w:rPr>
                          <w:rFonts w:ascii="Verdana Pro Light" w:hAnsi="Verdana Pro Light"/>
                          <w:b/>
                          <w:bCs/>
                          <w:sz w:val="40"/>
                          <w:szCs w:val="40"/>
                        </w:rPr>
                      </w:pPr>
                      <w:r w:rsidRPr="00157CFC">
                        <w:rPr>
                          <w:rFonts w:ascii="Verdana Pro Light" w:hAnsi="Verdana Pro Light"/>
                          <w:b/>
                          <w:bCs/>
                          <w:sz w:val="40"/>
                          <w:szCs w:val="40"/>
                        </w:rPr>
                        <w:t>Dirección de Talento Humano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97DB81" w14:textId="77777777" w:rsidR="00D67383" w:rsidRDefault="00D67383" w:rsidP="00D67383"/>
    <w:p w14:paraId="28CCC665" w14:textId="77777777" w:rsidR="00D67383" w:rsidRDefault="00D67383" w:rsidP="00D67383"/>
    <w:p w14:paraId="52E3E50F" w14:textId="77777777" w:rsidR="00D67383" w:rsidRDefault="00D67383" w:rsidP="00D67383"/>
    <w:p w14:paraId="0BD75E86" w14:textId="77777777" w:rsidR="00D67383" w:rsidRDefault="00D67383" w:rsidP="00D67383"/>
    <w:p w14:paraId="6051E7A3" w14:textId="77777777" w:rsidR="00D67383" w:rsidRDefault="00D67383" w:rsidP="00D67383"/>
    <w:p w14:paraId="41303174" w14:textId="77777777" w:rsidR="00D67383" w:rsidRDefault="00D67383" w:rsidP="00D67383"/>
    <w:p w14:paraId="70E615CA" w14:textId="77777777" w:rsidR="00D67383" w:rsidRDefault="00D67383" w:rsidP="00D67383"/>
    <w:p w14:paraId="45DEE0BE" w14:textId="77777777" w:rsidR="00D67383" w:rsidRDefault="00D67383" w:rsidP="00D67383"/>
    <w:p w14:paraId="1260A454" w14:textId="77777777" w:rsidR="00D67383" w:rsidRDefault="00D67383" w:rsidP="00D67383"/>
    <w:p w14:paraId="208CF30C" w14:textId="77777777" w:rsidR="00D67383" w:rsidRDefault="00D67383" w:rsidP="00D67383"/>
    <w:p w14:paraId="5A54E69A" w14:textId="77777777" w:rsidR="00D67383" w:rsidRDefault="00D67383" w:rsidP="00D67383"/>
    <w:p w14:paraId="061F9A95" w14:textId="77777777" w:rsidR="00D67383" w:rsidRDefault="00D67383" w:rsidP="00D67383"/>
    <w:p w14:paraId="057A0A8B" w14:textId="77777777" w:rsidR="00D67383" w:rsidRDefault="00D67383" w:rsidP="00D67383"/>
    <w:p w14:paraId="35F323C1" w14:textId="77777777" w:rsidR="00D67383" w:rsidRDefault="00D67383" w:rsidP="00D67383">
      <w:pPr>
        <w:tabs>
          <w:tab w:val="left" w:pos="5310"/>
        </w:tabs>
      </w:pPr>
      <w:r>
        <w:tab/>
      </w:r>
    </w:p>
    <w:p w14:paraId="4BAF71DD" w14:textId="77777777" w:rsidR="00D67383" w:rsidRDefault="00D67383" w:rsidP="00D67383"/>
    <w:p w14:paraId="24B00174" w14:textId="77777777" w:rsidR="00D67383" w:rsidRDefault="00D67383" w:rsidP="00D67383"/>
    <w:p w14:paraId="0F3494A3" w14:textId="77777777" w:rsidR="00D67383" w:rsidRDefault="00D67383" w:rsidP="00D67383">
      <w:pPr>
        <w:tabs>
          <w:tab w:val="left" w:pos="3315"/>
        </w:tabs>
      </w:pPr>
      <w:r>
        <w:tab/>
      </w:r>
    </w:p>
    <w:p w14:paraId="6F36EE5B" w14:textId="77777777" w:rsidR="00D67383" w:rsidRDefault="00D67383" w:rsidP="00D67383">
      <w:pPr>
        <w:tabs>
          <w:tab w:val="left" w:pos="7485"/>
        </w:tabs>
      </w:pPr>
      <w:r>
        <w:tab/>
      </w:r>
    </w:p>
    <w:p w14:paraId="2962FB4B" w14:textId="77777777" w:rsidR="00D67383" w:rsidRDefault="00D67383" w:rsidP="00D67383"/>
    <w:p w14:paraId="554F24D1" w14:textId="77777777" w:rsidR="00D67383" w:rsidRDefault="00D67383" w:rsidP="00D67383"/>
    <w:p w14:paraId="58444515" w14:textId="77777777" w:rsidR="00D67383" w:rsidRDefault="00D67383" w:rsidP="00D67383">
      <w:pPr>
        <w:rPr>
          <w:rFonts w:ascii="Impact" w:hAnsi="Impact"/>
          <w:color w:val="FF9900"/>
          <w:sz w:val="56"/>
        </w:rPr>
      </w:pPr>
    </w:p>
    <w:p w14:paraId="4E1B2AB1" w14:textId="77777777" w:rsidR="00D67383" w:rsidRDefault="00D67383" w:rsidP="00D67383">
      <w:pPr>
        <w:rPr>
          <w:rFonts w:ascii="Impact" w:hAnsi="Impact"/>
          <w:color w:val="FF9900"/>
          <w:sz w:val="56"/>
        </w:rPr>
      </w:pPr>
    </w:p>
    <w:p w14:paraId="0341B001" w14:textId="77777777" w:rsidR="00D67383" w:rsidRDefault="00D67383" w:rsidP="00D67383">
      <w:pPr>
        <w:rPr>
          <w:rFonts w:ascii="Impact" w:hAnsi="Impact"/>
          <w:color w:val="FF9900"/>
          <w:sz w:val="56"/>
        </w:rPr>
      </w:pPr>
    </w:p>
    <w:p w14:paraId="0A09D8D4" w14:textId="77777777" w:rsidR="00D67383" w:rsidRPr="00F569C0" w:rsidRDefault="00D67383" w:rsidP="00D67383">
      <w:pPr>
        <w:rPr>
          <w:rFonts w:ascii="Impact" w:hAnsi="Impact"/>
          <w:color w:val="FF9900"/>
          <w:sz w:val="56"/>
        </w:rPr>
      </w:pPr>
      <w:r w:rsidRPr="00F569C0">
        <w:rPr>
          <w:rFonts w:ascii="Impact" w:hAnsi="Impact"/>
          <w:color w:val="FF9900"/>
          <w:sz w:val="56"/>
        </w:rPr>
        <w:t>CONTENIDO</w:t>
      </w:r>
    </w:p>
    <w:p w14:paraId="36CFF4EA" w14:textId="77777777" w:rsidR="00D67383" w:rsidRDefault="00D67383" w:rsidP="00D67383">
      <w:pPr>
        <w:pStyle w:val="Prrafodelista"/>
        <w:numPr>
          <w:ilvl w:val="0"/>
          <w:numId w:val="1"/>
        </w:numPr>
        <w:spacing w:before="240" w:after="240" w:line="720" w:lineRule="auto"/>
        <w:ind w:left="714" w:hanging="357"/>
        <w:jc w:val="both"/>
        <w:rPr>
          <w:rFonts w:ascii="Work Sans" w:hAnsi="Work Sans"/>
        </w:rPr>
      </w:pPr>
      <w:r>
        <w:rPr>
          <w:rFonts w:ascii="Work Sans" w:hAnsi="Work Sans"/>
        </w:rPr>
        <w:t>INTRODUCCIÓN</w:t>
      </w:r>
    </w:p>
    <w:p w14:paraId="62F392CF" w14:textId="77777777" w:rsidR="00D67383" w:rsidRDefault="00D67383" w:rsidP="00D67383">
      <w:pPr>
        <w:pStyle w:val="Prrafodelista"/>
        <w:numPr>
          <w:ilvl w:val="0"/>
          <w:numId w:val="1"/>
        </w:numPr>
        <w:spacing w:before="240" w:after="240" w:line="720" w:lineRule="auto"/>
        <w:ind w:left="714" w:hanging="357"/>
        <w:jc w:val="both"/>
        <w:rPr>
          <w:rFonts w:ascii="Work Sans" w:hAnsi="Work Sans"/>
        </w:rPr>
      </w:pPr>
      <w:r>
        <w:rPr>
          <w:rFonts w:ascii="Work Sans" w:hAnsi="Work Sans"/>
        </w:rPr>
        <w:t>OBJETIVO</w:t>
      </w:r>
    </w:p>
    <w:p w14:paraId="3553E9A3" w14:textId="77777777" w:rsidR="00D67383" w:rsidRDefault="00D67383" w:rsidP="00D67383">
      <w:pPr>
        <w:pStyle w:val="Prrafodelista"/>
        <w:numPr>
          <w:ilvl w:val="0"/>
          <w:numId w:val="1"/>
        </w:numPr>
        <w:spacing w:before="240" w:after="240" w:line="720" w:lineRule="auto"/>
        <w:ind w:left="714" w:hanging="357"/>
        <w:jc w:val="both"/>
        <w:rPr>
          <w:rFonts w:ascii="Work Sans" w:hAnsi="Work Sans"/>
        </w:rPr>
      </w:pPr>
      <w:r>
        <w:rPr>
          <w:rFonts w:ascii="Work Sans" w:hAnsi="Work Sans"/>
        </w:rPr>
        <w:t>ALCANCE</w:t>
      </w:r>
    </w:p>
    <w:p w14:paraId="6F36F544" w14:textId="77777777" w:rsidR="00D67383" w:rsidRDefault="00D67383" w:rsidP="00D67383">
      <w:pPr>
        <w:pStyle w:val="Prrafodelista"/>
        <w:numPr>
          <w:ilvl w:val="0"/>
          <w:numId w:val="1"/>
        </w:numPr>
        <w:spacing w:before="240" w:after="240" w:line="720" w:lineRule="auto"/>
        <w:ind w:left="714" w:hanging="357"/>
        <w:jc w:val="both"/>
        <w:rPr>
          <w:rFonts w:ascii="Work Sans" w:hAnsi="Work Sans"/>
        </w:rPr>
      </w:pPr>
      <w:r>
        <w:rPr>
          <w:rFonts w:ascii="Work Sans" w:hAnsi="Work Sans"/>
        </w:rPr>
        <w:t>BASE LEGAL</w:t>
      </w:r>
    </w:p>
    <w:p w14:paraId="2A6C36DA" w14:textId="77777777" w:rsidR="00D67383" w:rsidRDefault="00D67383" w:rsidP="00D67383">
      <w:pPr>
        <w:pStyle w:val="Prrafodelista"/>
        <w:numPr>
          <w:ilvl w:val="0"/>
          <w:numId w:val="1"/>
        </w:numPr>
        <w:spacing w:before="240" w:after="240" w:line="720" w:lineRule="auto"/>
        <w:ind w:left="714" w:hanging="357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METODOLOGÍA </w:t>
      </w:r>
    </w:p>
    <w:p w14:paraId="14811A7F" w14:textId="77777777" w:rsidR="00D67383" w:rsidRDefault="00D67383" w:rsidP="00D67383">
      <w:pPr>
        <w:pStyle w:val="Prrafodelista"/>
        <w:numPr>
          <w:ilvl w:val="0"/>
          <w:numId w:val="1"/>
        </w:numPr>
        <w:spacing w:before="240" w:after="240" w:line="720" w:lineRule="auto"/>
        <w:ind w:left="714" w:hanging="357"/>
        <w:jc w:val="both"/>
        <w:rPr>
          <w:rFonts w:ascii="Work Sans" w:hAnsi="Work Sans"/>
        </w:rPr>
      </w:pPr>
      <w:r w:rsidRPr="003A7EAA">
        <w:rPr>
          <w:rFonts w:ascii="Work Sans" w:hAnsi="Work Sans"/>
        </w:rPr>
        <w:t>PROVISIÓN DE VACANTES DEFINITIVAS</w:t>
      </w:r>
    </w:p>
    <w:p w14:paraId="37E230AF" w14:textId="77777777" w:rsidR="00D67383" w:rsidRDefault="00D67383" w:rsidP="00D67383">
      <w:pPr>
        <w:rPr>
          <w:rFonts w:ascii="Work Sans" w:hAnsi="Work Sans"/>
        </w:rPr>
      </w:pPr>
      <w:r>
        <w:rPr>
          <w:rFonts w:ascii="Work Sans" w:hAnsi="Work Sans"/>
        </w:rPr>
        <w:br w:type="page"/>
      </w:r>
    </w:p>
    <w:p w14:paraId="7B728C67" w14:textId="77777777" w:rsidR="00D67383" w:rsidRPr="001673F2" w:rsidRDefault="00D67383" w:rsidP="00D67383">
      <w:pPr>
        <w:pStyle w:val="Prrafodelista"/>
        <w:spacing w:before="240" w:after="240" w:line="720" w:lineRule="auto"/>
        <w:ind w:left="714"/>
        <w:jc w:val="both"/>
        <w:rPr>
          <w:rFonts w:ascii="Work Sans" w:hAnsi="Work Sans"/>
        </w:rPr>
      </w:pPr>
    </w:p>
    <w:p w14:paraId="74813BA8" w14:textId="77777777" w:rsidR="00D67383" w:rsidRDefault="00D67383" w:rsidP="00D67383">
      <w:pPr>
        <w:pStyle w:val="Prrafodelista"/>
        <w:numPr>
          <w:ilvl w:val="0"/>
          <w:numId w:val="2"/>
        </w:numPr>
        <w:rPr>
          <w:rFonts w:ascii="Impact" w:hAnsi="Impact"/>
          <w:color w:val="FF9900"/>
          <w:sz w:val="56"/>
        </w:rPr>
      </w:pPr>
      <w:r>
        <w:rPr>
          <w:rFonts w:ascii="Impact" w:hAnsi="Impact"/>
          <w:color w:val="FF9900"/>
          <w:sz w:val="56"/>
        </w:rPr>
        <w:t>I</w:t>
      </w:r>
      <w:r w:rsidRPr="00F569C0">
        <w:rPr>
          <w:rFonts w:ascii="Impact" w:hAnsi="Impact"/>
          <w:color w:val="FF9900"/>
          <w:sz w:val="56"/>
        </w:rPr>
        <w:t>NTRODUCCIÓN</w:t>
      </w:r>
    </w:p>
    <w:p w14:paraId="1CDAA022" w14:textId="69F1E2C4" w:rsidR="00D67383" w:rsidRDefault="00D67383" w:rsidP="00D67383">
      <w:pPr>
        <w:ind w:left="360"/>
        <w:jc w:val="both"/>
        <w:rPr>
          <w:rFonts w:ascii="Work Sans" w:hAnsi="Work Sans"/>
        </w:rPr>
      </w:pPr>
      <w:r w:rsidRPr="00126BD6">
        <w:rPr>
          <w:rFonts w:ascii="Work Sans" w:hAnsi="Work Sans"/>
        </w:rPr>
        <w:t>El Plan Anual de Vacantes de Carrera Administrativa</w:t>
      </w:r>
      <w:r>
        <w:rPr>
          <w:rFonts w:ascii="Work Sans" w:hAnsi="Work Sans"/>
        </w:rPr>
        <w:t xml:space="preserve"> </w:t>
      </w:r>
      <w:r w:rsidR="00A55E2B">
        <w:rPr>
          <w:rFonts w:ascii="Work Sans" w:hAnsi="Work Sans"/>
        </w:rPr>
        <w:t>2021</w:t>
      </w:r>
      <w:r w:rsidRPr="00126BD6">
        <w:rPr>
          <w:rFonts w:ascii="Work Sans" w:hAnsi="Work Sans"/>
        </w:rPr>
        <w:t xml:space="preserve"> es el instrumento de planificación, administración y actualización de la información relacionada con las vacantes definitivas de los empleos de Carrera </w:t>
      </w:r>
      <w:r w:rsidR="00027591">
        <w:rPr>
          <w:rFonts w:ascii="Work Sans" w:hAnsi="Work Sans"/>
        </w:rPr>
        <w:t>A</w:t>
      </w:r>
      <w:r w:rsidRPr="00126BD6">
        <w:rPr>
          <w:rFonts w:ascii="Work Sans" w:hAnsi="Work Sans"/>
        </w:rPr>
        <w:t>dministrativa,</w:t>
      </w:r>
      <w:r w:rsidR="00710AEF">
        <w:rPr>
          <w:rFonts w:ascii="Work Sans" w:hAnsi="Work Sans"/>
        </w:rPr>
        <w:t xml:space="preserve"> el cual</w:t>
      </w:r>
      <w:r w:rsidRPr="00126BD6">
        <w:rPr>
          <w:rFonts w:ascii="Work Sans" w:hAnsi="Work Sans"/>
        </w:rPr>
        <w:t xml:space="preserve"> permit</w:t>
      </w:r>
      <w:r w:rsidR="00BD01C8">
        <w:rPr>
          <w:rFonts w:ascii="Work Sans" w:hAnsi="Work Sans"/>
        </w:rPr>
        <w:t>e</w:t>
      </w:r>
      <w:r w:rsidRPr="00126BD6">
        <w:rPr>
          <w:rFonts w:ascii="Work Sans" w:hAnsi="Work Sans"/>
        </w:rPr>
        <w:t xml:space="preserve"> contar con la información de la Oferta </w:t>
      </w:r>
      <w:r w:rsidR="00BD01C8">
        <w:rPr>
          <w:rFonts w:ascii="Work Sans" w:hAnsi="Work Sans"/>
        </w:rPr>
        <w:t>P</w:t>
      </w:r>
      <w:r w:rsidRPr="00126BD6">
        <w:rPr>
          <w:rFonts w:ascii="Work Sans" w:hAnsi="Work Sans"/>
        </w:rPr>
        <w:t xml:space="preserve">ública de </w:t>
      </w:r>
      <w:r w:rsidR="00BD01C8">
        <w:rPr>
          <w:rFonts w:ascii="Work Sans" w:hAnsi="Work Sans"/>
        </w:rPr>
        <w:t>E</w:t>
      </w:r>
      <w:r w:rsidRPr="00126BD6">
        <w:rPr>
          <w:rFonts w:ascii="Work Sans" w:hAnsi="Work Sans"/>
        </w:rPr>
        <w:t xml:space="preserve">mpleos de </w:t>
      </w:r>
      <w:r w:rsidR="0072293A">
        <w:rPr>
          <w:rFonts w:ascii="Work Sans" w:hAnsi="Work Sans"/>
        </w:rPr>
        <w:t>c</w:t>
      </w:r>
      <w:r w:rsidRPr="00126BD6">
        <w:rPr>
          <w:rFonts w:ascii="Work Sans" w:hAnsi="Work Sans"/>
        </w:rPr>
        <w:t>arrera administrativa necesaria para los concursos con la Comisión Nacional del Servicio Civil – CNSC</w:t>
      </w:r>
      <w:r w:rsidR="00D015A1">
        <w:rPr>
          <w:rFonts w:ascii="Work Sans" w:hAnsi="Work Sans"/>
        </w:rPr>
        <w:t>. De igual forma,</w:t>
      </w:r>
      <w:r w:rsidRPr="00126BD6">
        <w:rPr>
          <w:rFonts w:ascii="Work Sans" w:hAnsi="Work Sans"/>
        </w:rPr>
        <w:t xml:space="preserve"> </w:t>
      </w:r>
      <w:r>
        <w:rPr>
          <w:rFonts w:ascii="Work Sans" w:hAnsi="Work Sans"/>
        </w:rPr>
        <w:t>contiene</w:t>
      </w:r>
      <w:r w:rsidR="00D015A1">
        <w:rPr>
          <w:rFonts w:ascii="Work Sans" w:hAnsi="Work Sans"/>
        </w:rPr>
        <w:t xml:space="preserve"> la</w:t>
      </w:r>
      <w:r>
        <w:rPr>
          <w:rFonts w:ascii="Work Sans" w:hAnsi="Work Sans"/>
        </w:rPr>
        <w:t xml:space="preserve"> información requerida en el </w:t>
      </w:r>
      <w:r w:rsidRPr="00126BD6">
        <w:rPr>
          <w:rFonts w:ascii="Work Sans" w:hAnsi="Work Sans"/>
        </w:rPr>
        <w:t xml:space="preserve">Formulario Único Reporte de Avances de la Gestión - FURAG </w:t>
      </w:r>
      <w:r w:rsidR="002F2ED2">
        <w:rPr>
          <w:rFonts w:ascii="Work Sans" w:hAnsi="Work Sans"/>
        </w:rPr>
        <w:t>solicitada</w:t>
      </w:r>
      <w:r w:rsidRPr="00126BD6">
        <w:rPr>
          <w:rFonts w:ascii="Work Sans" w:hAnsi="Work Sans"/>
        </w:rPr>
        <w:t xml:space="preserve"> por el Departamento Administrativo de la Función Pública.</w:t>
      </w:r>
    </w:p>
    <w:p w14:paraId="0A3DF4D3" w14:textId="77777777" w:rsidR="00D67383" w:rsidRDefault="00D67383" w:rsidP="00D67383">
      <w:pPr>
        <w:ind w:left="360"/>
        <w:jc w:val="both"/>
        <w:rPr>
          <w:rFonts w:ascii="Work Sans" w:hAnsi="Work Sans"/>
        </w:rPr>
      </w:pPr>
    </w:p>
    <w:p w14:paraId="05E5E62C" w14:textId="77777777" w:rsidR="00D67383" w:rsidRDefault="00D67383" w:rsidP="00D67383">
      <w:pPr>
        <w:ind w:left="360"/>
        <w:jc w:val="both"/>
        <w:rPr>
          <w:rFonts w:ascii="Work Sans" w:hAnsi="Work Sans"/>
        </w:rPr>
      </w:pPr>
    </w:p>
    <w:p w14:paraId="5FBBDD34" w14:textId="77777777" w:rsidR="00D67383" w:rsidRDefault="00D67383" w:rsidP="00D67383">
      <w:pPr>
        <w:pStyle w:val="Prrafodelista"/>
        <w:numPr>
          <w:ilvl w:val="0"/>
          <w:numId w:val="2"/>
        </w:numPr>
        <w:jc w:val="both"/>
        <w:rPr>
          <w:rFonts w:ascii="Impact" w:hAnsi="Impact"/>
          <w:color w:val="FF9900"/>
          <w:sz w:val="56"/>
        </w:rPr>
      </w:pPr>
      <w:r w:rsidRPr="001673F2">
        <w:rPr>
          <w:rFonts w:ascii="Impact" w:hAnsi="Impact"/>
          <w:color w:val="FF9900"/>
          <w:sz w:val="56"/>
        </w:rPr>
        <w:t>OBJETIVO</w:t>
      </w:r>
    </w:p>
    <w:p w14:paraId="04896CA3" w14:textId="5DCF8CD7" w:rsidR="00CE0531" w:rsidRDefault="00D67383" w:rsidP="00D67383">
      <w:pPr>
        <w:ind w:left="360"/>
        <w:jc w:val="both"/>
        <w:rPr>
          <w:rFonts w:ascii="Work Sans" w:hAnsi="Work Sans"/>
        </w:rPr>
      </w:pPr>
      <w:r w:rsidRPr="00126BD6">
        <w:rPr>
          <w:rFonts w:ascii="Work Sans" w:hAnsi="Work Sans"/>
        </w:rPr>
        <w:t>El Plan Anual de Vacantes de Carrera Administrativa</w:t>
      </w:r>
      <w:r>
        <w:rPr>
          <w:rFonts w:ascii="Work Sans" w:hAnsi="Work Sans"/>
        </w:rPr>
        <w:t xml:space="preserve"> </w:t>
      </w:r>
      <w:r w:rsidR="00A55E2B">
        <w:rPr>
          <w:rFonts w:ascii="Work Sans" w:hAnsi="Work Sans"/>
        </w:rPr>
        <w:t>2021</w:t>
      </w:r>
      <w:r w:rsidRPr="00126BD6">
        <w:rPr>
          <w:rFonts w:ascii="Work Sans" w:hAnsi="Work Sans"/>
        </w:rPr>
        <w:t xml:space="preserve"> tiene </w:t>
      </w:r>
      <w:r w:rsidR="009E4F38">
        <w:rPr>
          <w:rFonts w:ascii="Work Sans" w:hAnsi="Work Sans"/>
        </w:rPr>
        <w:t xml:space="preserve">como objetivo principal </w:t>
      </w:r>
      <w:r w:rsidRPr="00126BD6">
        <w:rPr>
          <w:rFonts w:ascii="Work Sans" w:hAnsi="Work Sans"/>
        </w:rPr>
        <w:t>identificar las vacantes definitivas de carrera administrativa del Ministerio de Relaciones Exteriores y definir la forma de provisión</w:t>
      </w:r>
      <w:r w:rsidR="009E4F38">
        <w:rPr>
          <w:rFonts w:ascii="Work Sans" w:hAnsi="Work Sans"/>
        </w:rPr>
        <w:t xml:space="preserve"> de</w:t>
      </w:r>
      <w:r w:rsidR="00893B65">
        <w:rPr>
          <w:rFonts w:ascii="Work Sans" w:hAnsi="Work Sans"/>
        </w:rPr>
        <w:t xml:space="preserve"> dichos</w:t>
      </w:r>
      <w:r w:rsidR="009E4F38">
        <w:rPr>
          <w:rFonts w:ascii="Work Sans" w:hAnsi="Work Sans"/>
        </w:rPr>
        <w:t xml:space="preserve"> empleos</w:t>
      </w:r>
      <w:r w:rsidRPr="00126BD6">
        <w:rPr>
          <w:rFonts w:ascii="Work Sans" w:hAnsi="Work Sans"/>
        </w:rPr>
        <w:t xml:space="preserve"> a través de los procedimientos establecidos </w:t>
      </w:r>
      <w:r w:rsidR="009E4F38">
        <w:rPr>
          <w:rFonts w:ascii="Work Sans" w:hAnsi="Work Sans"/>
        </w:rPr>
        <w:t>en</w:t>
      </w:r>
      <w:r w:rsidRPr="00126BD6">
        <w:rPr>
          <w:rFonts w:ascii="Work Sans" w:hAnsi="Work Sans"/>
        </w:rPr>
        <w:t xml:space="preserve"> la normatividad existente</w:t>
      </w:r>
      <w:r w:rsidR="00893B65">
        <w:rPr>
          <w:rFonts w:ascii="Work Sans" w:hAnsi="Work Sans"/>
        </w:rPr>
        <w:t>.</w:t>
      </w:r>
      <w:r w:rsidRPr="00126BD6">
        <w:rPr>
          <w:rFonts w:ascii="Work Sans" w:hAnsi="Work Sans"/>
        </w:rPr>
        <w:t xml:space="preserve"> </w:t>
      </w:r>
    </w:p>
    <w:p w14:paraId="5FE6550B" w14:textId="48805590" w:rsidR="00D67383" w:rsidRDefault="00D67383" w:rsidP="00D67383">
      <w:pPr>
        <w:ind w:left="360"/>
        <w:jc w:val="both"/>
        <w:rPr>
          <w:rFonts w:ascii="Work Sans" w:hAnsi="Work Sans"/>
        </w:rPr>
      </w:pPr>
    </w:p>
    <w:p w14:paraId="7E5F5B83" w14:textId="77777777" w:rsidR="005F3AEF" w:rsidRDefault="005F3AEF" w:rsidP="00D67383">
      <w:pPr>
        <w:ind w:left="360"/>
        <w:jc w:val="both"/>
        <w:rPr>
          <w:rFonts w:ascii="Work Sans" w:hAnsi="Work Sans"/>
        </w:rPr>
      </w:pPr>
    </w:p>
    <w:p w14:paraId="2259627C" w14:textId="77777777" w:rsidR="00D67383" w:rsidRDefault="00D67383" w:rsidP="00D67383">
      <w:pPr>
        <w:pStyle w:val="Prrafodelista"/>
        <w:numPr>
          <w:ilvl w:val="0"/>
          <w:numId w:val="2"/>
        </w:numPr>
        <w:jc w:val="both"/>
        <w:rPr>
          <w:rFonts w:ascii="Impact" w:hAnsi="Impact"/>
          <w:color w:val="FF9900"/>
          <w:sz w:val="56"/>
        </w:rPr>
      </w:pPr>
      <w:r w:rsidRPr="00010FA6">
        <w:rPr>
          <w:rFonts w:ascii="Impact" w:hAnsi="Impact"/>
          <w:color w:val="FF9900"/>
          <w:sz w:val="56"/>
        </w:rPr>
        <w:t>ALCANCE</w:t>
      </w:r>
    </w:p>
    <w:p w14:paraId="5A240091" w14:textId="30E7F619" w:rsidR="00D67383" w:rsidRDefault="00D67383" w:rsidP="00D67383">
      <w:pPr>
        <w:ind w:left="360"/>
        <w:jc w:val="both"/>
        <w:rPr>
          <w:rFonts w:ascii="Work Sans" w:hAnsi="Work Sans"/>
        </w:rPr>
      </w:pPr>
      <w:r w:rsidRPr="00126BD6">
        <w:rPr>
          <w:rFonts w:ascii="Work Sans" w:hAnsi="Work Sans"/>
        </w:rPr>
        <w:t>Presentar</w:t>
      </w:r>
      <w:r w:rsidR="00E2386C">
        <w:rPr>
          <w:rFonts w:ascii="Work Sans" w:hAnsi="Work Sans"/>
        </w:rPr>
        <w:t xml:space="preserve"> el</w:t>
      </w:r>
      <w:r w:rsidRPr="00126BD6">
        <w:rPr>
          <w:rFonts w:ascii="Work Sans" w:hAnsi="Work Sans"/>
        </w:rPr>
        <w:t xml:space="preserve"> reporte de vacantes definitivas de los empleos con naturaleza de Carrera Administrativa de la planta global del Ministerio de Relaciones Exteriores con corte a 31 de diciembre de </w:t>
      </w:r>
      <w:r w:rsidR="00A55E2B">
        <w:rPr>
          <w:rFonts w:ascii="Work Sans" w:hAnsi="Work Sans"/>
        </w:rPr>
        <w:t>2020</w:t>
      </w:r>
      <w:r w:rsidRPr="00010FA6">
        <w:rPr>
          <w:rFonts w:ascii="Work Sans" w:hAnsi="Work Sans"/>
        </w:rPr>
        <w:t>.</w:t>
      </w:r>
    </w:p>
    <w:p w14:paraId="3236AC7E" w14:textId="77777777" w:rsidR="00D67383" w:rsidRDefault="00D67383" w:rsidP="00D67383">
      <w:pPr>
        <w:rPr>
          <w:rFonts w:ascii="Work Sans" w:hAnsi="Work Sans"/>
        </w:rPr>
      </w:pPr>
      <w:r>
        <w:rPr>
          <w:rFonts w:ascii="Work Sans" w:hAnsi="Work Sans"/>
        </w:rPr>
        <w:br w:type="page"/>
      </w:r>
    </w:p>
    <w:p w14:paraId="7684343D" w14:textId="77777777" w:rsidR="00D67383" w:rsidRDefault="00D67383" w:rsidP="00D67383">
      <w:pPr>
        <w:ind w:left="360"/>
        <w:jc w:val="both"/>
        <w:rPr>
          <w:rFonts w:ascii="Work Sans" w:hAnsi="Work Sans"/>
        </w:rPr>
      </w:pPr>
    </w:p>
    <w:p w14:paraId="48D4F987" w14:textId="0468B1BD" w:rsidR="00D67383" w:rsidRDefault="00D67383" w:rsidP="00D67383">
      <w:pPr>
        <w:pStyle w:val="Prrafodelista"/>
        <w:numPr>
          <w:ilvl w:val="0"/>
          <w:numId w:val="2"/>
        </w:numPr>
        <w:jc w:val="both"/>
        <w:rPr>
          <w:rFonts w:ascii="Impact" w:hAnsi="Impact"/>
          <w:color w:val="FF9900"/>
          <w:sz w:val="56"/>
        </w:rPr>
      </w:pPr>
      <w:r w:rsidRPr="00010FA6">
        <w:rPr>
          <w:rFonts w:ascii="Impact" w:hAnsi="Impact"/>
          <w:color w:val="FF9900"/>
          <w:sz w:val="56"/>
        </w:rPr>
        <w:t>BASE LEGAL</w:t>
      </w:r>
    </w:p>
    <w:p w14:paraId="3F77487F" w14:textId="06CFCA21" w:rsidR="008E3C60" w:rsidRPr="008E3C60" w:rsidRDefault="008E3C60" w:rsidP="008E3C60">
      <w:pPr>
        <w:pStyle w:val="Prrafodelista"/>
        <w:ind w:left="1080"/>
        <w:jc w:val="both"/>
        <w:rPr>
          <w:rFonts w:ascii="Impact" w:hAnsi="Impact"/>
          <w:color w:val="FF9900"/>
        </w:rPr>
      </w:pPr>
    </w:p>
    <w:p w14:paraId="52C66F29" w14:textId="3614D576" w:rsidR="00D67383" w:rsidRPr="008E3C60" w:rsidRDefault="00D67383" w:rsidP="008E3C60">
      <w:pPr>
        <w:pStyle w:val="Prrafodelista"/>
        <w:numPr>
          <w:ilvl w:val="0"/>
          <w:numId w:val="7"/>
        </w:numPr>
        <w:spacing w:before="160"/>
        <w:jc w:val="both"/>
        <w:rPr>
          <w:rFonts w:ascii="Work Sans" w:hAnsi="Work Sans"/>
        </w:rPr>
      </w:pPr>
      <w:r w:rsidRPr="008E3C60">
        <w:rPr>
          <w:rFonts w:ascii="Work Sans" w:hAnsi="Work Sans"/>
        </w:rPr>
        <w:t>Ley 1960 de 2019, por el cual se modifican la Ley 909 de 2004, el Decreto Ley 1567 de 1998 y se dictan otras disposiciones.</w:t>
      </w:r>
    </w:p>
    <w:p w14:paraId="741DE396" w14:textId="58E77657" w:rsidR="005F3AEF" w:rsidRDefault="005F3AEF" w:rsidP="008E3C60">
      <w:pPr>
        <w:pStyle w:val="Prrafodelista"/>
        <w:numPr>
          <w:ilvl w:val="0"/>
          <w:numId w:val="7"/>
        </w:numPr>
        <w:spacing w:before="160"/>
        <w:jc w:val="both"/>
        <w:rPr>
          <w:rFonts w:ascii="Work Sans" w:hAnsi="Work Sans"/>
        </w:rPr>
      </w:pPr>
      <w:r>
        <w:rPr>
          <w:rFonts w:ascii="Work Sans" w:hAnsi="Work Sans"/>
        </w:rPr>
        <w:t>Ley 909 de 2004, p</w:t>
      </w:r>
      <w:r w:rsidRPr="00126BD6">
        <w:rPr>
          <w:rFonts w:ascii="Work Sans" w:hAnsi="Work Sans"/>
        </w:rPr>
        <w:t>or la cual se expiden normas que regulan el empleo público, la carrera administrativa, gerencia pública y se dictan otras disposiciones</w:t>
      </w:r>
      <w:r w:rsidRPr="00AB4EB8">
        <w:rPr>
          <w:rFonts w:ascii="Work Sans" w:hAnsi="Work Sans"/>
        </w:rPr>
        <w:t>.</w:t>
      </w:r>
    </w:p>
    <w:p w14:paraId="3108E313" w14:textId="146FFB22" w:rsidR="001D2E37" w:rsidRPr="008E3C60" w:rsidRDefault="00EC1262" w:rsidP="008E3C60">
      <w:pPr>
        <w:pStyle w:val="Prrafodelista"/>
        <w:numPr>
          <w:ilvl w:val="0"/>
          <w:numId w:val="7"/>
        </w:numPr>
        <w:spacing w:before="160"/>
        <w:jc w:val="both"/>
        <w:rPr>
          <w:rFonts w:ascii="Work Sans" w:hAnsi="Work Sans"/>
        </w:rPr>
      </w:pPr>
      <w:r w:rsidRPr="008E3C60">
        <w:rPr>
          <w:rFonts w:ascii="Work Sans" w:hAnsi="Work Sans"/>
        </w:rPr>
        <w:t xml:space="preserve">Decreto 498 de 2019, por medio del cual se </w:t>
      </w:r>
      <w:r w:rsidR="00A667B5" w:rsidRPr="008E3C60">
        <w:rPr>
          <w:rFonts w:ascii="Work Sans" w:hAnsi="Work Sans"/>
        </w:rPr>
        <w:t xml:space="preserve">modifica y adiciona </w:t>
      </w:r>
      <w:r w:rsidR="00B82809" w:rsidRPr="008E3C60">
        <w:rPr>
          <w:rFonts w:ascii="Work Sans" w:hAnsi="Work Sans"/>
        </w:rPr>
        <w:t>el Decreto 1083</w:t>
      </w:r>
      <w:r w:rsidR="00B55A00" w:rsidRPr="008E3C60">
        <w:rPr>
          <w:rFonts w:ascii="Work Sans" w:hAnsi="Work Sans"/>
        </w:rPr>
        <w:t xml:space="preserve"> de 2015, Único Reglamentario </w:t>
      </w:r>
      <w:r w:rsidR="00F0425F" w:rsidRPr="008E3C60">
        <w:rPr>
          <w:rFonts w:ascii="Work Sans" w:hAnsi="Work Sans"/>
        </w:rPr>
        <w:t>del Sector de la Función Pública.</w:t>
      </w:r>
    </w:p>
    <w:p w14:paraId="79A3A601" w14:textId="06ED950B" w:rsidR="005F3AEF" w:rsidRPr="008E3C60" w:rsidRDefault="005F3AEF" w:rsidP="008E3C60">
      <w:pPr>
        <w:pStyle w:val="Prrafodelista"/>
        <w:numPr>
          <w:ilvl w:val="0"/>
          <w:numId w:val="7"/>
        </w:numPr>
        <w:spacing w:before="160"/>
        <w:jc w:val="both"/>
        <w:rPr>
          <w:rFonts w:ascii="Work Sans" w:hAnsi="Work Sans"/>
        </w:rPr>
      </w:pPr>
      <w:r w:rsidRPr="008E3C60">
        <w:rPr>
          <w:rFonts w:ascii="Work Sans" w:hAnsi="Work Sans"/>
        </w:rPr>
        <w:t>Decreto 612 de 2018, por el cual se fijan directrices para la integración de los planes institucionales y estratégicos al Plan de Acción por parte de las entidades del Estado.</w:t>
      </w:r>
    </w:p>
    <w:p w14:paraId="4246826D" w14:textId="1523405B" w:rsidR="005F3AEF" w:rsidRPr="008E3C60" w:rsidRDefault="005F3AEF" w:rsidP="008E3C60">
      <w:pPr>
        <w:pStyle w:val="Prrafodelista"/>
        <w:numPr>
          <w:ilvl w:val="0"/>
          <w:numId w:val="7"/>
        </w:numPr>
        <w:spacing w:before="160"/>
        <w:jc w:val="both"/>
        <w:rPr>
          <w:rFonts w:ascii="Work Sans" w:hAnsi="Work Sans"/>
        </w:rPr>
      </w:pPr>
      <w:r w:rsidRPr="008E3C60">
        <w:rPr>
          <w:rFonts w:ascii="Work Sans" w:hAnsi="Work Sans"/>
        </w:rPr>
        <w:t xml:space="preserve">Decreto 1083 de 2015, por medio del cual se expide el Decreto Único Reglamentario del Sector de Función Pública. </w:t>
      </w:r>
    </w:p>
    <w:p w14:paraId="48C4D5AF" w14:textId="77777777" w:rsidR="005F3AEF" w:rsidRDefault="005F3AEF" w:rsidP="005F3AEF">
      <w:pPr>
        <w:spacing w:before="160"/>
        <w:ind w:left="708" w:hanging="282"/>
        <w:jc w:val="both"/>
        <w:rPr>
          <w:rFonts w:ascii="Work Sans" w:hAnsi="Work Sans"/>
        </w:rPr>
      </w:pPr>
    </w:p>
    <w:p w14:paraId="6A170DA6" w14:textId="77777777" w:rsidR="00D67383" w:rsidRDefault="00D67383" w:rsidP="00D67383">
      <w:pPr>
        <w:pStyle w:val="Prrafodelista"/>
        <w:ind w:left="1080"/>
        <w:jc w:val="both"/>
        <w:rPr>
          <w:rFonts w:ascii="Impact" w:hAnsi="Impact"/>
          <w:color w:val="FF9900"/>
          <w:sz w:val="56"/>
        </w:rPr>
      </w:pPr>
    </w:p>
    <w:p w14:paraId="1173916B" w14:textId="77777777" w:rsidR="00D67383" w:rsidRDefault="00D67383" w:rsidP="00D67383">
      <w:pPr>
        <w:pStyle w:val="Prrafodelista"/>
        <w:numPr>
          <w:ilvl w:val="0"/>
          <w:numId w:val="2"/>
        </w:numPr>
        <w:jc w:val="both"/>
        <w:rPr>
          <w:rFonts w:ascii="Impact" w:hAnsi="Impact"/>
          <w:color w:val="FF9900"/>
          <w:sz w:val="56"/>
        </w:rPr>
      </w:pPr>
      <w:r>
        <w:rPr>
          <w:rFonts w:ascii="Impact" w:hAnsi="Impact"/>
          <w:color w:val="FF9900"/>
          <w:sz w:val="56"/>
        </w:rPr>
        <w:t>METODOLOGÍA</w:t>
      </w:r>
    </w:p>
    <w:p w14:paraId="199E6FDE" w14:textId="77777777" w:rsidR="00D67383" w:rsidRDefault="00D67383" w:rsidP="00D67383">
      <w:pPr>
        <w:pStyle w:val="Prrafodelista"/>
        <w:ind w:left="792"/>
        <w:jc w:val="both"/>
        <w:rPr>
          <w:rFonts w:ascii="Arial" w:hAnsi="Arial" w:cs="Arial"/>
          <w:b/>
          <w:sz w:val="24"/>
          <w:szCs w:val="24"/>
        </w:rPr>
      </w:pPr>
    </w:p>
    <w:p w14:paraId="6E3661C0" w14:textId="794DD84F" w:rsidR="00D67383" w:rsidRPr="005F3AEF" w:rsidRDefault="006D16DB" w:rsidP="00D67383">
      <w:pPr>
        <w:spacing w:before="160"/>
        <w:ind w:left="709"/>
        <w:jc w:val="both"/>
        <w:rPr>
          <w:rFonts w:ascii="Work Sans" w:hAnsi="Work Sans"/>
          <w:lang w:val="es-ES"/>
        </w:rPr>
      </w:pPr>
      <w:r w:rsidRPr="005F3AEF">
        <w:rPr>
          <w:rFonts w:ascii="Work Sans" w:hAnsi="Work Sans"/>
        </w:rPr>
        <w:t>L</w:t>
      </w:r>
      <w:r w:rsidR="00D67383" w:rsidRPr="005F3AEF">
        <w:rPr>
          <w:rFonts w:ascii="Work Sans" w:hAnsi="Work Sans"/>
        </w:rPr>
        <w:t xml:space="preserve">a elaboración del presente Plan Anual de Vacantes de Carrera </w:t>
      </w:r>
      <w:r w:rsidR="005F3AEF" w:rsidRPr="005F3AEF">
        <w:rPr>
          <w:rFonts w:ascii="Work Sans" w:hAnsi="Work Sans"/>
        </w:rPr>
        <w:t>Administrativa</w:t>
      </w:r>
      <w:r w:rsidRPr="005F3AEF">
        <w:rPr>
          <w:rFonts w:ascii="Work Sans" w:hAnsi="Work Sans"/>
        </w:rPr>
        <w:t xml:space="preserve"> tuvo en cuenta</w:t>
      </w:r>
      <w:r w:rsidR="00D67383" w:rsidRPr="005F3AEF">
        <w:rPr>
          <w:rFonts w:ascii="Work Sans" w:hAnsi="Work Sans"/>
        </w:rPr>
        <w:t xml:space="preserve"> los lineamientos definidos por el Departamento Administrativo de la Función Pública</w:t>
      </w:r>
      <w:r w:rsidRPr="005F3AEF">
        <w:rPr>
          <w:rFonts w:ascii="Work Sans" w:hAnsi="Work Sans"/>
        </w:rPr>
        <w:t>,</w:t>
      </w:r>
      <w:r w:rsidR="00D67383" w:rsidRPr="005F3AEF">
        <w:rPr>
          <w:rFonts w:ascii="Work Sans" w:hAnsi="Work Sans"/>
        </w:rPr>
        <w:t xml:space="preserve"> con relación a vacancia definitiva de los empleos de carrera administrativa y su forma de provisión</w:t>
      </w:r>
      <w:r w:rsidR="00D67383" w:rsidRPr="005F3AEF">
        <w:rPr>
          <w:rFonts w:ascii="Work Sans" w:hAnsi="Work Sans"/>
          <w:lang w:val="es-ES"/>
        </w:rPr>
        <w:t>.</w:t>
      </w:r>
      <w:r w:rsidRPr="005F3AEF">
        <w:rPr>
          <w:rFonts w:ascii="Work Sans" w:hAnsi="Work Sans"/>
          <w:lang w:val="es-ES"/>
        </w:rPr>
        <w:t xml:space="preserve">  Igualmente contó con la información facilitada por las Grupos Internos de Trabajo de Administración de Personal y Pensiones.</w:t>
      </w:r>
    </w:p>
    <w:p w14:paraId="3750F53E" w14:textId="77777777" w:rsidR="00D67383" w:rsidRDefault="00D67383" w:rsidP="00D67383">
      <w:pPr>
        <w:rPr>
          <w:rFonts w:ascii="Work Sans" w:hAnsi="Work Sans"/>
          <w:lang w:val="es-ES"/>
        </w:rPr>
      </w:pPr>
      <w:r>
        <w:rPr>
          <w:rFonts w:ascii="Work Sans" w:hAnsi="Work Sans"/>
          <w:lang w:val="es-ES"/>
        </w:rPr>
        <w:br w:type="page"/>
      </w:r>
    </w:p>
    <w:p w14:paraId="37DD13FB" w14:textId="77777777" w:rsidR="00D67383" w:rsidRDefault="00D67383" w:rsidP="00D67383">
      <w:pPr>
        <w:pStyle w:val="Prrafodelista"/>
        <w:numPr>
          <w:ilvl w:val="0"/>
          <w:numId w:val="2"/>
        </w:numPr>
        <w:jc w:val="both"/>
        <w:rPr>
          <w:rFonts w:ascii="Impact" w:hAnsi="Impact"/>
          <w:color w:val="FF9900"/>
          <w:sz w:val="56"/>
        </w:rPr>
      </w:pPr>
      <w:r w:rsidRPr="003A7EAA">
        <w:rPr>
          <w:rFonts w:ascii="Impact" w:hAnsi="Impact"/>
          <w:color w:val="FF9900"/>
          <w:sz w:val="52"/>
          <w:szCs w:val="20"/>
        </w:rPr>
        <w:lastRenderedPageBreak/>
        <w:t>PROVISIÓN DE VACANTES DEFINITIVAS</w:t>
      </w:r>
    </w:p>
    <w:p w14:paraId="37545076" w14:textId="77777777" w:rsidR="00D67383" w:rsidRDefault="00D67383" w:rsidP="00D67383">
      <w:pPr>
        <w:ind w:left="709"/>
        <w:jc w:val="both"/>
        <w:rPr>
          <w:rFonts w:ascii="Work Sans" w:hAnsi="Work Sans"/>
        </w:rPr>
      </w:pPr>
    </w:p>
    <w:p w14:paraId="389F9543" w14:textId="173D3C32" w:rsidR="00D67383" w:rsidRDefault="00D67383" w:rsidP="00D67383">
      <w:pPr>
        <w:pStyle w:val="Prrafodelista"/>
        <w:jc w:val="both"/>
        <w:rPr>
          <w:rFonts w:ascii="Work Sans" w:hAnsi="Work Sans"/>
        </w:rPr>
      </w:pPr>
      <w:r w:rsidRPr="003A7EAA">
        <w:rPr>
          <w:rFonts w:ascii="Work Sans" w:hAnsi="Work Sans"/>
        </w:rPr>
        <w:t xml:space="preserve">Las vacantes definitivas en empleos de carrera administrativa del Ministerio de Relaciones Exteriores se proveerán en periodo de prueba o en ascenso, con las personas que hayan sido seleccionadas mediante concurso de mérito </w:t>
      </w:r>
      <w:r>
        <w:rPr>
          <w:rFonts w:ascii="Work Sans" w:hAnsi="Work Sans"/>
        </w:rPr>
        <w:t>abierto o de ascenso</w:t>
      </w:r>
      <w:r w:rsidR="00610203">
        <w:rPr>
          <w:rFonts w:ascii="Work Sans" w:hAnsi="Work Sans"/>
        </w:rPr>
        <w:t>,</w:t>
      </w:r>
      <w:r>
        <w:rPr>
          <w:rFonts w:ascii="Work Sans" w:hAnsi="Work Sans"/>
        </w:rPr>
        <w:t xml:space="preserve"> </w:t>
      </w:r>
      <w:r w:rsidRPr="003A7EAA">
        <w:rPr>
          <w:rFonts w:ascii="Work Sans" w:hAnsi="Work Sans"/>
        </w:rPr>
        <w:t>adelantado por la Comis</w:t>
      </w:r>
      <w:r w:rsidR="00610203">
        <w:rPr>
          <w:rFonts w:ascii="Work Sans" w:hAnsi="Work Sans"/>
        </w:rPr>
        <w:t>ión Nacional del Servicio Civil</w:t>
      </w:r>
      <w:r w:rsidRPr="003A7EAA">
        <w:rPr>
          <w:rFonts w:ascii="Work Sans" w:hAnsi="Work Sans"/>
        </w:rPr>
        <w:t xml:space="preserve"> de conformidad con lo establecido en la Ley 909 de 2004</w:t>
      </w:r>
      <w:r w:rsidR="00610203">
        <w:rPr>
          <w:rFonts w:ascii="Work Sans" w:hAnsi="Work Sans"/>
        </w:rPr>
        <w:t xml:space="preserve"> y demás normas que la modifiquen</w:t>
      </w:r>
      <w:r w:rsidRPr="003A7EAA">
        <w:rPr>
          <w:rFonts w:ascii="Work Sans" w:hAnsi="Work Sans"/>
        </w:rPr>
        <w:t>.</w:t>
      </w:r>
    </w:p>
    <w:p w14:paraId="5D2DEF60" w14:textId="77777777" w:rsidR="00D67383" w:rsidRPr="003A7EAA" w:rsidRDefault="00D67383" w:rsidP="00D67383">
      <w:pPr>
        <w:pStyle w:val="Prrafodelista"/>
        <w:jc w:val="both"/>
        <w:rPr>
          <w:rFonts w:ascii="Work Sans" w:hAnsi="Work Sans"/>
        </w:rPr>
      </w:pPr>
    </w:p>
    <w:p w14:paraId="46450D04" w14:textId="77777777" w:rsidR="00D67383" w:rsidRDefault="00D67383" w:rsidP="00D67383">
      <w:pPr>
        <w:pStyle w:val="Prrafodelista"/>
        <w:jc w:val="both"/>
        <w:rPr>
          <w:rFonts w:ascii="Work Sans" w:hAnsi="Work Sans"/>
        </w:rPr>
      </w:pPr>
      <w:r w:rsidRPr="003A7EAA">
        <w:rPr>
          <w:rFonts w:ascii="Work Sans" w:hAnsi="Work Sans"/>
        </w:rPr>
        <w:t>Mientras se surte el proceso de selección, el empleo de carrera administrativa en vacante definitiva podrá proveerse transitoriamente a través de las figuras del encargo o del nombramiento provisional, en los términos señalados en el Decreto 1083 de 2015, y la Ley 909 de 2004 modificada por la Lay 1960 de 2019</w:t>
      </w:r>
      <w:r>
        <w:rPr>
          <w:rFonts w:ascii="Work Sans" w:hAnsi="Work Sans"/>
        </w:rPr>
        <w:t>.</w:t>
      </w:r>
    </w:p>
    <w:p w14:paraId="621135CE" w14:textId="77777777" w:rsidR="00D67383" w:rsidRDefault="00D67383" w:rsidP="00D67383">
      <w:pPr>
        <w:ind w:left="709"/>
        <w:jc w:val="both"/>
        <w:rPr>
          <w:rFonts w:ascii="Work Sans" w:hAnsi="Work Sans"/>
        </w:rPr>
      </w:pPr>
    </w:p>
    <w:p w14:paraId="494A1A7E" w14:textId="77777777" w:rsidR="00D67383" w:rsidRPr="008E3C60" w:rsidRDefault="00D67383" w:rsidP="00D67383">
      <w:pPr>
        <w:pStyle w:val="Prrafodelista"/>
        <w:numPr>
          <w:ilvl w:val="1"/>
          <w:numId w:val="2"/>
        </w:numPr>
        <w:jc w:val="both"/>
        <w:rPr>
          <w:rFonts w:ascii="Work Sans" w:hAnsi="Work Sans" w:cs="Arial"/>
          <w:b/>
          <w:color w:val="00B0F0"/>
        </w:rPr>
      </w:pPr>
      <w:r w:rsidRPr="008E3C60">
        <w:rPr>
          <w:rFonts w:ascii="Work Sans" w:hAnsi="Work Sans" w:cs="Arial"/>
          <w:b/>
          <w:color w:val="00B0F0"/>
        </w:rPr>
        <w:t>Análisis de Planta Actual.</w:t>
      </w:r>
    </w:p>
    <w:p w14:paraId="3AE73AE0" w14:textId="27954718" w:rsidR="00D67383" w:rsidRPr="00AD5333" w:rsidRDefault="00D67383" w:rsidP="00D67383">
      <w:pPr>
        <w:ind w:left="709"/>
        <w:jc w:val="both"/>
        <w:rPr>
          <w:rFonts w:ascii="Work Sans" w:hAnsi="Work Sans"/>
        </w:rPr>
      </w:pPr>
      <w:r w:rsidRPr="00AD5333">
        <w:rPr>
          <w:rFonts w:ascii="Work Sans" w:hAnsi="Work Sans"/>
        </w:rPr>
        <w:t>La planta de personal aprobada para el Ministerio de Relaciones Exteriores está conformada</w:t>
      </w:r>
      <w:r w:rsidR="00610203">
        <w:rPr>
          <w:rFonts w:ascii="Work Sans" w:hAnsi="Work Sans"/>
        </w:rPr>
        <w:t xml:space="preserve"> por tres diferentes tipos</w:t>
      </w:r>
      <w:r w:rsidRPr="00AD5333">
        <w:rPr>
          <w:rFonts w:ascii="Work Sans" w:hAnsi="Work Sans"/>
        </w:rPr>
        <w:t xml:space="preserve"> de empleos distribuidos en (817) empleos de Carrera Diplomática, (570) empleos de Libre nombramiento y remoción, y (237) empleos de Carrera Administrativa, para un total de (1.624) empleos.</w:t>
      </w:r>
    </w:p>
    <w:p w14:paraId="5F50EDAC" w14:textId="77777777" w:rsidR="00D67383" w:rsidRDefault="00D67383" w:rsidP="00D67383">
      <w:pPr>
        <w:pStyle w:val="Prrafodelista"/>
        <w:ind w:left="792"/>
        <w:jc w:val="both"/>
        <w:rPr>
          <w:rFonts w:ascii="Arial" w:hAnsi="Arial" w:cs="Arial"/>
          <w:b/>
          <w:sz w:val="24"/>
          <w:szCs w:val="24"/>
        </w:rPr>
      </w:pPr>
    </w:p>
    <w:p w14:paraId="3EBACE61" w14:textId="1F02722C" w:rsidR="00D67383" w:rsidRDefault="00D67383" w:rsidP="00D67383">
      <w:pPr>
        <w:pStyle w:val="Prrafodelista"/>
        <w:numPr>
          <w:ilvl w:val="1"/>
          <w:numId w:val="2"/>
        </w:numPr>
        <w:jc w:val="both"/>
        <w:rPr>
          <w:rFonts w:ascii="Work Sans" w:hAnsi="Work Sans" w:cs="Arial"/>
          <w:b/>
          <w:color w:val="00B0F0"/>
        </w:rPr>
      </w:pPr>
      <w:r w:rsidRPr="008E3C60">
        <w:rPr>
          <w:rFonts w:ascii="Work Sans" w:hAnsi="Work Sans" w:cs="Arial"/>
          <w:b/>
          <w:color w:val="00B0F0"/>
        </w:rPr>
        <w:t xml:space="preserve"> Vacantes Definitivas de Carrera Administrativa.</w:t>
      </w:r>
    </w:p>
    <w:p w14:paraId="3BE2D35B" w14:textId="07D32DF1" w:rsidR="008E75C6" w:rsidRDefault="008E75C6" w:rsidP="008E75C6">
      <w:pPr>
        <w:pStyle w:val="Prrafodelista"/>
        <w:jc w:val="both"/>
        <w:rPr>
          <w:rFonts w:ascii="Work Sans" w:hAnsi="Work Sans" w:cs="Arial"/>
          <w:b/>
          <w:color w:val="00B0F0"/>
        </w:rPr>
      </w:pPr>
    </w:p>
    <w:p w14:paraId="4816844A" w14:textId="77777777" w:rsidR="008E75C6" w:rsidRDefault="008E75C6" w:rsidP="008E75C6">
      <w:pPr>
        <w:pStyle w:val="Prrafodelista"/>
        <w:jc w:val="both"/>
        <w:rPr>
          <w:rFonts w:ascii="Work Sans" w:hAnsi="Work Sans"/>
        </w:rPr>
      </w:pPr>
      <w:r w:rsidRPr="00AD5333">
        <w:rPr>
          <w:rFonts w:ascii="Work Sans" w:hAnsi="Work Sans"/>
        </w:rPr>
        <w:t xml:space="preserve">Tal como se definió en el alcance, solo se tomará la información de los </w:t>
      </w:r>
      <w:r>
        <w:rPr>
          <w:rFonts w:ascii="Work Sans" w:hAnsi="Work Sans"/>
        </w:rPr>
        <w:t>(</w:t>
      </w:r>
      <w:r w:rsidRPr="00AD5333">
        <w:rPr>
          <w:rFonts w:ascii="Work Sans" w:hAnsi="Work Sans"/>
        </w:rPr>
        <w:t>237</w:t>
      </w:r>
      <w:r>
        <w:rPr>
          <w:rFonts w:ascii="Work Sans" w:hAnsi="Work Sans"/>
        </w:rPr>
        <w:t>)</w:t>
      </w:r>
      <w:r w:rsidRPr="00AD5333">
        <w:rPr>
          <w:rFonts w:ascii="Work Sans" w:hAnsi="Work Sans"/>
        </w:rPr>
        <w:t xml:space="preserve"> empleos de carrera administrativa y sus respectivas vacantes </w:t>
      </w:r>
      <w:r>
        <w:rPr>
          <w:rFonts w:ascii="Work Sans" w:hAnsi="Work Sans"/>
        </w:rPr>
        <w:t>definitivas entendiéndol</w:t>
      </w:r>
      <w:r w:rsidRPr="00AD5333">
        <w:rPr>
          <w:rFonts w:ascii="Work Sans" w:hAnsi="Work Sans"/>
        </w:rPr>
        <w:t>as como todo empleo que perteneciendo a la carrera administrativa se encuentra provisto de manera temporal o transitoria mediante la modalidad de encargo, nombramiento provisional o no se encuentra provisto</w:t>
      </w:r>
      <w:r>
        <w:rPr>
          <w:rFonts w:ascii="Work Sans" w:hAnsi="Work Sans"/>
        </w:rPr>
        <w:t>, información con corte a 3</w:t>
      </w:r>
      <w:r w:rsidRPr="005A3381">
        <w:rPr>
          <w:rFonts w:ascii="Work Sans" w:hAnsi="Work Sans"/>
        </w:rPr>
        <w:t xml:space="preserve">1 de diciembre de </w:t>
      </w:r>
      <w:r>
        <w:rPr>
          <w:rFonts w:ascii="Work Sans" w:hAnsi="Work Sans"/>
        </w:rPr>
        <w:t>2020:</w:t>
      </w:r>
    </w:p>
    <w:p w14:paraId="22DDE9AB" w14:textId="77777777" w:rsidR="008E75C6" w:rsidRDefault="008E75C6" w:rsidP="008E75C6">
      <w:pPr>
        <w:pStyle w:val="Prrafodelista"/>
        <w:jc w:val="both"/>
        <w:rPr>
          <w:rFonts w:ascii="Work Sans" w:hAnsi="Work Sans"/>
        </w:rPr>
      </w:pPr>
    </w:p>
    <w:p w14:paraId="365A1658" w14:textId="77777777" w:rsidR="008E75C6" w:rsidRPr="00FB16F5" w:rsidRDefault="008E75C6" w:rsidP="008E75C6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es-CO"/>
        </w:rPr>
      </w:pPr>
    </w:p>
    <w:tbl>
      <w:tblPr>
        <w:tblW w:w="65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664"/>
        <w:gridCol w:w="8"/>
        <w:gridCol w:w="2983"/>
        <w:gridCol w:w="8"/>
        <w:gridCol w:w="864"/>
        <w:gridCol w:w="8"/>
        <w:gridCol w:w="804"/>
        <w:gridCol w:w="8"/>
        <w:gridCol w:w="1153"/>
        <w:gridCol w:w="8"/>
      </w:tblGrid>
      <w:tr w:rsidR="008E75C6" w:rsidRPr="008F3A02" w14:paraId="07439C83" w14:textId="77777777" w:rsidTr="00FD3D1E">
        <w:trPr>
          <w:gridBefore w:val="1"/>
          <w:wBefore w:w="8" w:type="dxa"/>
          <w:trHeight w:val="546"/>
          <w:jc w:val="center"/>
        </w:trPr>
        <w:tc>
          <w:tcPr>
            <w:tcW w:w="67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1803EA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  <w:t>NIVEL</w:t>
            </w:r>
          </w:p>
        </w:tc>
        <w:tc>
          <w:tcPr>
            <w:tcW w:w="299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AE898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  <w:t>DENOMINACIÓN DEL EMPLEO</w:t>
            </w:r>
          </w:p>
        </w:tc>
        <w:tc>
          <w:tcPr>
            <w:tcW w:w="8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9FF16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  <w:t xml:space="preserve">CODIGO </w:t>
            </w:r>
          </w:p>
        </w:tc>
        <w:tc>
          <w:tcPr>
            <w:tcW w:w="81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BD01A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  <w:t>GRADO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B3881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  <w:t>VACANTES DEFINITIVAS</w:t>
            </w:r>
          </w:p>
        </w:tc>
      </w:tr>
      <w:tr w:rsidR="008E75C6" w:rsidRPr="008F3A02" w14:paraId="12FD9C84" w14:textId="77777777" w:rsidTr="00FD3D1E">
        <w:trPr>
          <w:gridBefore w:val="1"/>
          <w:wBefore w:w="8" w:type="dxa"/>
          <w:trHeight w:val="330"/>
          <w:jc w:val="center"/>
        </w:trPr>
        <w:tc>
          <w:tcPr>
            <w:tcW w:w="672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47D7F36E" w14:textId="77777777" w:rsidR="008E75C6" w:rsidRPr="00927F05" w:rsidRDefault="008E75C6" w:rsidP="00FD3D1E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lang w:eastAsia="es-CO"/>
              </w:rPr>
              <w:t>PROFESIONAL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29263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PROFESIONAL ESPECIALIZADO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6A81E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2028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C8407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1E792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</w:t>
            </w:r>
          </w:p>
        </w:tc>
      </w:tr>
      <w:tr w:rsidR="008E75C6" w:rsidRPr="008F3A02" w14:paraId="7E2237E8" w14:textId="77777777" w:rsidTr="00FD3D1E">
        <w:trPr>
          <w:gridBefore w:val="1"/>
          <w:wBefore w:w="8" w:type="dxa"/>
          <w:trHeight w:val="330"/>
          <w:jc w:val="center"/>
        </w:trPr>
        <w:tc>
          <w:tcPr>
            <w:tcW w:w="67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266A2A94" w14:textId="77777777" w:rsidR="008E75C6" w:rsidRPr="00927F05" w:rsidRDefault="008E75C6" w:rsidP="00FD3D1E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03333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PROFESIONAL ESPECIALIZADO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917A7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2028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D1944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F1700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2</w:t>
            </w:r>
          </w:p>
        </w:tc>
      </w:tr>
      <w:tr w:rsidR="008E75C6" w:rsidRPr="008F3A02" w14:paraId="0B307B61" w14:textId="77777777" w:rsidTr="00FD3D1E">
        <w:trPr>
          <w:gridBefore w:val="1"/>
          <w:wBefore w:w="8" w:type="dxa"/>
          <w:trHeight w:val="330"/>
          <w:jc w:val="center"/>
        </w:trPr>
        <w:tc>
          <w:tcPr>
            <w:tcW w:w="67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01C7C87B" w14:textId="77777777" w:rsidR="008E75C6" w:rsidRPr="00927F05" w:rsidRDefault="008E75C6" w:rsidP="00FD3D1E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2BA46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PROFESIONAL UNIVERSITARIO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90F3FD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2044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CF240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643B6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</w:t>
            </w:r>
          </w:p>
        </w:tc>
      </w:tr>
      <w:tr w:rsidR="008E75C6" w:rsidRPr="008F3A02" w14:paraId="0B46FF4A" w14:textId="77777777" w:rsidTr="00FD3D1E">
        <w:trPr>
          <w:gridBefore w:val="1"/>
          <w:wBefore w:w="8" w:type="dxa"/>
          <w:trHeight w:val="330"/>
          <w:jc w:val="center"/>
        </w:trPr>
        <w:tc>
          <w:tcPr>
            <w:tcW w:w="67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5DF9FF0B" w14:textId="77777777" w:rsidR="008E75C6" w:rsidRPr="00927F05" w:rsidRDefault="008E75C6" w:rsidP="00FD3D1E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A3BC9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PROFESIONAL UNIVERSITARIO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47259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2044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3A27E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D6D4E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</w:t>
            </w:r>
          </w:p>
        </w:tc>
      </w:tr>
      <w:tr w:rsidR="008E75C6" w:rsidRPr="008F3A02" w14:paraId="572DE78B" w14:textId="77777777" w:rsidTr="00FD3D1E">
        <w:trPr>
          <w:gridBefore w:val="1"/>
          <w:wBefore w:w="8" w:type="dxa"/>
          <w:trHeight w:val="330"/>
          <w:jc w:val="center"/>
        </w:trPr>
        <w:tc>
          <w:tcPr>
            <w:tcW w:w="67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3DBC64F8" w14:textId="77777777" w:rsidR="008E75C6" w:rsidRPr="00927F05" w:rsidRDefault="008E75C6" w:rsidP="00FD3D1E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A4293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PROFESIONAL UNIVERSITARIO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9025B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2044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C27C3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4E4159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29</w:t>
            </w:r>
          </w:p>
        </w:tc>
      </w:tr>
      <w:tr w:rsidR="008E75C6" w:rsidRPr="008F3A02" w14:paraId="4A6407E9" w14:textId="77777777" w:rsidTr="00FD3D1E">
        <w:trPr>
          <w:gridBefore w:val="1"/>
          <w:wBefore w:w="8" w:type="dxa"/>
          <w:trHeight w:val="330"/>
          <w:jc w:val="center"/>
        </w:trPr>
        <w:tc>
          <w:tcPr>
            <w:tcW w:w="67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1718B523" w14:textId="77777777" w:rsidR="008E75C6" w:rsidRPr="00927F05" w:rsidRDefault="008E75C6" w:rsidP="00FD3D1E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9B9F0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PROFESIONAL UNIVERSITARIO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8EE4D6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2044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DA582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F335CE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20</w:t>
            </w:r>
          </w:p>
        </w:tc>
      </w:tr>
      <w:tr w:rsidR="008E75C6" w:rsidRPr="008F3A02" w14:paraId="1A06E7B1" w14:textId="77777777" w:rsidTr="00FD3D1E">
        <w:trPr>
          <w:gridBefore w:val="1"/>
          <w:wBefore w:w="8" w:type="dxa"/>
          <w:trHeight w:val="330"/>
          <w:jc w:val="center"/>
        </w:trPr>
        <w:tc>
          <w:tcPr>
            <w:tcW w:w="67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7A905AF2" w14:textId="77777777" w:rsidR="008E75C6" w:rsidRPr="00927F05" w:rsidRDefault="008E75C6" w:rsidP="00FD3D1E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FDE5EF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PROFESIONAL UNIVERSITARIO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6ACA94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2044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EA77EA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073847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11</w:t>
            </w:r>
          </w:p>
        </w:tc>
      </w:tr>
      <w:tr w:rsidR="008E75C6" w:rsidRPr="008F3A02" w14:paraId="1287A5E3" w14:textId="77777777" w:rsidTr="00FD3D1E">
        <w:trPr>
          <w:gridBefore w:val="1"/>
          <w:wBefore w:w="8" w:type="dxa"/>
          <w:trHeight w:val="330"/>
          <w:jc w:val="center"/>
        </w:trPr>
        <w:tc>
          <w:tcPr>
            <w:tcW w:w="672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5F33A5C" w14:textId="77777777" w:rsidR="008E75C6" w:rsidRPr="008F3A02" w:rsidRDefault="008E75C6" w:rsidP="00FD3D1E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675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292B8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proofErr w:type="gramStart"/>
            <w:r w:rsidRPr="008E3C60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TOTAL</w:t>
            </w:r>
            <w:proofErr w:type="gramEnd"/>
            <w:r w:rsidRPr="008E3C60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 PROFESIONAL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378A1" w14:textId="77777777" w:rsidR="008E75C6" w:rsidRPr="008F3A02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65</w:t>
            </w:r>
          </w:p>
        </w:tc>
      </w:tr>
      <w:tr w:rsidR="008E75C6" w:rsidRPr="008F3A02" w14:paraId="1A591B2C" w14:textId="77777777" w:rsidTr="00FD3D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8" w:type="dxa"/>
          <w:trHeight w:val="330"/>
          <w:jc w:val="center"/>
        </w:trPr>
        <w:tc>
          <w:tcPr>
            <w:tcW w:w="672" w:type="dxa"/>
            <w:gridSpan w:val="2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3B06E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  <w:t>NIVEL</w:t>
            </w:r>
          </w:p>
        </w:tc>
        <w:tc>
          <w:tcPr>
            <w:tcW w:w="2991" w:type="dxa"/>
            <w:gridSpan w:val="2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46A4A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  <w:t>DENOMINACIÓN DEL EMPLEO</w:t>
            </w:r>
          </w:p>
        </w:tc>
        <w:tc>
          <w:tcPr>
            <w:tcW w:w="872" w:type="dxa"/>
            <w:gridSpan w:val="2"/>
            <w:shd w:val="clear" w:color="auto" w:fill="FFC000"/>
            <w:vAlign w:val="center"/>
          </w:tcPr>
          <w:p w14:paraId="052E7C51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  <w:t xml:space="preserve">CODIGO </w:t>
            </w:r>
          </w:p>
        </w:tc>
        <w:tc>
          <w:tcPr>
            <w:tcW w:w="812" w:type="dxa"/>
            <w:gridSpan w:val="2"/>
            <w:shd w:val="clear" w:color="auto" w:fill="FFC000"/>
            <w:vAlign w:val="center"/>
          </w:tcPr>
          <w:p w14:paraId="6363E453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  <w:t>GRADO</w:t>
            </w:r>
          </w:p>
        </w:tc>
        <w:tc>
          <w:tcPr>
            <w:tcW w:w="1161" w:type="dxa"/>
            <w:gridSpan w:val="2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B2723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  <w:t>VACANTES DEFINITIVAS</w:t>
            </w:r>
          </w:p>
        </w:tc>
      </w:tr>
      <w:tr w:rsidR="008E75C6" w:rsidRPr="008F3A02" w14:paraId="4FCCB79F" w14:textId="77777777" w:rsidTr="00FD3D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8" w:type="dxa"/>
          <w:trHeight w:val="330"/>
          <w:jc w:val="center"/>
        </w:trPr>
        <w:tc>
          <w:tcPr>
            <w:tcW w:w="672" w:type="dxa"/>
            <w:gridSpan w:val="2"/>
            <w:vMerge w:val="restar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677415F6" w14:textId="77777777" w:rsidR="008E75C6" w:rsidRPr="008E3C60" w:rsidRDefault="008E75C6" w:rsidP="00FD3D1E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lang w:eastAsia="es-CO"/>
              </w:rPr>
              <w:t>TÉCNICO</w:t>
            </w:r>
          </w:p>
        </w:tc>
        <w:tc>
          <w:tcPr>
            <w:tcW w:w="299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B7A4C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TÉCNICO</w:t>
            </w:r>
          </w:p>
        </w:tc>
        <w:tc>
          <w:tcPr>
            <w:tcW w:w="87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FA014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3100</w:t>
            </w:r>
          </w:p>
        </w:tc>
        <w:tc>
          <w:tcPr>
            <w:tcW w:w="81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D23D1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16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3C8D7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</w:t>
            </w:r>
          </w:p>
        </w:tc>
      </w:tr>
      <w:tr w:rsidR="008E75C6" w:rsidRPr="008F3A02" w14:paraId="5FB52C7E" w14:textId="77777777" w:rsidTr="00FD3D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8" w:type="dxa"/>
          <w:trHeight w:val="330"/>
          <w:jc w:val="center"/>
        </w:trPr>
        <w:tc>
          <w:tcPr>
            <w:tcW w:w="672" w:type="dxa"/>
            <w:gridSpan w:val="2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7BAD2E97" w14:textId="77777777" w:rsidR="008E75C6" w:rsidRPr="008E3C60" w:rsidRDefault="008E75C6" w:rsidP="00FD3D1E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E16346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TÉCNICO</w:t>
            </w:r>
          </w:p>
        </w:tc>
        <w:tc>
          <w:tcPr>
            <w:tcW w:w="87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AA3732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3100</w:t>
            </w:r>
          </w:p>
        </w:tc>
        <w:tc>
          <w:tcPr>
            <w:tcW w:w="81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42692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16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88BBB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4</w:t>
            </w:r>
          </w:p>
        </w:tc>
      </w:tr>
      <w:tr w:rsidR="008E75C6" w:rsidRPr="008F3A02" w14:paraId="3DE6C839" w14:textId="77777777" w:rsidTr="00FD3D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8" w:type="dxa"/>
          <w:trHeight w:val="330"/>
          <w:jc w:val="center"/>
        </w:trPr>
        <w:tc>
          <w:tcPr>
            <w:tcW w:w="672" w:type="dxa"/>
            <w:gridSpan w:val="2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4478DA62" w14:textId="77777777" w:rsidR="008E75C6" w:rsidRPr="008E3C60" w:rsidRDefault="008E75C6" w:rsidP="00FD3D1E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5EAEB3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TÉCNICO</w:t>
            </w:r>
          </w:p>
        </w:tc>
        <w:tc>
          <w:tcPr>
            <w:tcW w:w="87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105B6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3100</w:t>
            </w:r>
          </w:p>
        </w:tc>
        <w:tc>
          <w:tcPr>
            <w:tcW w:w="81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24D42F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16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CEA57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2</w:t>
            </w:r>
          </w:p>
        </w:tc>
      </w:tr>
      <w:tr w:rsidR="008E75C6" w:rsidRPr="008F3A02" w14:paraId="5C695424" w14:textId="77777777" w:rsidTr="00FD3D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8" w:type="dxa"/>
          <w:trHeight w:val="330"/>
          <w:jc w:val="center"/>
        </w:trPr>
        <w:tc>
          <w:tcPr>
            <w:tcW w:w="672" w:type="dxa"/>
            <w:gridSpan w:val="2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599C0A86" w14:textId="77777777" w:rsidR="008E75C6" w:rsidRPr="008E3C60" w:rsidRDefault="008E75C6" w:rsidP="00FD3D1E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C8C06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TÉCNICO ADMINISTRATIVO</w:t>
            </w:r>
          </w:p>
        </w:tc>
        <w:tc>
          <w:tcPr>
            <w:tcW w:w="87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497BF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3124</w:t>
            </w:r>
          </w:p>
        </w:tc>
        <w:tc>
          <w:tcPr>
            <w:tcW w:w="81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E64DD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16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02A08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6</w:t>
            </w:r>
          </w:p>
        </w:tc>
      </w:tr>
      <w:tr w:rsidR="008E75C6" w:rsidRPr="008F3A02" w14:paraId="7D27F42A" w14:textId="77777777" w:rsidTr="00FD3D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8" w:type="dxa"/>
          <w:trHeight w:val="345"/>
          <w:jc w:val="center"/>
        </w:trPr>
        <w:tc>
          <w:tcPr>
            <w:tcW w:w="672" w:type="dxa"/>
            <w:gridSpan w:val="2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4FCDBDBF" w14:textId="77777777" w:rsidR="008E75C6" w:rsidRPr="008E3C60" w:rsidRDefault="008E75C6" w:rsidP="00FD3D1E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52BF8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TÉCNICO ADMINISTRATIVO</w:t>
            </w:r>
          </w:p>
        </w:tc>
        <w:tc>
          <w:tcPr>
            <w:tcW w:w="87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48BEE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3124</w:t>
            </w:r>
          </w:p>
        </w:tc>
        <w:tc>
          <w:tcPr>
            <w:tcW w:w="81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90432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16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2F118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4</w:t>
            </w:r>
          </w:p>
        </w:tc>
      </w:tr>
      <w:tr w:rsidR="008E75C6" w:rsidRPr="008F3A02" w14:paraId="35D3B2A0" w14:textId="77777777" w:rsidTr="00FD3D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8" w:type="dxa"/>
          <w:trHeight w:val="345"/>
          <w:jc w:val="center"/>
        </w:trPr>
        <w:tc>
          <w:tcPr>
            <w:tcW w:w="672" w:type="dxa"/>
            <w:gridSpan w:val="2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00CEF648" w14:textId="77777777" w:rsidR="008E75C6" w:rsidRPr="008E3C60" w:rsidRDefault="008E75C6" w:rsidP="00FD3D1E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AE7EC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TÉCNICO ADMINISTRATIVO</w:t>
            </w:r>
          </w:p>
        </w:tc>
        <w:tc>
          <w:tcPr>
            <w:tcW w:w="87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01250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3124</w:t>
            </w:r>
          </w:p>
        </w:tc>
        <w:tc>
          <w:tcPr>
            <w:tcW w:w="81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B7AA3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16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CB335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5</w:t>
            </w:r>
          </w:p>
        </w:tc>
      </w:tr>
      <w:tr w:rsidR="008E75C6" w:rsidRPr="008F3A02" w14:paraId="60A2CBDE" w14:textId="77777777" w:rsidTr="00FD3D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8" w:type="dxa"/>
          <w:trHeight w:val="345"/>
          <w:jc w:val="center"/>
        </w:trPr>
        <w:tc>
          <w:tcPr>
            <w:tcW w:w="672" w:type="dxa"/>
            <w:gridSpan w:val="2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15786AB6" w14:textId="77777777" w:rsidR="008E75C6" w:rsidRPr="008E3C60" w:rsidRDefault="008E75C6" w:rsidP="00FD3D1E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27FA4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TÉCNICO OPERATIVO</w:t>
            </w:r>
          </w:p>
        </w:tc>
        <w:tc>
          <w:tcPr>
            <w:tcW w:w="87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780E8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3132</w:t>
            </w:r>
          </w:p>
        </w:tc>
        <w:tc>
          <w:tcPr>
            <w:tcW w:w="81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9254F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16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495084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</w:t>
            </w:r>
          </w:p>
        </w:tc>
      </w:tr>
      <w:tr w:rsidR="008E75C6" w:rsidRPr="008F3A02" w14:paraId="3ED78AD2" w14:textId="77777777" w:rsidTr="00FD3D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8" w:type="dxa"/>
          <w:trHeight w:val="345"/>
          <w:jc w:val="center"/>
        </w:trPr>
        <w:tc>
          <w:tcPr>
            <w:tcW w:w="672" w:type="dxa"/>
            <w:gridSpan w:val="2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6073DD69" w14:textId="77777777" w:rsidR="008E75C6" w:rsidRPr="008E3C60" w:rsidRDefault="008E75C6" w:rsidP="00FD3D1E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01F636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TÉCNICO OPERATIVO</w:t>
            </w:r>
          </w:p>
        </w:tc>
        <w:tc>
          <w:tcPr>
            <w:tcW w:w="87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F5320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3132</w:t>
            </w:r>
          </w:p>
        </w:tc>
        <w:tc>
          <w:tcPr>
            <w:tcW w:w="81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34E6D7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16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89562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</w:t>
            </w:r>
          </w:p>
        </w:tc>
      </w:tr>
      <w:tr w:rsidR="008E75C6" w:rsidRPr="008F3A02" w14:paraId="2F717632" w14:textId="77777777" w:rsidTr="00FD3D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8" w:type="dxa"/>
          <w:trHeight w:val="345"/>
          <w:jc w:val="center"/>
        </w:trPr>
        <w:tc>
          <w:tcPr>
            <w:tcW w:w="672" w:type="dxa"/>
            <w:gridSpan w:val="2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6DF5794C" w14:textId="77777777" w:rsidR="008E75C6" w:rsidRPr="008E3C60" w:rsidRDefault="008E75C6" w:rsidP="00FD3D1E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3B3EBC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TÉCNICO OPERATIVO</w:t>
            </w:r>
          </w:p>
        </w:tc>
        <w:tc>
          <w:tcPr>
            <w:tcW w:w="87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E2A250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3132</w:t>
            </w:r>
          </w:p>
        </w:tc>
        <w:tc>
          <w:tcPr>
            <w:tcW w:w="81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9C62E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16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4BADD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</w:t>
            </w:r>
          </w:p>
        </w:tc>
      </w:tr>
      <w:tr w:rsidR="008E75C6" w:rsidRPr="008F3A02" w14:paraId="7B792AAB" w14:textId="77777777" w:rsidTr="00FD3D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8" w:type="dxa"/>
          <w:trHeight w:val="345"/>
          <w:jc w:val="center"/>
        </w:trPr>
        <w:tc>
          <w:tcPr>
            <w:tcW w:w="672" w:type="dxa"/>
            <w:gridSpan w:val="2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ED021B3" w14:textId="77777777" w:rsidR="008E75C6" w:rsidRPr="008E3C60" w:rsidRDefault="008E75C6" w:rsidP="00FD3D1E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lang w:eastAsia="es-CO"/>
              </w:rPr>
            </w:pPr>
          </w:p>
        </w:tc>
        <w:tc>
          <w:tcPr>
            <w:tcW w:w="4675" w:type="dxa"/>
            <w:gridSpan w:val="6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99916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proofErr w:type="gramStart"/>
            <w:r w:rsidRPr="008E3C60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TOTAL</w:t>
            </w:r>
            <w:proofErr w:type="gramEnd"/>
            <w:r w:rsidRPr="008E3C60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 TÉCNICO</w:t>
            </w:r>
          </w:p>
        </w:tc>
        <w:tc>
          <w:tcPr>
            <w:tcW w:w="1161" w:type="dxa"/>
            <w:gridSpan w:val="2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2984A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25</w:t>
            </w:r>
          </w:p>
        </w:tc>
      </w:tr>
    </w:tbl>
    <w:p w14:paraId="7266DAFA" w14:textId="77777777" w:rsidR="008E75C6" w:rsidRDefault="008E75C6" w:rsidP="008E75C6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p w14:paraId="6EEBA892" w14:textId="77777777" w:rsidR="008E75C6" w:rsidRDefault="008E75C6" w:rsidP="008E75C6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6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991"/>
        <w:gridCol w:w="872"/>
        <w:gridCol w:w="812"/>
        <w:gridCol w:w="1161"/>
      </w:tblGrid>
      <w:tr w:rsidR="008E75C6" w:rsidRPr="006B55ED" w14:paraId="7ED40354" w14:textId="77777777" w:rsidTr="00FD3D1E">
        <w:trPr>
          <w:trHeight w:val="345"/>
          <w:jc w:val="center"/>
        </w:trPr>
        <w:tc>
          <w:tcPr>
            <w:tcW w:w="6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EDDB3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  <w:t>NIVEL</w:t>
            </w:r>
          </w:p>
        </w:tc>
        <w:tc>
          <w:tcPr>
            <w:tcW w:w="29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C1531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  <w:t>DENOMINACIÓN DEL EMPLEO</w:t>
            </w:r>
          </w:p>
        </w:tc>
        <w:tc>
          <w:tcPr>
            <w:tcW w:w="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C000"/>
            <w:vAlign w:val="center"/>
          </w:tcPr>
          <w:p w14:paraId="0F45A144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  <w:t xml:space="preserve">CODIGO </w:t>
            </w:r>
          </w:p>
        </w:tc>
        <w:tc>
          <w:tcPr>
            <w:tcW w:w="81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C000"/>
            <w:vAlign w:val="center"/>
          </w:tcPr>
          <w:p w14:paraId="7D486479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  <w:t>GRADO</w:t>
            </w:r>
          </w:p>
        </w:tc>
        <w:tc>
          <w:tcPr>
            <w:tcW w:w="11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36DB1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bdr w:val="none" w:sz="0" w:space="0" w:color="auto" w:frame="1"/>
                <w:lang w:eastAsia="es-CO"/>
              </w:rPr>
              <w:t>VACANTES DEFINITIVAS</w:t>
            </w:r>
          </w:p>
        </w:tc>
      </w:tr>
      <w:tr w:rsidR="008E75C6" w:rsidRPr="006B55ED" w14:paraId="58EF6081" w14:textId="77777777" w:rsidTr="00FD3D1E">
        <w:trPr>
          <w:trHeight w:val="345"/>
          <w:jc w:val="center"/>
        </w:trPr>
        <w:tc>
          <w:tcPr>
            <w:tcW w:w="672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26909A2A" w14:textId="77777777" w:rsidR="008E75C6" w:rsidRPr="008E3C60" w:rsidRDefault="008E75C6" w:rsidP="00FD3D1E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b/>
                <w:bCs/>
                <w:color w:val="222A35" w:themeColor="text2" w:themeShade="80"/>
                <w:sz w:val="20"/>
                <w:szCs w:val="20"/>
                <w:lang w:eastAsia="es-CO"/>
              </w:rPr>
              <w:t>ASISTENCIAL</w:t>
            </w: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76FF6C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AUXILIAR ADMINISTRATIVO</w:t>
            </w:r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1949F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4044</w:t>
            </w:r>
          </w:p>
        </w:tc>
        <w:tc>
          <w:tcPr>
            <w:tcW w:w="8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F6F0D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43703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19</w:t>
            </w:r>
          </w:p>
        </w:tc>
      </w:tr>
      <w:tr w:rsidR="008E75C6" w:rsidRPr="006B55ED" w14:paraId="70715B3E" w14:textId="77777777" w:rsidTr="00FD3D1E">
        <w:trPr>
          <w:trHeight w:val="345"/>
          <w:jc w:val="center"/>
        </w:trPr>
        <w:tc>
          <w:tcPr>
            <w:tcW w:w="67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61CB6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868E0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AUXILIAR ADMINISTRATIVO</w:t>
            </w:r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C55D5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4044</w:t>
            </w:r>
          </w:p>
        </w:tc>
        <w:tc>
          <w:tcPr>
            <w:tcW w:w="8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59AFB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75769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6</w:t>
            </w:r>
          </w:p>
        </w:tc>
      </w:tr>
      <w:tr w:rsidR="008E75C6" w:rsidRPr="006B55ED" w14:paraId="5A58023E" w14:textId="77777777" w:rsidTr="00FD3D1E">
        <w:trPr>
          <w:trHeight w:val="345"/>
          <w:jc w:val="center"/>
        </w:trPr>
        <w:tc>
          <w:tcPr>
            <w:tcW w:w="67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C63C5B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63904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AUXILIAR ADMINISTRATIVO</w:t>
            </w:r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60CA4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4044</w:t>
            </w:r>
          </w:p>
        </w:tc>
        <w:tc>
          <w:tcPr>
            <w:tcW w:w="8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DFE6A4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FED1B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6</w:t>
            </w:r>
          </w:p>
        </w:tc>
      </w:tr>
      <w:tr w:rsidR="008E75C6" w:rsidRPr="006B55ED" w14:paraId="28C01E13" w14:textId="77777777" w:rsidTr="00FD3D1E">
        <w:trPr>
          <w:trHeight w:val="345"/>
          <w:jc w:val="center"/>
        </w:trPr>
        <w:tc>
          <w:tcPr>
            <w:tcW w:w="67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AF1C4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9E5F7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AUXILIAR ADMINISTRATIVO</w:t>
            </w:r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7EEA7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4044</w:t>
            </w:r>
          </w:p>
        </w:tc>
        <w:tc>
          <w:tcPr>
            <w:tcW w:w="8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8B3FCE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1B9215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12</w:t>
            </w:r>
          </w:p>
        </w:tc>
      </w:tr>
      <w:tr w:rsidR="008E75C6" w:rsidRPr="006B55ED" w14:paraId="5F2E497B" w14:textId="77777777" w:rsidTr="00FD3D1E">
        <w:trPr>
          <w:trHeight w:val="345"/>
          <w:jc w:val="center"/>
        </w:trPr>
        <w:tc>
          <w:tcPr>
            <w:tcW w:w="67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E8EB3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55406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CONDUCTOR MECANICO</w:t>
            </w:r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552B5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4103</w:t>
            </w:r>
          </w:p>
        </w:tc>
        <w:tc>
          <w:tcPr>
            <w:tcW w:w="8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2AC36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85983D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9</w:t>
            </w:r>
          </w:p>
        </w:tc>
      </w:tr>
      <w:tr w:rsidR="008E75C6" w:rsidRPr="006B55ED" w14:paraId="12497668" w14:textId="77777777" w:rsidTr="00FD3D1E">
        <w:trPr>
          <w:trHeight w:val="345"/>
          <w:jc w:val="center"/>
        </w:trPr>
        <w:tc>
          <w:tcPr>
            <w:tcW w:w="67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5CE0D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7E7E71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CONDUCTOR MECANICO</w:t>
            </w:r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5BE52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4103</w:t>
            </w:r>
          </w:p>
        </w:tc>
        <w:tc>
          <w:tcPr>
            <w:tcW w:w="8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320A2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7E6AE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7</w:t>
            </w:r>
          </w:p>
        </w:tc>
      </w:tr>
      <w:tr w:rsidR="008E75C6" w:rsidRPr="006B55ED" w14:paraId="23B512F1" w14:textId="77777777" w:rsidTr="00FD3D1E">
        <w:trPr>
          <w:trHeight w:val="345"/>
          <w:jc w:val="center"/>
        </w:trPr>
        <w:tc>
          <w:tcPr>
            <w:tcW w:w="67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03B6A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41DDC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OPERARIO CALIFICADO</w:t>
            </w:r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A5E48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4169</w:t>
            </w:r>
          </w:p>
        </w:tc>
        <w:tc>
          <w:tcPr>
            <w:tcW w:w="8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FD66F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237D8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8</w:t>
            </w:r>
          </w:p>
        </w:tc>
      </w:tr>
      <w:tr w:rsidR="008E75C6" w:rsidRPr="006B55ED" w14:paraId="4E884883" w14:textId="77777777" w:rsidTr="00FD3D1E">
        <w:trPr>
          <w:trHeight w:val="345"/>
          <w:jc w:val="center"/>
        </w:trPr>
        <w:tc>
          <w:tcPr>
            <w:tcW w:w="67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4673D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97822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OPERARIO CALIFICADO</w:t>
            </w:r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229CA0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4169</w:t>
            </w:r>
          </w:p>
        </w:tc>
        <w:tc>
          <w:tcPr>
            <w:tcW w:w="8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F6BA8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1FB73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3</w:t>
            </w:r>
          </w:p>
        </w:tc>
      </w:tr>
      <w:tr w:rsidR="008E75C6" w:rsidRPr="006B55ED" w14:paraId="1D320395" w14:textId="77777777" w:rsidTr="00FD3D1E">
        <w:trPr>
          <w:trHeight w:val="345"/>
          <w:jc w:val="center"/>
        </w:trPr>
        <w:tc>
          <w:tcPr>
            <w:tcW w:w="67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2AC58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A953E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SECRETARIO</w:t>
            </w:r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2C4D3A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4178</w:t>
            </w:r>
          </w:p>
        </w:tc>
        <w:tc>
          <w:tcPr>
            <w:tcW w:w="8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9BA4E1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11A7E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2</w:t>
            </w:r>
          </w:p>
        </w:tc>
      </w:tr>
      <w:tr w:rsidR="008E75C6" w:rsidRPr="006B55ED" w14:paraId="60E0F5ED" w14:textId="77777777" w:rsidTr="00FD3D1E">
        <w:trPr>
          <w:trHeight w:val="345"/>
          <w:jc w:val="center"/>
        </w:trPr>
        <w:tc>
          <w:tcPr>
            <w:tcW w:w="67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C01A43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C397B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SECRETARIO EJECUTIVO</w:t>
            </w:r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605EA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4210</w:t>
            </w:r>
          </w:p>
        </w:tc>
        <w:tc>
          <w:tcPr>
            <w:tcW w:w="8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DC0DE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ECDCD6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8</w:t>
            </w:r>
          </w:p>
        </w:tc>
      </w:tr>
      <w:tr w:rsidR="008E75C6" w:rsidRPr="006B55ED" w14:paraId="452E245A" w14:textId="77777777" w:rsidTr="00FD3D1E">
        <w:trPr>
          <w:trHeight w:val="345"/>
          <w:jc w:val="center"/>
        </w:trPr>
        <w:tc>
          <w:tcPr>
            <w:tcW w:w="67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76C6D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75795" w14:textId="77777777" w:rsidR="008E75C6" w:rsidRPr="008E3C60" w:rsidRDefault="008E75C6" w:rsidP="00FD3D1E">
            <w:pPr>
              <w:spacing w:after="0" w:line="240" w:lineRule="auto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SECRETARIO EJECUTIVO</w:t>
            </w:r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87BBA1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4210</w:t>
            </w:r>
          </w:p>
        </w:tc>
        <w:tc>
          <w:tcPr>
            <w:tcW w:w="8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5FAC9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2CF0F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  <w:t>2</w:t>
            </w:r>
          </w:p>
        </w:tc>
      </w:tr>
      <w:tr w:rsidR="008E75C6" w:rsidRPr="006B55ED" w14:paraId="0D31F571" w14:textId="77777777" w:rsidTr="00FD3D1E">
        <w:trPr>
          <w:trHeight w:val="345"/>
          <w:jc w:val="center"/>
        </w:trPr>
        <w:tc>
          <w:tcPr>
            <w:tcW w:w="67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5697D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A35" w:themeColor="text2" w:themeShade="80"/>
                <w:sz w:val="20"/>
                <w:szCs w:val="20"/>
                <w:lang w:eastAsia="es-CO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C9D41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proofErr w:type="gramStart"/>
            <w:r w:rsidRPr="008E3C60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TOTAL</w:t>
            </w:r>
            <w:proofErr w:type="gramEnd"/>
            <w:r w:rsidRPr="008E3C60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 ASISTENCIAL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98CF8" w14:textId="77777777" w:rsidR="008E75C6" w:rsidRPr="008E3C60" w:rsidRDefault="008E75C6" w:rsidP="00FD3D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8E3C60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82</w:t>
            </w:r>
          </w:p>
        </w:tc>
      </w:tr>
    </w:tbl>
    <w:p w14:paraId="50A1A061" w14:textId="77777777" w:rsidR="008E75C6" w:rsidRDefault="008E75C6" w:rsidP="008E75C6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p w14:paraId="3399669D" w14:textId="72751B3C" w:rsidR="008E75C6" w:rsidRDefault="008E75C6" w:rsidP="008E75C6">
      <w:pPr>
        <w:pStyle w:val="Prrafodelista"/>
        <w:numPr>
          <w:ilvl w:val="2"/>
          <w:numId w:val="2"/>
        </w:numPr>
        <w:jc w:val="both"/>
        <w:rPr>
          <w:rFonts w:ascii="Work Sans" w:hAnsi="Work Sans" w:cs="Arial"/>
          <w:b/>
          <w:color w:val="00B0F0"/>
        </w:rPr>
      </w:pPr>
      <w:r w:rsidRPr="008E75C6">
        <w:rPr>
          <w:rFonts w:ascii="Work Sans" w:hAnsi="Work Sans" w:cs="Arial"/>
          <w:b/>
          <w:color w:val="00B0F0"/>
        </w:rPr>
        <w:t>Vacantes definitivas por nivel jerárquico</w:t>
      </w:r>
    </w:p>
    <w:p w14:paraId="6956F217" w14:textId="77777777" w:rsidR="008E75C6" w:rsidRPr="008E75C6" w:rsidRDefault="008E75C6" w:rsidP="008E75C6">
      <w:pPr>
        <w:pStyle w:val="Prrafodelista"/>
        <w:ind w:left="1080"/>
        <w:rPr>
          <w:rFonts w:ascii="Work Sans" w:hAnsi="Work Sans" w:cs="Arial"/>
          <w:b/>
          <w:color w:val="3366CC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268"/>
      </w:tblGrid>
      <w:tr w:rsidR="008E75C6" w:rsidRPr="00BD761C" w14:paraId="3F02637C" w14:textId="77777777" w:rsidTr="00FD3D1E">
        <w:trPr>
          <w:trHeight w:val="344"/>
          <w:jc w:val="center"/>
        </w:trPr>
        <w:tc>
          <w:tcPr>
            <w:tcW w:w="1970" w:type="dxa"/>
            <w:shd w:val="clear" w:color="auto" w:fill="FFC000"/>
            <w:vAlign w:val="center"/>
          </w:tcPr>
          <w:p w14:paraId="479249D3" w14:textId="77777777" w:rsidR="008E75C6" w:rsidRPr="008E75C6" w:rsidRDefault="008E75C6" w:rsidP="00FD3D1E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8E75C6">
              <w:rPr>
                <w:rFonts w:ascii="Arial Narrow" w:hAnsi="Arial Narrow"/>
                <w:b/>
                <w:bCs/>
                <w:color w:val="171717" w:themeColor="background2" w:themeShade="1A"/>
                <w:sz w:val="20"/>
                <w:szCs w:val="20"/>
              </w:rPr>
              <w:t>NIVEL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52270BF4" w14:textId="77777777" w:rsidR="008E75C6" w:rsidRPr="008E75C6" w:rsidRDefault="008E75C6" w:rsidP="00FD3D1E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8E75C6">
              <w:rPr>
                <w:rFonts w:ascii="Arial Narrow" w:hAnsi="Arial Narrow"/>
                <w:b/>
                <w:bCs/>
                <w:color w:val="171717" w:themeColor="background2" w:themeShade="1A"/>
                <w:sz w:val="20"/>
                <w:szCs w:val="20"/>
              </w:rPr>
              <w:t>VACANTES DEFINITIVAS</w:t>
            </w:r>
          </w:p>
        </w:tc>
      </w:tr>
      <w:tr w:rsidR="008E75C6" w:rsidRPr="00BD761C" w14:paraId="202952C9" w14:textId="77777777" w:rsidTr="00FD3D1E">
        <w:trPr>
          <w:trHeight w:val="344"/>
          <w:jc w:val="center"/>
        </w:trPr>
        <w:tc>
          <w:tcPr>
            <w:tcW w:w="1970" w:type="dxa"/>
            <w:vAlign w:val="center"/>
          </w:tcPr>
          <w:p w14:paraId="59AF6FB3" w14:textId="77777777" w:rsidR="008E75C6" w:rsidRPr="008E75C6" w:rsidRDefault="008E75C6" w:rsidP="00FD3D1E">
            <w:pPr>
              <w:spacing w:line="360" w:lineRule="auto"/>
              <w:rPr>
                <w:rFonts w:ascii="Arial Narrow" w:hAnsi="Arial Narrow"/>
                <w:color w:val="171717" w:themeColor="background2" w:themeShade="1A"/>
                <w:sz w:val="20"/>
                <w:szCs w:val="20"/>
              </w:rPr>
            </w:pPr>
            <w:r w:rsidRPr="008E75C6">
              <w:rPr>
                <w:rFonts w:ascii="Arial Narrow" w:hAnsi="Arial Narrow"/>
                <w:color w:val="171717" w:themeColor="background2" w:themeShade="1A"/>
                <w:sz w:val="20"/>
                <w:szCs w:val="20"/>
              </w:rPr>
              <w:t>PROFESIONAL</w:t>
            </w:r>
          </w:p>
        </w:tc>
        <w:tc>
          <w:tcPr>
            <w:tcW w:w="2268" w:type="dxa"/>
            <w:vAlign w:val="center"/>
          </w:tcPr>
          <w:p w14:paraId="3A5D1632" w14:textId="77777777" w:rsidR="008E75C6" w:rsidRPr="008E75C6" w:rsidRDefault="008E75C6" w:rsidP="00FD3D1E">
            <w:pPr>
              <w:spacing w:line="360" w:lineRule="auto"/>
              <w:jc w:val="center"/>
              <w:rPr>
                <w:rFonts w:ascii="Arial Narrow" w:hAnsi="Arial Narrow"/>
                <w:color w:val="171717" w:themeColor="background2" w:themeShade="1A"/>
                <w:sz w:val="20"/>
                <w:szCs w:val="20"/>
              </w:rPr>
            </w:pPr>
            <w:r w:rsidRPr="008E75C6">
              <w:rPr>
                <w:rFonts w:ascii="Arial Narrow" w:hAnsi="Arial Narrow"/>
                <w:color w:val="171717" w:themeColor="background2" w:themeShade="1A"/>
                <w:sz w:val="20"/>
                <w:szCs w:val="20"/>
              </w:rPr>
              <w:t>65</w:t>
            </w:r>
          </w:p>
        </w:tc>
      </w:tr>
      <w:tr w:rsidR="008E75C6" w:rsidRPr="00BD761C" w14:paraId="232E390D" w14:textId="77777777" w:rsidTr="00FD3D1E">
        <w:trPr>
          <w:trHeight w:val="344"/>
          <w:jc w:val="center"/>
        </w:trPr>
        <w:tc>
          <w:tcPr>
            <w:tcW w:w="1970" w:type="dxa"/>
            <w:vAlign w:val="center"/>
          </w:tcPr>
          <w:p w14:paraId="6C599B98" w14:textId="77777777" w:rsidR="008E75C6" w:rsidRPr="008E75C6" w:rsidRDefault="008E75C6" w:rsidP="00FD3D1E">
            <w:pPr>
              <w:spacing w:line="360" w:lineRule="auto"/>
              <w:rPr>
                <w:rFonts w:ascii="Arial Narrow" w:hAnsi="Arial Narrow"/>
                <w:color w:val="171717" w:themeColor="background2" w:themeShade="1A"/>
                <w:sz w:val="20"/>
                <w:szCs w:val="20"/>
              </w:rPr>
            </w:pPr>
            <w:r w:rsidRPr="008E75C6">
              <w:rPr>
                <w:rFonts w:ascii="Arial Narrow" w:hAnsi="Arial Narrow"/>
                <w:color w:val="171717" w:themeColor="background2" w:themeShade="1A"/>
                <w:sz w:val="20"/>
                <w:szCs w:val="20"/>
              </w:rPr>
              <w:t>TÉCNICO</w:t>
            </w:r>
          </w:p>
        </w:tc>
        <w:tc>
          <w:tcPr>
            <w:tcW w:w="2268" w:type="dxa"/>
            <w:vAlign w:val="center"/>
          </w:tcPr>
          <w:p w14:paraId="44B3075C" w14:textId="77777777" w:rsidR="008E75C6" w:rsidRPr="008E75C6" w:rsidRDefault="008E75C6" w:rsidP="00FD3D1E">
            <w:pPr>
              <w:spacing w:line="360" w:lineRule="auto"/>
              <w:jc w:val="center"/>
              <w:rPr>
                <w:rFonts w:ascii="Arial Narrow" w:hAnsi="Arial Narrow"/>
                <w:color w:val="171717" w:themeColor="background2" w:themeShade="1A"/>
                <w:sz w:val="20"/>
                <w:szCs w:val="20"/>
              </w:rPr>
            </w:pPr>
            <w:r w:rsidRPr="008E75C6">
              <w:rPr>
                <w:rFonts w:ascii="Arial Narrow" w:hAnsi="Arial Narrow"/>
                <w:color w:val="171717" w:themeColor="background2" w:themeShade="1A"/>
                <w:sz w:val="20"/>
                <w:szCs w:val="20"/>
              </w:rPr>
              <w:t>25</w:t>
            </w:r>
          </w:p>
        </w:tc>
      </w:tr>
      <w:tr w:rsidR="008E75C6" w:rsidRPr="00BD761C" w14:paraId="3A5E981C" w14:textId="77777777" w:rsidTr="00FD3D1E">
        <w:trPr>
          <w:trHeight w:val="344"/>
          <w:jc w:val="center"/>
        </w:trPr>
        <w:tc>
          <w:tcPr>
            <w:tcW w:w="1970" w:type="dxa"/>
            <w:vAlign w:val="center"/>
          </w:tcPr>
          <w:p w14:paraId="3F4F7F64" w14:textId="77777777" w:rsidR="008E75C6" w:rsidRPr="008E75C6" w:rsidRDefault="008E75C6" w:rsidP="00FD3D1E">
            <w:pPr>
              <w:spacing w:line="360" w:lineRule="auto"/>
              <w:rPr>
                <w:rFonts w:ascii="Arial Narrow" w:hAnsi="Arial Narrow"/>
                <w:color w:val="171717" w:themeColor="background2" w:themeShade="1A"/>
                <w:sz w:val="20"/>
                <w:szCs w:val="20"/>
              </w:rPr>
            </w:pPr>
            <w:r w:rsidRPr="008E75C6">
              <w:rPr>
                <w:rFonts w:ascii="Arial Narrow" w:hAnsi="Arial Narrow"/>
                <w:color w:val="171717" w:themeColor="background2" w:themeShade="1A"/>
                <w:sz w:val="20"/>
                <w:szCs w:val="20"/>
              </w:rPr>
              <w:t>ASISTENCIAL</w:t>
            </w:r>
          </w:p>
        </w:tc>
        <w:tc>
          <w:tcPr>
            <w:tcW w:w="2268" w:type="dxa"/>
            <w:vAlign w:val="center"/>
          </w:tcPr>
          <w:p w14:paraId="67D6E6BC" w14:textId="77777777" w:rsidR="008E75C6" w:rsidRPr="008E75C6" w:rsidRDefault="008E75C6" w:rsidP="00FD3D1E">
            <w:pPr>
              <w:spacing w:line="360" w:lineRule="auto"/>
              <w:jc w:val="center"/>
              <w:rPr>
                <w:rFonts w:ascii="Arial Narrow" w:hAnsi="Arial Narrow"/>
                <w:color w:val="171717" w:themeColor="background2" w:themeShade="1A"/>
                <w:sz w:val="20"/>
                <w:szCs w:val="20"/>
              </w:rPr>
            </w:pPr>
            <w:r w:rsidRPr="008E75C6">
              <w:rPr>
                <w:rFonts w:ascii="Arial Narrow" w:hAnsi="Arial Narrow"/>
                <w:color w:val="171717" w:themeColor="background2" w:themeShade="1A"/>
                <w:sz w:val="20"/>
                <w:szCs w:val="20"/>
              </w:rPr>
              <w:t>82</w:t>
            </w:r>
          </w:p>
        </w:tc>
      </w:tr>
      <w:tr w:rsidR="008E75C6" w:rsidRPr="00BD761C" w14:paraId="49671308" w14:textId="77777777" w:rsidTr="00FD3D1E">
        <w:trPr>
          <w:trHeight w:val="345"/>
          <w:jc w:val="center"/>
        </w:trPr>
        <w:tc>
          <w:tcPr>
            <w:tcW w:w="1970" w:type="dxa"/>
            <w:shd w:val="clear" w:color="auto" w:fill="00B0F0"/>
            <w:vAlign w:val="center"/>
          </w:tcPr>
          <w:p w14:paraId="59FE2D88" w14:textId="77777777" w:rsidR="008E75C6" w:rsidRPr="008E75C6" w:rsidRDefault="008E75C6" w:rsidP="00FD3D1E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8E75C6">
              <w:rPr>
                <w:rFonts w:ascii="Arial Narrow" w:hAnsi="Arial Narrow"/>
                <w:b/>
                <w:bCs/>
                <w:color w:val="171717" w:themeColor="background2" w:themeShade="1A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07259F90" w14:textId="77777777" w:rsidR="008E75C6" w:rsidRPr="008E75C6" w:rsidRDefault="008E75C6" w:rsidP="00FD3D1E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8E75C6">
              <w:rPr>
                <w:rFonts w:ascii="Arial Narrow" w:hAnsi="Arial Narrow"/>
                <w:b/>
                <w:bCs/>
                <w:color w:val="171717" w:themeColor="background2" w:themeShade="1A"/>
                <w:sz w:val="20"/>
                <w:szCs w:val="20"/>
              </w:rPr>
              <w:t>172</w:t>
            </w:r>
          </w:p>
        </w:tc>
      </w:tr>
    </w:tbl>
    <w:p w14:paraId="1251EAD5" w14:textId="77777777" w:rsidR="008E75C6" w:rsidRPr="008E75C6" w:rsidRDefault="008E75C6" w:rsidP="008E75C6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p w14:paraId="11A2C5A9" w14:textId="2C85976C" w:rsidR="008E75C6" w:rsidRDefault="008E75C6" w:rsidP="008E75C6">
      <w:pPr>
        <w:pStyle w:val="Prrafodelista"/>
        <w:ind w:left="1080"/>
        <w:jc w:val="both"/>
        <w:rPr>
          <w:rFonts w:ascii="Work Sans" w:hAnsi="Work Sans" w:cs="Arial"/>
          <w:b/>
          <w:color w:val="00B0F0"/>
        </w:rPr>
      </w:pPr>
    </w:p>
    <w:p w14:paraId="1C0ED876" w14:textId="77777777" w:rsidR="008E75C6" w:rsidRDefault="008E75C6" w:rsidP="008E75C6">
      <w:pPr>
        <w:pStyle w:val="Prrafodelista"/>
        <w:ind w:left="1080"/>
        <w:jc w:val="both"/>
        <w:rPr>
          <w:rFonts w:ascii="Work Sans" w:hAnsi="Work Sans" w:cs="Arial"/>
          <w:b/>
          <w:color w:val="00B0F0"/>
        </w:rPr>
      </w:pPr>
    </w:p>
    <w:p w14:paraId="6F444F10" w14:textId="3A601AB0" w:rsidR="00D67383" w:rsidRDefault="008E75C6" w:rsidP="008E75C6">
      <w:pPr>
        <w:pStyle w:val="Prrafodelista"/>
        <w:numPr>
          <w:ilvl w:val="1"/>
          <w:numId w:val="2"/>
        </w:numPr>
        <w:jc w:val="both"/>
        <w:rPr>
          <w:rFonts w:ascii="Work Sans" w:hAnsi="Work Sans" w:cs="Arial"/>
          <w:b/>
          <w:color w:val="00B0F0"/>
        </w:rPr>
      </w:pPr>
      <w:r>
        <w:rPr>
          <w:rFonts w:ascii="Work Sans" w:hAnsi="Work Sans" w:cs="Arial"/>
          <w:b/>
          <w:color w:val="00B0F0"/>
        </w:rPr>
        <w:t>Seguimiento.</w:t>
      </w:r>
    </w:p>
    <w:p w14:paraId="13ECABDB" w14:textId="77777777" w:rsidR="008E75C6" w:rsidRPr="008E75C6" w:rsidRDefault="008E75C6" w:rsidP="008E75C6">
      <w:pPr>
        <w:pStyle w:val="Prrafodelista"/>
        <w:ind w:left="1080"/>
        <w:jc w:val="both"/>
        <w:rPr>
          <w:rFonts w:ascii="Work Sans" w:hAnsi="Work Sans" w:cs="Arial"/>
          <w:b/>
          <w:color w:val="00B0F0"/>
        </w:rPr>
      </w:pPr>
    </w:p>
    <w:p w14:paraId="2A9A150C" w14:textId="025E6378" w:rsidR="00D67383" w:rsidRPr="001331E0" w:rsidRDefault="00D67383" w:rsidP="008E75C6">
      <w:pPr>
        <w:pStyle w:val="Prrafodelista"/>
        <w:numPr>
          <w:ilvl w:val="0"/>
          <w:numId w:val="5"/>
        </w:numPr>
        <w:spacing w:before="160"/>
        <w:ind w:left="851" w:hanging="357"/>
        <w:jc w:val="both"/>
        <w:rPr>
          <w:rFonts w:ascii="Work Sans" w:hAnsi="Work Sans" w:cs="Arial"/>
        </w:rPr>
      </w:pPr>
      <w:r w:rsidRPr="001331E0">
        <w:rPr>
          <w:rFonts w:ascii="Work Sans" w:hAnsi="Work Sans" w:cs="Arial"/>
        </w:rPr>
        <w:t xml:space="preserve">Seguimiento </w:t>
      </w:r>
      <w:r>
        <w:rPr>
          <w:rFonts w:ascii="Work Sans" w:hAnsi="Work Sans" w:cs="Arial"/>
        </w:rPr>
        <w:t xml:space="preserve">por medio de reportes trimestrales al </w:t>
      </w:r>
      <w:r w:rsidRPr="001331E0">
        <w:rPr>
          <w:rFonts w:ascii="Work Sans" w:hAnsi="Work Sans" w:cs="Arial"/>
        </w:rPr>
        <w:t>Plan de Acción</w:t>
      </w:r>
      <w:r>
        <w:rPr>
          <w:rFonts w:ascii="Work Sans" w:hAnsi="Work Sans" w:cs="Arial"/>
        </w:rPr>
        <w:t xml:space="preserve"> </w:t>
      </w:r>
      <w:r w:rsidR="00A55E2B">
        <w:rPr>
          <w:rFonts w:ascii="Work Sans" w:hAnsi="Work Sans" w:cs="Arial"/>
        </w:rPr>
        <w:t>2021</w:t>
      </w:r>
      <w:r w:rsidRPr="001331E0">
        <w:rPr>
          <w:rFonts w:ascii="Work Sans" w:hAnsi="Work Sans" w:cs="Arial"/>
        </w:rPr>
        <w:t>.</w:t>
      </w:r>
    </w:p>
    <w:p w14:paraId="74263284" w14:textId="77777777" w:rsidR="00D67383" w:rsidRPr="001331E0" w:rsidRDefault="00D67383" w:rsidP="008E75C6">
      <w:pPr>
        <w:pStyle w:val="Prrafodelista"/>
        <w:numPr>
          <w:ilvl w:val="0"/>
          <w:numId w:val="5"/>
        </w:numPr>
        <w:spacing w:before="160"/>
        <w:ind w:left="851" w:hanging="357"/>
        <w:jc w:val="both"/>
        <w:rPr>
          <w:rFonts w:ascii="Work Sans" w:hAnsi="Work Sans" w:cs="Arial"/>
        </w:rPr>
      </w:pPr>
      <w:r>
        <w:rPr>
          <w:rFonts w:ascii="Work Sans" w:hAnsi="Work Sans" w:cs="Arial"/>
        </w:rPr>
        <w:t xml:space="preserve">Reporte </w:t>
      </w:r>
      <w:r w:rsidRPr="000C3D77">
        <w:rPr>
          <w:rFonts w:ascii="Work Sans" w:hAnsi="Work Sans" w:cs="Arial"/>
        </w:rPr>
        <w:t>FURAG</w:t>
      </w:r>
      <w:r>
        <w:rPr>
          <w:rFonts w:ascii="Work Sans" w:hAnsi="Work Sans" w:cs="Arial"/>
        </w:rPr>
        <w:t xml:space="preserve"> - </w:t>
      </w:r>
      <w:r w:rsidRPr="000C3D77">
        <w:rPr>
          <w:rFonts w:ascii="Work Sans" w:hAnsi="Work Sans" w:cs="Arial"/>
        </w:rPr>
        <w:t xml:space="preserve">Formato </w:t>
      </w:r>
      <w:r>
        <w:rPr>
          <w:rFonts w:ascii="Work Sans" w:hAnsi="Work Sans" w:cs="Arial"/>
        </w:rPr>
        <w:t>Ú</w:t>
      </w:r>
      <w:r w:rsidRPr="000C3D77">
        <w:rPr>
          <w:rFonts w:ascii="Work Sans" w:hAnsi="Work Sans" w:cs="Arial"/>
        </w:rPr>
        <w:t xml:space="preserve">nico de </w:t>
      </w:r>
      <w:r>
        <w:rPr>
          <w:rFonts w:ascii="Work Sans" w:hAnsi="Work Sans" w:cs="Arial"/>
        </w:rPr>
        <w:t>R</w:t>
      </w:r>
      <w:r w:rsidRPr="000C3D77">
        <w:rPr>
          <w:rFonts w:ascii="Work Sans" w:hAnsi="Work Sans" w:cs="Arial"/>
        </w:rPr>
        <w:t xml:space="preserve">eporte de </w:t>
      </w:r>
      <w:r>
        <w:rPr>
          <w:rFonts w:ascii="Work Sans" w:hAnsi="Work Sans" w:cs="Arial"/>
        </w:rPr>
        <w:t>A</w:t>
      </w:r>
      <w:r w:rsidRPr="000C3D77">
        <w:rPr>
          <w:rFonts w:ascii="Work Sans" w:hAnsi="Work Sans" w:cs="Arial"/>
        </w:rPr>
        <w:t xml:space="preserve">vance de la </w:t>
      </w:r>
      <w:r>
        <w:rPr>
          <w:rFonts w:ascii="Work Sans" w:hAnsi="Work Sans" w:cs="Arial"/>
        </w:rPr>
        <w:t>G</w:t>
      </w:r>
      <w:r w:rsidRPr="000C3D77">
        <w:rPr>
          <w:rFonts w:ascii="Work Sans" w:hAnsi="Work Sans" w:cs="Arial"/>
        </w:rPr>
        <w:t>estión</w:t>
      </w:r>
      <w:r>
        <w:rPr>
          <w:rFonts w:ascii="Work Sans" w:hAnsi="Work Sans" w:cs="Arial"/>
        </w:rPr>
        <w:t xml:space="preserve"> ante el Departamento Administrativo de la Función Pública.</w:t>
      </w:r>
    </w:p>
    <w:p w14:paraId="786CE4E4" w14:textId="77777777" w:rsidR="00D67383" w:rsidRPr="001331E0" w:rsidRDefault="00D67383" w:rsidP="008E75C6">
      <w:pPr>
        <w:pStyle w:val="Prrafodelista"/>
        <w:numPr>
          <w:ilvl w:val="0"/>
          <w:numId w:val="5"/>
        </w:numPr>
        <w:spacing w:before="160"/>
        <w:ind w:left="851" w:hanging="357"/>
        <w:jc w:val="both"/>
        <w:rPr>
          <w:rFonts w:ascii="Work Sans" w:hAnsi="Work Sans" w:cs="Arial"/>
        </w:rPr>
      </w:pPr>
      <w:r w:rsidRPr="001331E0">
        <w:rPr>
          <w:rFonts w:ascii="Work Sans" w:hAnsi="Work Sans" w:cs="Arial"/>
        </w:rPr>
        <w:t>R</w:t>
      </w:r>
      <w:r>
        <w:rPr>
          <w:rFonts w:ascii="Work Sans" w:hAnsi="Work Sans" w:cs="Arial"/>
        </w:rPr>
        <w:t>eporte OPEC – Oferta Pública de Empleos de Carrera Administrativa ante la Comisión Nacional del Servicio Civil.</w:t>
      </w:r>
    </w:p>
    <w:p w14:paraId="0495F13F" w14:textId="77777777" w:rsidR="00485C4C" w:rsidRDefault="00485C4C"/>
    <w:sectPr w:rsidR="00485C4C" w:rsidSect="005A3381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17" w:right="1701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A167" w14:textId="77777777" w:rsidR="005F2FFC" w:rsidRDefault="005F2FFC" w:rsidP="00D67383">
      <w:pPr>
        <w:spacing w:after="0" w:line="240" w:lineRule="auto"/>
      </w:pPr>
      <w:r>
        <w:separator/>
      </w:r>
    </w:p>
  </w:endnote>
  <w:endnote w:type="continuationSeparator" w:id="0">
    <w:p w14:paraId="75E2118A" w14:textId="77777777" w:rsidR="005F2FFC" w:rsidRDefault="005F2FFC" w:rsidP="00D6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ork Sans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3D305" w14:textId="77777777" w:rsidR="008A6762" w:rsidRDefault="00D67383" w:rsidP="008A6762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6334F" wp14:editId="35228D2E">
              <wp:simplePos x="0" y="0"/>
              <wp:positionH relativeFrom="page">
                <wp:align>right</wp:align>
              </wp:positionH>
              <wp:positionV relativeFrom="paragraph">
                <wp:posOffset>112395</wp:posOffset>
              </wp:positionV>
              <wp:extent cx="899160" cy="487680"/>
              <wp:effectExtent l="0" t="0" r="0" b="762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48768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573DA1" w14:textId="77777777" w:rsidR="00D67383" w:rsidRPr="000D1EBC" w:rsidRDefault="00D67383">
                          <w:pPr>
                            <w:rPr>
                              <w:color w:val="FFFFFF" w:themeColor="background1"/>
                              <w:sz w:val="4"/>
                              <w:szCs w:val="4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D67383">
                            <w:rPr>
                              <w:color w:val="4472C4" w:themeColor="accent1"/>
                              <w:sz w:val="4"/>
                              <w:szCs w:val="4"/>
                              <w14:textOutline w14:w="9525" w14:cap="rnd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  <w:p w14:paraId="45E44BF0" w14:textId="77777777" w:rsidR="00D67383" w:rsidRPr="000D1EBC" w:rsidRDefault="00D67383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0D1EBC">
                            <w:rPr>
                              <w:color w:val="FFFFFF" w:themeColor="background1"/>
                              <w:sz w:val="4"/>
                              <w:szCs w:val="4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                                       </w:t>
                          </w:r>
                          <w:r w:rsidRPr="000D1EBC"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D1EBC"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0D1EBC"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>PAGE   \* MERGEFORMAT</w:instrText>
                          </w:r>
                          <w:r w:rsidRPr="000D1EBC"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Pr="000D1EBC">
                            <w:rPr>
                              <w:color w:val="FFFFFF" w:themeColor="background1"/>
                              <w:lang w:val="es-ES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0D1EBC"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6334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19.6pt;margin-top:8.85pt;width:70.8pt;height:38.4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" fillcolor="#ffc000" stroked="f" strokeweight=".5pt">
              <v:textbox>
                <w:txbxContent>
                  <w:p w14:paraId="78573DA1" w14:textId="77777777" w:rsidR="00D67383" w:rsidRPr="000D1EBC" w:rsidRDefault="00D67383">
                    <w:pPr>
                      <w:rPr>
                        <w:color w:val="FFFFFF" w:themeColor="background1"/>
                        <w:sz w:val="4"/>
                        <w:szCs w:val="4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D67383">
                      <w:rPr>
                        <w:color w:val="4472C4" w:themeColor="accent1"/>
                        <w:sz w:val="4"/>
                        <w:szCs w:val="4"/>
                        <w14:textOutline w14:w="9525" w14:cap="rnd" w14:cmpd="sng" w14:algn="ctr">
                          <w14:solidFill>
                            <w14:schemeClr w14:val="accent1"/>
                          </w14:solidFill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  <w:p w14:paraId="45E44BF0" w14:textId="77777777" w:rsidR="00D67383" w:rsidRPr="000D1EBC" w:rsidRDefault="00D67383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0D1EBC">
                      <w:rPr>
                        <w:color w:val="FFFFFF" w:themeColor="background1"/>
                        <w:sz w:val="4"/>
                        <w:szCs w:val="4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 xml:space="preserve">                                             </w:t>
                    </w:r>
                    <w:r w:rsidRPr="000D1EBC"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D1EBC"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0D1EBC"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instrText>PAGE   \* MERGEFORMAT</w:instrText>
                    </w:r>
                    <w:r w:rsidRPr="000D1EBC"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Pr="000D1EBC">
                      <w:rPr>
                        <w:color w:val="FFFFFF" w:themeColor="background1"/>
                        <w:lang w:val="es-ES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1</w:t>
                    </w:r>
                    <w:r w:rsidRPr="000D1EBC"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8631A38" w14:textId="7C56ADCE" w:rsidR="008A6762" w:rsidRPr="000D1EBC" w:rsidRDefault="00D67383" w:rsidP="000D1EBC">
    <w:pPr>
      <w:pStyle w:val="Encabezado"/>
      <w:tabs>
        <w:tab w:val="clear" w:pos="4419"/>
        <w:tab w:val="left" w:pos="0"/>
      </w:tabs>
      <w:rPr>
        <w:rFonts w:ascii="Verdana Pro Light" w:hAnsi="Verdana Pro Light"/>
        <w:color w:val="808080" w:themeColor="background1" w:themeShade="80"/>
        <w:sz w:val="20"/>
        <w:szCs w:val="20"/>
      </w:rPr>
    </w:pPr>
    <w:r w:rsidRPr="00D67383">
      <w:tab/>
    </w:r>
    <w:r w:rsidRPr="00D67383">
      <w:tab/>
    </w:r>
    <w:r w:rsidR="000D1EBC">
      <w:rPr>
        <w:rFonts w:ascii="Verdana Pro Light" w:hAnsi="Verdana Pro Light"/>
        <w:color w:val="808080" w:themeColor="background1" w:themeShade="80"/>
        <w:sz w:val="20"/>
        <w:szCs w:val="20"/>
      </w:rPr>
      <w:t>Ministerio de Relaciones Exteriores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0637E" w14:textId="77777777" w:rsidR="005F2FFC" w:rsidRDefault="005F2FFC" w:rsidP="00D67383">
      <w:pPr>
        <w:spacing w:after="0" w:line="240" w:lineRule="auto"/>
      </w:pPr>
      <w:r>
        <w:separator/>
      </w:r>
    </w:p>
  </w:footnote>
  <w:footnote w:type="continuationSeparator" w:id="0">
    <w:p w14:paraId="3F212B0F" w14:textId="77777777" w:rsidR="005F2FFC" w:rsidRDefault="005F2FFC" w:rsidP="00D6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F12D8" w14:textId="77777777" w:rsidR="008A6762" w:rsidRDefault="005F2FFC">
    <w:pPr>
      <w:pStyle w:val="Encabezado"/>
    </w:pPr>
    <w:r>
      <w:rPr>
        <w:noProof/>
      </w:rPr>
      <w:pict w14:anchorId="4A00FD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63985" o:spid="_x0000_s205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2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625AF" w14:textId="77777777" w:rsidR="00AD5333" w:rsidRDefault="005F2FFC" w:rsidP="00AD5333">
    <w:pPr>
      <w:pStyle w:val="Encabezado"/>
      <w:tabs>
        <w:tab w:val="clear" w:pos="4419"/>
        <w:tab w:val="left" w:pos="0"/>
      </w:tabs>
      <w:rPr>
        <w:rFonts w:ascii="Verdana Pro Light" w:hAnsi="Verdana Pro Light"/>
      </w:rPr>
    </w:pPr>
  </w:p>
  <w:p w14:paraId="0C406D44" w14:textId="775D6979" w:rsidR="009476DD" w:rsidRPr="000D1EBC" w:rsidRDefault="000D1EBC" w:rsidP="00AD5333">
    <w:pPr>
      <w:pStyle w:val="Encabezado"/>
      <w:tabs>
        <w:tab w:val="clear" w:pos="4419"/>
        <w:tab w:val="left" w:pos="0"/>
      </w:tabs>
      <w:rPr>
        <w:rFonts w:ascii="Verdana Pro Light" w:hAnsi="Verdana Pro Light"/>
        <w:color w:val="808080" w:themeColor="background1" w:themeShade="80"/>
        <w:sz w:val="20"/>
        <w:szCs w:val="20"/>
      </w:rPr>
    </w:pPr>
    <w:r w:rsidRPr="000D1EBC">
      <w:rPr>
        <w:rFonts w:ascii="Verdana Pro Light" w:hAnsi="Verdana Pro Light"/>
        <w:color w:val="808080" w:themeColor="background1" w:themeShade="80"/>
        <w:sz w:val="20"/>
        <w:szCs w:val="20"/>
      </w:rPr>
      <w:t xml:space="preserve">Plan Anual de Vacantes de Carrera Administrativa </w:t>
    </w:r>
    <w:r w:rsidR="00A55E2B">
      <w:rPr>
        <w:rFonts w:ascii="Verdana Pro Light" w:hAnsi="Verdana Pro Light"/>
        <w:color w:val="808080" w:themeColor="background1" w:themeShade="80"/>
        <w:sz w:val="20"/>
        <w:szCs w:val="20"/>
      </w:rPr>
      <w:t>2021</w:t>
    </w:r>
  </w:p>
  <w:p w14:paraId="1EAC7025" w14:textId="77777777" w:rsidR="008A6762" w:rsidRDefault="005F2FF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C26DE" w14:textId="77777777" w:rsidR="008A6762" w:rsidRDefault="005F2FFC">
    <w:pPr>
      <w:pStyle w:val="Encabezado"/>
    </w:pPr>
    <w:r>
      <w:rPr>
        <w:noProof/>
      </w:rPr>
      <w:pict w14:anchorId="39E487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63984" o:spid="_x0000_s204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2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40A4"/>
    <w:multiLevelType w:val="hybridMultilevel"/>
    <w:tmpl w:val="832CA1E6"/>
    <w:lvl w:ilvl="0" w:tplc="972C01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  <w:sz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1CEA"/>
    <w:multiLevelType w:val="hybridMultilevel"/>
    <w:tmpl w:val="ABC4E8D8"/>
    <w:lvl w:ilvl="0" w:tplc="508455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C000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952849"/>
    <w:multiLevelType w:val="multilevel"/>
    <w:tmpl w:val="D91208A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B0F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C67D39"/>
    <w:multiLevelType w:val="hybridMultilevel"/>
    <w:tmpl w:val="E3CEFC96"/>
    <w:lvl w:ilvl="0" w:tplc="A3B61F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572F6"/>
    <w:multiLevelType w:val="hybridMultilevel"/>
    <w:tmpl w:val="A8D4569E"/>
    <w:lvl w:ilvl="0" w:tplc="016E19D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E156C"/>
    <w:multiLevelType w:val="multilevel"/>
    <w:tmpl w:val="28F22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4328C7"/>
    <w:multiLevelType w:val="multilevel"/>
    <w:tmpl w:val="D91208A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B0F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891112"/>
    <w:multiLevelType w:val="multilevel"/>
    <w:tmpl w:val="2BD29C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83"/>
    <w:rsid w:val="00027591"/>
    <w:rsid w:val="000D1EBC"/>
    <w:rsid w:val="00157CFC"/>
    <w:rsid w:val="001907AF"/>
    <w:rsid w:val="001D2E37"/>
    <w:rsid w:val="00211CA3"/>
    <w:rsid w:val="002F2ED2"/>
    <w:rsid w:val="0037743A"/>
    <w:rsid w:val="003B38F2"/>
    <w:rsid w:val="003F5502"/>
    <w:rsid w:val="00485C4C"/>
    <w:rsid w:val="005F2FFC"/>
    <w:rsid w:val="005F3AEF"/>
    <w:rsid w:val="00610203"/>
    <w:rsid w:val="006147EF"/>
    <w:rsid w:val="00642322"/>
    <w:rsid w:val="006D16DB"/>
    <w:rsid w:val="00710AEF"/>
    <w:rsid w:val="0072293A"/>
    <w:rsid w:val="00893B65"/>
    <w:rsid w:val="008E3C60"/>
    <w:rsid w:val="008E75C6"/>
    <w:rsid w:val="00920ABE"/>
    <w:rsid w:val="00954EBC"/>
    <w:rsid w:val="009E4F38"/>
    <w:rsid w:val="00A55E2B"/>
    <w:rsid w:val="00A57DF2"/>
    <w:rsid w:val="00A62989"/>
    <w:rsid w:val="00A667B5"/>
    <w:rsid w:val="00B1770D"/>
    <w:rsid w:val="00B55A00"/>
    <w:rsid w:val="00B82809"/>
    <w:rsid w:val="00BD01C8"/>
    <w:rsid w:val="00C65EC7"/>
    <w:rsid w:val="00CE0531"/>
    <w:rsid w:val="00D015A1"/>
    <w:rsid w:val="00D67383"/>
    <w:rsid w:val="00E2386C"/>
    <w:rsid w:val="00EA34EF"/>
    <w:rsid w:val="00EC1262"/>
    <w:rsid w:val="00EC1E3A"/>
    <w:rsid w:val="00EF1238"/>
    <w:rsid w:val="00F0425F"/>
    <w:rsid w:val="00F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55836B"/>
  <w15:chartTrackingRefBased/>
  <w15:docId w15:val="{996DA185-1AB9-4692-8F82-8BA3C8F2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3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383"/>
  </w:style>
  <w:style w:type="paragraph" w:styleId="Piedepgina">
    <w:name w:val="footer"/>
    <w:basedOn w:val="Normal"/>
    <w:link w:val="PiedepginaCar"/>
    <w:uiPriority w:val="99"/>
    <w:unhideWhenUsed/>
    <w:rsid w:val="00D67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383"/>
  </w:style>
  <w:style w:type="paragraph" w:styleId="Prrafodelista">
    <w:name w:val="List Paragraph"/>
    <w:basedOn w:val="Normal"/>
    <w:uiPriority w:val="34"/>
    <w:qFormat/>
    <w:rsid w:val="00D6738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6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0449E661E9434D9D4FD03FF4D0C2E4" ma:contentTypeVersion="13" ma:contentTypeDescription="Crear nuevo documento." ma:contentTypeScope="" ma:versionID="4e2561ac645c60c86112735666806220">
  <xsd:schema xmlns:xsd="http://www.w3.org/2001/XMLSchema" xmlns:xs="http://www.w3.org/2001/XMLSchema" xmlns:p="http://schemas.microsoft.com/office/2006/metadata/properties" xmlns:ns3="1f6940aa-b732-4cb7-8221-9c5bc8240438" xmlns:ns4="632a2d2e-fcac-4c80-b735-28b7516ea1d5" targetNamespace="http://schemas.microsoft.com/office/2006/metadata/properties" ma:root="true" ma:fieldsID="fee5a56ae04a4bf09794b7b25b114fd2" ns3:_="" ns4:_="">
    <xsd:import namespace="1f6940aa-b732-4cb7-8221-9c5bc8240438"/>
    <xsd:import namespace="632a2d2e-fcac-4c80-b735-28b7516ea1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40aa-b732-4cb7-8221-9c5bc82404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2d2e-fcac-4c80-b735-28b7516ea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B3272-64E9-4DAF-860F-F7A3A20BA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63716A-42A3-4F34-9D22-73F1557C9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940aa-b732-4cb7-8221-9c5bc8240438"/>
    <ds:schemaRef ds:uri="632a2d2e-fcac-4c80-b735-28b7516ea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0AB77D-DFB2-40ED-9496-C8FD5C4FA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Cuestas Garcia</dc:creator>
  <cp:keywords/>
  <dc:description/>
  <cp:lastModifiedBy>MARIA MARGARITA REYES REY</cp:lastModifiedBy>
  <cp:revision>2</cp:revision>
  <dcterms:created xsi:type="dcterms:W3CDTF">2021-02-02T13:52:00Z</dcterms:created>
  <dcterms:modified xsi:type="dcterms:W3CDTF">2021-02-02T13:52:00Z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0x010100F10449E661E9434D9D4FD03FF4D0C2E4</vt:lpwstr>
  </property>
</Properties>
</file>