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F6C" w:rsidRDefault="00D531D2" w:rsidP="005077D1">
      <w:pPr>
        <w:spacing w:after="0"/>
        <w:ind w:left="993" w:right="850"/>
        <w:jc w:val="center"/>
        <w:rPr>
          <w:rFonts w:ascii="Arial Narrow" w:hAnsi="Arial Narrow" w:cs="Arial"/>
          <w:b/>
        </w:rPr>
      </w:pPr>
      <w:bookmarkStart w:id="0" w:name="_GoBack"/>
      <w:bookmarkEnd w:id="0"/>
      <w:r w:rsidRPr="006B0E07">
        <w:rPr>
          <w:rFonts w:ascii="Arial Narrow" w:hAnsi="Arial Narrow" w:cs="Arial"/>
          <w:b/>
        </w:rPr>
        <w:t>AVISO DE CONVOCATORIA PÚBLICA</w:t>
      </w:r>
    </w:p>
    <w:p w:rsidR="00CC0D42" w:rsidRDefault="00CC0D42" w:rsidP="000C750D">
      <w:pPr>
        <w:jc w:val="center"/>
        <w:rPr>
          <w:rFonts w:ascii="Arial Narrow" w:eastAsia="Times New Roman" w:hAnsi="Arial Narrow"/>
          <w:b/>
          <w:lang w:val="es-ES" w:eastAsia="es-ES"/>
        </w:rPr>
      </w:pPr>
    </w:p>
    <w:p w:rsidR="000C750D" w:rsidRPr="000C750D" w:rsidRDefault="00D225DD" w:rsidP="000C750D">
      <w:pPr>
        <w:jc w:val="center"/>
        <w:rPr>
          <w:rFonts w:ascii="Arial Narrow" w:eastAsia="Times New Roman" w:hAnsi="Arial Narrow"/>
          <w:b/>
          <w:lang w:val="es-ES" w:eastAsia="es-ES"/>
        </w:rPr>
      </w:pPr>
      <w:r w:rsidRPr="000C750D">
        <w:rPr>
          <w:rFonts w:ascii="Arial Narrow" w:eastAsia="Times New Roman" w:hAnsi="Arial Narrow"/>
          <w:b/>
          <w:lang w:val="es-ES" w:eastAsia="es-ES"/>
        </w:rPr>
        <w:t xml:space="preserve">SELECCIÓN ABREVIADA SUBASTA INVERSA </w:t>
      </w:r>
      <w:r w:rsidR="004D6B38">
        <w:rPr>
          <w:rFonts w:ascii="Arial Narrow" w:eastAsia="Times New Roman" w:hAnsi="Arial Narrow"/>
          <w:b/>
          <w:lang w:val="es-ES" w:eastAsia="es-ES"/>
        </w:rPr>
        <w:t xml:space="preserve">No. </w:t>
      </w:r>
      <w:r w:rsidR="00E01B60">
        <w:rPr>
          <w:rFonts w:ascii="Arial Narrow" w:eastAsia="Times New Roman" w:hAnsi="Arial Narrow"/>
          <w:b/>
          <w:lang w:val="es-ES" w:eastAsia="es-ES"/>
        </w:rPr>
        <w:t>0</w:t>
      </w:r>
      <w:r w:rsidR="00255AD3">
        <w:rPr>
          <w:rFonts w:ascii="Arial Narrow" w:eastAsia="Times New Roman" w:hAnsi="Arial Narrow"/>
          <w:b/>
          <w:lang w:val="es-ES" w:eastAsia="es-ES"/>
        </w:rPr>
        <w:t>12</w:t>
      </w:r>
      <w:r w:rsidR="00DE20FF">
        <w:rPr>
          <w:rFonts w:ascii="Arial Narrow" w:eastAsia="Times New Roman" w:hAnsi="Arial Narrow"/>
          <w:b/>
          <w:lang w:val="es-ES" w:eastAsia="es-ES"/>
        </w:rPr>
        <w:t xml:space="preserve"> de 201</w:t>
      </w:r>
      <w:r w:rsidR="00E01B60">
        <w:rPr>
          <w:rFonts w:ascii="Arial Narrow" w:eastAsia="Times New Roman" w:hAnsi="Arial Narrow"/>
          <w:b/>
          <w:lang w:val="es-ES" w:eastAsia="es-ES"/>
        </w:rPr>
        <w:t>7</w:t>
      </w:r>
    </w:p>
    <w:p w:rsidR="00BE2D17" w:rsidRPr="00BF1B6D" w:rsidRDefault="002B30F4" w:rsidP="00BE2D17">
      <w:pPr>
        <w:ind w:right="-283"/>
        <w:jc w:val="center"/>
        <w:rPr>
          <w:rFonts w:ascii="Arial Narrow" w:hAnsi="Arial Narrow"/>
          <w:b/>
        </w:rPr>
      </w:pPr>
      <w:r>
        <w:rPr>
          <w:rFonts w:ascii="Arial Narrow" w:hAnsi="Arial Narrow"/>
          <w:b/>
        </w:rPr>
        <w:t xml:space="preserve">OBJETO: </w:t>
      </w:r>
      <w:r w:rsidR="00255AD3" w:rsidRPr="00255AD3">
        <w:rPr>
          <w:rFonts w:ascii="Arial Narrow" w:hAnsi="Arial Narrow"/>
          <w:b/>
        </w:rPr>
        <w:t>SERVICIO DE CENTRO DE CONTACTO GESTIONADO</w:t>
      </w:r>
      <w:r w:rsidR="00255AD3">
        <w:rPr>
          <w:rFonts w:ascii="Arial Narrow" w:hAnsi="Arial Narrow"/>
          <w:b/>
        </w:rPr>
        <w:t xml:space="preserve"> </w:t>
      </w:r>
    </w:p>
    <w:p w:rsidR="00E64739" w:rsidRDefault="00D531D2" w:rsidP="00E64739">
      <w:pPr>
        <w:pStyle w:val="Textoindependiente2"/>
        <w:spacing w:line="240" w:lineRule="auto"/>
        <w:jc w:val="both"/>
        <w:rPr>
          <w:rFonts w:ascii="Arial Narrow" w:hAnsi="Arial Narrow" w:cs="Arial"/>
          <w:b/>
        </w:rPr>
      </w:pPr>
      <w:r w:rsidRPr="006B0E07">
        <w:rPr>
          <w:rFonts w:ascii="Arial Narrow" w:hAnsi="Arial Narrow" w:cs="Arial"/>
        </w:rPr>
        <w:t xml:space="preserve">El </w:t>
      </w:r>
      <w:r w:rsidR="0022228F">
        <w:rPr>
          <w:rFonts w:ascii="Arial Narrow" w:hAnsi="Arial Narrow" w:cs="Arial"/>
        </w:rPr>
        <w:t xml:space="preserve">Fondo Rotatorio del </w:t>
      </w:r>
      <w:r w:rsidRPr="006B0E07">
        <w:rPr>
          <w:rFonts w:ascii="Arial Narrow" w:hAnsi="Arial Narrow" w:cs="Arial"/>
        </w:rPr>
        <w:t xml:space="preserve">Ministerio de Relaciones Exteriores, en cumplimiento </w:t>
      </w:r>
      <w:r w:rsidR="002647E6" w:rsidRPr="006B0E07">
        <w:rPr>
          <w:rFonts w:ascii="Arial Narrow" w:hAnsi="Arial Narrow" w:cs="Arial"/>
        </w:rPr>
        <w:t xml:space="preserve">de lo exigido en los artículos </w:t>
      </w:r>
      <w:r w:rsidR="00E45FA6">
        <w:rPr>
          <w:rFonts w:ascii="Arial Narrow" w:hAnsi="Arial Narrow" w:cs="Arial"/>
        </w:rPr>
        <w:t>2.2.1.1.2.1.2</w:t>
      </w:r>
      <w:r w:rsidR="002647E6" w:rsidRPr="006B0E07">
        <w:rPr>
          <w:rFonts w:ascii="Arial Narrow" w:hAnsi="Arial Narrow" w:cs="Arial"/>
        </w:rPr>
        <w:t xml:space="preserve"> del Decreto </w:t>
      </w:r>
      <w:r w:rsidR="00510F28" w:rsidRPr="006B0E07">
        <w:rPr>
          <w:rFonts w:ascii="Arial Narrow" w:hAnsi="Arial Narrow" w:cs="Arial"/>
        </w:rPr>
        <w:t>10</w:t>
      </w:r>
      <w:r w:rsidR="00E45FA6">
        <w:rPr>
          <w:rFonts w:ascii="Arial Narrow" w:hAnsi="Arial Narrow" w:cs="Arial"/>
        </w:rPr>
        <w:t>82</w:t>
      </w:r>
      <w:r w:rsidR="002647E6" w:rsidRPr="006B0E07">
        <w:rPr>
          <w:rFonts w:ascii="Arial Narrow" w:hAnsi="Arial Narrow" w:cs="Arial"/>
        </w:rPr>
        <w:t xml:space="preserve"> de </w:t>
      </w:r>
      <w:r w:rsidR="00E45FA6">
        <w:rPr>
          <w:rFonts w:ascii="Arial Narrow" w:hAnsi="Arial Narrow" w:cs="Arial"/>
        </w:rPr>
        <w:t>2015</w:t>
      </w:r>
      <w:r w:rsidRPr="006B0E07">
        <w:rPr>
          <w:rFonts w:ascii="Arial Narrow" w:hAnsi="Arial Narrow" w:cs="Arial"/>
        </w:rPr>
        <w:t xml:space="preserve">, informa a la comunidad en </w:t>
      </w:r>
      <w:r w:rsidR="00E64739">
        <w:rPr>
          <w:rFonts w:ascii="Arial Narrow" w:hAnsi="Arial Narrow" w:cs="Arial"/>
        </w:rPr>
        <w:t xml:space="preserve">general que iniciará proceso de </w:t>
      </w:r>
      <w:r w:rsidR="00E64739" w:rsidRPr="000C750D">
        <w:rPr>
          <w:rFonts w:ascii="Arial Narrow" w:eastAsia="Times New Roman" w:hAnsi="Arial Narrow"/>
          <w:b/>
          <w:lang w:val="es-ES" w:eastAsia="es-ES"/>
        </w:rPr>
        <w:t xml:space="preserve">SELECCIÓN ABREVIADA SUBASTA INVERSA </w:t>
      </w:r>
      <w:r w:rsidR="00E01B60">
        <w:rPr>
          <w:rFonts w:ascii="Arial Narrow" w:eastAsia="Times New Roman" w:hAnsi="Arial Narrow"/>
          <w:b/>
          <w:lang w:val="es-ES" w:eastAsia="es-ES"/>
        </w:rPr>
        <w:t xml:space="preserve">No. </w:t>
      </w:r>
      <w:r w:rsidR="00255AD3">
        <w:rPr>
          <w:rFonts w:ascii="Arial Narrow" w:eastAsia="Times New Roman" w:hAnsi="Arial Narrow"/>
          <w:b/>
          <w:lang w:val="es-ES" w:eastAsia="es-ES"/>
        </w:rPr>
        <w:t>012</w:t>
      </w:r>
      <w:r w:rsidR="009E4CBD">
        <w:rPr>
          <w:rFonts w:ascii="Arial Narrow" w:eastAsia="Times New Roman" w:hAnsi="Arial Narrow"/>
          <w:b/>
          <w:lang w:val="es-ES" w:eastAsia="es-ES"/>
        </w:rPr>
        <w:t xml:space="preserve"> </w:t>
      </w:r>
      <w:r w:rsidR="00DE20FF">
        <w:rPr>
          <w:rFonts w:ascii="Arial Narrow" w:eastAsia="Times New Roman" w:hAnsi="Arial Narrow"/>
          <w:b/>
          <w:lang w:val="es-ES" w:eastAsia="es-ES"/>
        </w:rPr>
        <w:t>de 201</w:t>
      </w:r>
      <w:r w:rsidR="00E01B60">
        <w:rPr>
          <w:rFonts w:ascii="Arial Narrow" w:eastAsia="Times New Roman" w:hAnsi="Arial Narrow"/>
          <w:b/>
          <w:lang w:val="es-ES" w:eastAsia="es-ES"/>
        </w:rPr>
        <w:t>7</w:t>
      </w:r>
      <w:r w:rsidR="00DE20FF">
        <w:rPr>
          <w:rFonts w:ascii="Arial Narrow" w:eastAsia="Times New Roman" w:hAnsi="Arial Narrow"/>
          <w:b/>
          <w:lang w:val="es-ES" w:eastAsia="es-ES"/>
        </w:rPr>
        <w:t>.</w:t>
      </w:r>
    </w:p>
    <w:p w:rsidR="0005116C" w:rsidRDefault="0005116C" w:rsidP="0005116C">
      <w:pPr>
        <w:spacing w:after="0" w:line="240" w:lineRule="auto"/>
        <w:ind w:right="-376"/>
        <w:jc w:val="both"/>
        <w:rPr>
          <w:rFonts w:ascii="Arial Narrow" w:hAnsi="Arial Narrow" w:cs="Arial"/>
          <w:lang w:val="es-ES"/>
        </w:rPr>
      </w:pPr>
    </w:p>
    <w:p w:rsidR="00D225DD" w:rsidRDefault="00D531D2" w:rsidP="00D225DD">
      <w:pPr>
        <w:spacing w:after="0" w:line="240" w:lineRule="auto"/>
        <w:jc w:val="both"/>
        <w:rPr>
          <w:rFonts w:ascii="Arial Narrow" w:hAnsi="Arial Narrow" w:cs="Arial"/>
        </w:rPr>
      </w:pPr>
      <w:r w:rsidRPr="006B0E07">
        <w:rPr>
          <w:rFonts w:ascii="Arial Narrow" w:hAnsi="Arial Narrow" w:cs="Arial"/>
        </w:rPr>
        <w:t>Para efectos de lo anterior, se señala a continuación la infor</w:t>
      </w:r>
      <w:r w:rsidR="002647E6" w:rsidRPr="006B0E07">
        <w:rPr>
          <w:rFonts w:ascii="Arial Narrow" w:hAnsi="Arial Narrow" w:cs="Arial"/>
        </w:rPr>
        <w:t xml:space="preserve">mación indicada en el artículo </w:t>
      </w:r>
      <w:r w:rsidR="00D225DD" w:rsidRPr="00D225DD">
        <w:rPr>
          <w:rFonts w:ascii="Arial Narrow" w:hAnsi="Arial Narrow" w:cs="Arial"/>
        </w:rPr>
        <w:t>2.2.1.1.2.1.2 del Decreto 1082 de 2015</w:t>
      </w:r>
      <w:r w:rsidR="00D225DD">
        <w:rPr>
          <w:rFonts w:ascii="Arial Narrow" w:hAnsi="Arial Narrow" w:cs="Arial"/>
        </w:rPr>
        <w:t>:</w:t>
      </w:r>
    </w:p>
    <w:p w:rsidR="00F30CFC" w:rsidRDefault="00F30CFC" w:rsidP="00D225DD">
      <w:pPr>
        <w:spacing w:after="0" w:line="240" w:lineRule="auto"/>
        <w:jc w:val="both"/>
        <w:rPr>
          <w:rFonts w:ascii="Arial Narrow" w:hAnsi="Arial Narrow" w:cs="Arial"/>
        </w:rPr>
      </w:pPr>
    </w:p>
    <w:p w:rsidR="00D531D2" w:rsidRDefault="00D531D2" w:rsidP="005077D1">
      <w:pPr>
        <w:spacing w:after="0" w:line="240" w:lineRule="auto"/>
        <w:jc w:val="both"/>
        <w:rPr>
          <w:rFonts w:ascii="Arial Narrow" w:hAnsi="Arial Narrow" w:cs="Arial"/>
          <w:b/>
          <w:u w:val="single"/>
          <w:lang w:val="es-ES"/>
        </w:rPr>
      </w:pPr>
      <w:r w:rsidRPr="006B0E07">
        <w:rPr>
          <w:rFonts w:ascii="Arial Narrow" w:hAnsi="Arial Narrow" w:cs="Arial"/>
        </w:rPr>
        <w:t xml:space="preserve"> </w:t>
      </w:r>
      <w:r w:rsidRPr="006B0E07">
        <w:rPr>
          <w:rFonts w:ascii="Arial Narrow" w:hAnsi="Arial Narrow" w:cs="Arial"/>
          <w:b/>
          <w:u w:val="single"/>
        </w:rPr>
        <w:t xml:space="preserve">1. </w:t>
      </w:r>
      <w:r w:rsidRPr="006B0E07">
        <w:rPr>
          <w:rFonts w:ascii="Arial Narrow" w:hAnsi="Arial Narrow" w:cs="Arial"/>
          <w:b/>
          <w:u w:val="single"/>
          <w:lang w:val="es-ES"/>
        </w:rPr>
        <w:t>OBJETO</w:t>
      </w:r>
    </w:p>
    <w:p w:rsidR="00CC0D42" w:rsidRPr="006B0E07" w:rsidRDefault="00CC0D42" w:rsidP="005077D1">
      <w:pPr>
        <w:spacing w:after="0" w:line="240" w:lineRule="auto"/>
        <w:jc w:val="both"/>
        <w:rPr>
          <w:rFonts w:ascii="Arial Narrow" w:hAnsi="Arial Narrow" w:cs="Arial"/>
          <w:b/>
          <w:u w:val="single"/>
          <w:lang w:val="es-ES"/>
        </w:rPr>
      </w:pPr>
    </w:p>
    <w:p w:rsidR="009E4CBD" w:rsidRDefault="00AB6D13" w:rsidP="005077D1">
      <w:pPr>
        <w:pStyle w:val="Textoindependiente"/>
        <w:tabs>
          <w:tab w:val="left" w:pos="-180"/>
          <w:tab w:val="left" w:pos="0"/>
          <w:tab w:val="left" w:pos="709"/>
          <w:tab w:val="left" w:pos="4892"/>
          <w:tab w:val="left" w:pos="5612"/>
          <w:tab w:val="left" w:pos="6332"/>
          <w:tab w:val="left" w:pos="7052"/>
          <w:tab w:val="left" w:pos="7772"/>
          <w:tab w:val="left" w:pos="8492"/>
          <w:tab w:val="left" w:pos="9212"/>
        </w:tabs>
        <w:rPr>
          <w:rFonts w:ascii="Arial Narrow" w:hAnsi="Arial Narrow"/>
          <w:b/>
        </w:rPr>
      </w:pPr>
      <w:r w:rsidRPr="00AB6D13">
        <w:rPr>
          <w:rFonts w:ascii="Arial Narrow" w:hAnsi="Arial Narrow"/>
          <w:b/>
        </w:rPr>
        <w:t>SERVICIO DE CENTRO DE CONTACTO GESTIONADO</w:t>
      </w:r>
    </w:p>
    <w:p w:rsidR="00AB6D13" w:rsidRPr="006B0E07" w:rsidRDefault="00AB6D13" w:rsidP="005077D1">
      <w:pPr>
        <w:pStyle w:val="Textoindependiente"/>
        <w:tabs>
          <w:tab w:val="left" w:pos="-180"/>
          <w:tab w:val="left" w:pos="0"/>
          <w:tab w:val="left" w:pos="709"/>
          <w:tab w:val="left" w:pos="4892"/>
          <w:tab w:val="left" w:pos="5612"/>
          <w:tab w:val="left" w:pos="6332"/>
          <w:tab w:val="left" w:pos="7052"/>
          <w:tab w:val="left" w:pos="7772"/>
          <w:tab w:val="left" w:pos="8492"/>
          <w:tab w:val="left" w:pos="9212"/>
        </w:tabs>
        <w:rPr>
          <w:rFonts w:ascii="Arial Narrow" w:hAnsi="Arial Narrow"/>
          <w:b/>
          <w:szCs w:val="22"/>
          <w:lang w:val="es-ES"/>
        </w:rPr>
      </w:pPr>
    </w:p>
    <w:p w:rsidR="007E1450" w:rsidRPr="00886DEE" w:rsidRDefault="007E1450" w:rsidP="003346A0">
      <w:pPr>
        <w:pStyle w:val="Style1"/>
        <w:widowControl/>
        <w:numPr>
          <w:ilvl w:val="1"/>
          <w:numId w:val="2"/>
        </w:numPr>
        <w:spacing w:line="240" w:lineRule="auto"/>
        <w:jc w:val="both"/>
        <w:rPr>
          <w:b/>
          <w:bCs/>
          <w:sz w:val="22"/>
          <w:szCs w:val="22"/>
          <w:lang w:val="es-ES_tradnl"/>
        </w:rPr>
      </w:pPr>
      <w:r w:rsidRPr="00886DEE">
        <w:rPr>
          <w:b/>
          <w:bCs/>
          <w:sz w:val="22"/>
          <w:szCs w:val="22"/>
        </w:rPr>
        <w:t xml:space="preserve">ESPECIFICACIONES TECNICAS MINIMAS </w:t>
      </w:r>
    </w:p>
    <w:p w:rsidR="007E1450" w:rsidRPr="00886DEE" w:rsidRDefault="007E1450" w:rsidP="005077D1">
      <w:pPr>
        <w:pStyle w:val="Style1"/>
        <w:widowControl/>
        <w:spacing w:line="240" w:lineRule="auto"/>
        <w:jc w:val="both"/>
        <w:rPr>
          <w:b/>
          <w:sz w:val="22"/>
          <w:szCs w:val="22"/>
          <w:lang w:val="es-ES_tradnl"/>
        </w:rPr>
      </w:pPr>
    </w:p>
    <w:p w:rsidR="00AD3B1E" w:rsidRDefault="007E1450" w:rsidP="00AD3B1E">
      <w:pPr>
        <w:jc w:val="both"/>
        <w:rPr>
          <w:rFonts w:ascii="Arial Narrow" w:hAnsi="Arial Narrow"/>
          <w:b/>
        </w:rPr>
      </w:pPr>
      <w:r w:rsidRPr="00886DEE">
        <w:rPr>
          <w:rFonts w:ascii="Arial Narrow" w:hAnsi="Arial Narrow"/>
          <w:b/>
        </w:rPr>
        <w:t>LAS SIGUIENTES SON LAS ESPECIFICACIONES MÍNIMAS TÉCNICAS QUE DEBEN CUMPLIR LAS PROPUESTAS</w:t>
      </w:r>
      <w:r w:rsidR="00DE20FF">
        <w:rPr>
          <w:rFonts w:ascii="Arial Narrow" w:hAnsi="Arial Narrow"/>
          <w:b/>
        </w:rPr>
        <w:t>:</w:t>
      </w:r>
    </w:p>
    <w:p w:rsidR="00076C82" w:rsidRDefault="00076C82" w:rsidP="00A70322">
      <w:pPr>
        <w:spacing w:after="0" w:line="240" w:lineRule="auto"/>
        <w:ind w:right="-142" w:firstLine="567"/>
        <w:jc w:val="center"/>
        <w:rPr>
          <w:rFonts w:ascii="Arial Narrow" w:hAnsi="Arial Narrow" w:cs="Arial"/>
        </w:rPr>
      </w:pPr>
    </w:p>
    <w:tbl>
      <w:tblPr>
        <w:tblpPr w:leftFromText="141" w:rightFromText="141" w:vertAnchor="text" w:tblpXSpec="center" w:tblpY="1"/>
        <w:tblOverlap w:val="neve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397"/>
        <w:gridCol w:w="5227"/>
      </w:tblGrid>
      <w:tr w:rsidR="002B7B00" w:rsidRPr="002B7B00" w:rsidTr="002B7B00">
        <w:trPr>
          <w:tblHeader/>
        </w:trPr>
        <w:tc>
          <w:tcPr>
            <w:tcW w:w="567" w:type="dxa"/>
            <w:shd w:val="clear" w:color="auto" w:fill="D9D9D9" w:themeFill="background1" w:themeFillShade="D9"/>
            <w:vAlign w:val="center"/>
          </w:tcPr>
          <w:p w:rsidR="002B7B00" w:rsidRPr="002B7B00" w:rsidRDefault="002B7B00" w:rsidP="001C4256">
            <w:pPr>
              <w:spacing w:after="0"/>
              <w:ind w:right="-108"/>
              <w:jc w:val="center"/>
              <w:rPr>
                <w:rFonts w:ascii="Arial Narrow" w:hAnsi="Arial Narrow"/>
                <w:b/>
                <w:sz w:val="20"/>
              </w:rPr>
            </w:pPr>
            <w:r w:rsidRPr="002B7B00">
              <w:rPr>
                <w:rFonts w:ascii="Arial Narrow" w:hAnsi="Arial Narrow"/>
                <w:b/>
                <w:sz w:val="20"/>
              </w:rPr>
              <w:t>N°</w:t>
            </w:r>
          </w:p>
        </w:tc>
        <w:tc>
          <w:tcPr>
            <w:tcW w:w="3397" w:type="dxa"/>
            <w:shd w:val="clear" w:color="auto" w:fill="D9D9D9" w:themeFill="background1" w:themeFillShade="D9"/>
            <w:vAlign w:val="center"/>
          </w:tcPr>
          <w:p w:rsidR="002B7B00" w:rsidRPr="002B7B00" w:rsidRDefault="002B7B00" w:rsidP="001C4256">
            <w:pPr>
              <w:spacing w:after="0"/>
              <w:ind w:right="-108"/>
              <w:jc w:val="center"/>
              <w:rPr>
                <w:rFonts w:ascii="Arial Narrow" w:hAnsi="Arial Narrow"/>
                <w:b/>
                <w:sz w:val="20"/>
              </w:rPr>
            </w:pPr>
            <w:r w:rsidRPr="002B7B00">
              <w:rPr>
                <w:rFonts w:ascii="Arial Narrow" w:hAnsi="Arial Narrow"/>
                <w:b/>
                <w:sz w:val="20"/>
              </w:rPr>
              <w:t>Descripción</w:t>
            </w:r>
          </w:p>
        </w:tc>
        <w:tc>
          <w:tcPr>
            <w:tcW w:w="5227" w:type="dxa"/>
            <w:shd w:val="clear" w:color="auto" w:fill="D9D9D9" w:themeFill="background1" w:themeFillShade="D9"/>
            <w:vAlign w:val="center"/>
          </w:tcPr>
          <w:p w:rsidR="002B7B00" w:rsidRPr="002B7B00" w:rsidRDefault="002B7B00" w:rsidP="001C4256">
            <w:pPr>
              <w:ind w:right="-108"/>
              <w:jc w:val="center"/>
              <w:rPr>
                <w:rFonts w:ascii="Arial Narrow" w:hAnsi="Arial Narrow"/>
                <w:b/>
                <w:sz w:val="20"/>
              </w:rPr>
            </w:pPr>
            <w:r w:rsidRPr="002B7B00">
              <w:rPr>
                <w:rFonts w:ascii="Arial Narrow" w:hAnsi="Arial Narrow"/>
                <w:b/>
                <w:sz w:val="20"/>
              </w:rPr>
              <w:t>Características</w:t>
            </w:r>
          </w:p>
        </w:tc>
      </w:tr>
      <w:tr w:rsidR="002B7B00" w:rsidRPr="002B7B00" w:rsidTr="002B7B00">
        <w:trPr>
          <w:trHeight w:val="337"/>
        </w:trPr>
        <w:tc>
          <w:tcPr>
            <w:tcW w:w="567" w:type="dxa"/>
            <w:vMerge w:val="restart"/>
            <w:vAlign w:val="center"/>
          </w:tcPr>
          <w:p w:rsidR="002B7B00" w:rsidRPr="002B7B00" w:rsidRDefault="002B7B00" w:rsidP="001C4256">
            <w:pPr>
              <w:jc w:val="center"/>
              <w:rPr>
                <w:rFonts w:ascii="Arial Narrow" w:hAnsi="Arial Narrow" w:cs="Arial"/>
                <w:color w:val="000000"/>
                <w:sz w:val="20"/>
              </w:rPr>
            </w:pPr>
            <w:r w:rsidRPr="002B7B00">
              <w:rPr>
                <w:rFonts w:ascii="Arial Narrow" w:hAnsi="Arial Narrow" w:cs="Arial"/>
                <w:color w:val="000000"/>
                <w:sz w:val="20"/>
              </w:rPr>
              <w:t>1</w:t>
            </w:r>
          </w:p>
        </w:tc>
        <w:tc>
          <w:tcPr>
            <w:tcW w:w="3397" w:type="dxa"/>
            <w:vMerge w:val="restart"/>
            <w:shd w:val="clear" w:color="auto" w:fill="auto"/>
            <w:vAlign w:val="center"/>
          </w:tcPr>
          <w:p w:rsidR="002B7B00" w:rsidRPr="002B7B00" w:rsidRDefault="002B7B00" w:rsidP="001C4256">
            <w:pPr>
              <w:jc w:val="both"/>
              <w:rPr>
                <w:rFonts w:ascii="Arial Narrow" w:hAnsi="Arial Narrow" w:cs="Arial"/>
                <w:color w:val="000000"/>
                <w:sz w:val="20"/>
              </w:rPr>
            </w:pPr>
            <w:r w:rsidRPr="002B7B00">
              <w:rPr>
                <w:rFonts w:ascii="Arial Narrow" w:hAnsi="Arial Narrow" w:cs="Arial"/>
                <w:b/>
                <w:color w:val="000000"/>
                <w:sz w:val="20"/>
              </w:rPr>
              <w:t>Capacidad del Servicio</w:t>
            </w:r>
            <w:r w:rsidRPr="002B7B00">
              <w:rPr>
                <w:rFonts w:ascii="Arial Narrow" w:hAnsi="Arial Narrow" w:cs="Arial"/>
                <w:color w:val="000000"/>
                <w:sz w:val="20"/>
              </w:rPr>
              <w:t xml:space="preserve"> </w:t>
            </w:r>
            <w:r w:rsidRPr="002B7B00">
              <w:rPr>
                <w:rFonts w:ascii="Arial Narrow" w:hAnsi="Arial Narrow" w:cs="Arial"/>
                <w:i/>
                <w:color w:val="000000"/>
                <w:sz w:val="20"/>
              </w:rPr>
              <w:t xml:space="preserve">(35 posiciones </w:t>
            </w:r>
            <w:proofErr w:type="spellStart"/>
            <w:r w:rsidRPr="002B7B00">
              <w:rPr>
                <w:rFonts w:ascii="Arial Narrow" w:hAnsi="Arial Narrow" w:cs="Arial"/>
                <w:i/>
                <w:color w:val="000000"/>
                <w:sz w:val="20"/>
              </w:rPr>
              <w:t>onmi</w:t>
            </w:r>
            <w:proofErr w:type="spellEnd"/>
            <w:r w:rsidRPr="002B7B00">
              <w:rPr>
                <w:rFonts w:ascii="Arial Narrow" w:hAnsi="Arial Narrow" w:cs="Arial"/>
                <w:i/>
                <w:color w:val="000000"/>
                <w:sz w:val="20"/>
              </w:rPr>
              <w:t xml:space="preserve">-canal para voz </w:t>
            </w:r>
            <w:proofErr w:type="spellStart"/>
            <w:r w:rsidRPr="002B7B00">
              <w:rPr>
                <w:rFonts w:ascii="Arial Narrow" w:hAnsi="Arial Narrow" w:cs="Arial"/>
                <w:i/>
                <w:color w:val="000000"/>
                <w:sz w:val="20"/>
              </w:rPr>
              <w:t>inbound+</w:t>
            </w:r>
            <w:r w:rsidRPr="002B7B00">
              <w:rPr>
                <w:rFonts w:ascii="Arial Narrow" w:hAnsi="Arial Narrow" w:cs="Arial"/>
                <w:i/>
                <w:sz w:val="20"/>
              </w:rPr>
              <w:t>outbound</w:t>
            </w:r>
            <w:proofErr w:type="spellEnd"/>
            <w:r w:rsidRPr="002B7B00">
              <w:rPr>
                <w:rFonts w:ascii="Arial Narrow" w:hAnsi="Arial Narrow" w:cs="Arial"/>
                <w:i/>
                <w:sz w:val="20"/>
              </w:rPr>
              <w:t>).</w:t>
            </w:r>
            <w:r w:rsidRPr="002B7B00">
              <w:rPr>
                <w:rFonts w:ascii="Arial Narrow" w:hAnsi="Arial Narrow" w:cs="Arial"/>
                <w:i/>
                <w:color w:val="000000"/>
                <w:sz w:val="20"/>
              </w:rPr>
              <w:t xml:space="preserve"> Incluye funcionalidad de chat, </w:t>
            </w:r>
            <w:proofErr w:type="spellStart"/>
            <w:r w:rsidRPr="002B7B00">
              <w:rPr>
                <w:rFonts w:ascii="Arial Narrow" w:hAnsi="Arial Narrow" w:cs="Arial"/>
                <w:i/>
                <w:color w:val="000000"/>
                <w:sz w:val="20"/>
              </w:rPr>
              <w:t>e_mail</w:t>
            </w:r>
            <w:proofErr w:type="spellEnd"/>
            <w:r w:rsidRPr="002B7B00">
              <w:rPr>
                <w:rFonts w:ascii="Arial Narrow" w:hAnsi="Arial Narrow" w:cs="Arial"/>
                <w:i/>
                <w:color w:val="000000"/>
                <w:sz w:val="20"/>
              </w:rPr>
              <w:t xml:space="preserve">, video, redes sociales Twitter-Facebook e Instagram. Servicio integral de IVR transaccional con grabación total de </w:t>
            </w:r>
            <w:proofErr w:type="spellStart"/>
            <w:r w:rsidRPr="002B7B00">
              <w:rPr>
                <w:rFonts w:ascii="Arial Narrow" w:hAnsi="Arial Narrow" w:cs="Arial"/>
                <w:i/>
                <w:color w:val="000000"/>
                <w:sz w:val="20"/>
              </w:rPr>
              <w:t>voz+pantalla</w:t>
            </w:r>
            <w:proofErr w:type="spellEnd"/>
            <w:r w:rsidRPr="002B7B00">
              <w:rPr>
                <w:rFonts w:ascii="Arial Narrow" w:hAnsi="Arial Narrow" w:cs="Arial"/>
                <w:i/>
                <w:color w:val="000000"/>
                <w:sz w:val="20"/>
              </w:rPr>
              <w:t xml:space="preserve"> con almacenamiento 6 meses</w:t>
            </w:r>
            <w:r w:rsidRPr="002B7B00">
              <w:rPr>
                <w:rFonts w:ascii="Arial Narrow" w:hAnsi="Arial Narrow" w:cs="Arial"/>
                <w:color w:val="000000"/>
                <w:sz w:val="20"/>
              </w:rPr>
              <w:t xml:space="preserve">. </w:t>
            </w:r>
            <w:r w:rsidRPr="002B7B00">
              <w:rPr>
                <w:rFonts w:ascii="Arial Narrow" w:hAnsi="Arial Narrow" w:cs="Arial"/>
                <w:i/>
                <w:color w:val="000000"/>
                <w:sz w:val="20"/>
              </w:rPr>
              <w:t xml:space="preserve">Funcionalidad </w:t>
            </w:r>
            <w:proofErr w:type="spellStart"/>
            <w:r w:rsidRPr="002B7B00">
              <w:rPr>
                <w:rFonts w:ascii="Arial Narrow" w:hAnsi="Arial Narrow" w:cs="Arial"/>
                <w:i/>
                <w:color w:val="000000"/>
                <w:sz w:val="20"/>
              </w:rPr>
              <w:t>outbound</w:t>
            </w:r>
            <w:proofErr w:type="spellEnd"/>
            <w:r w:rsidRPr="002B7B00">
              <w:rPr>
                <w:rFonts w:ascii="Arial Narrow" w:hAnsi="Arial Narrow" w:cs="Arial"/>
                <w:i/>
                <w:color w:val="000000"/>
                <w:sz w:val="20"/>
              </w:rPr>
              <w:t xml:space="preserve"> </w:t>
            </w:r>
            <w:proofErr w:type="spellStart"/>
            <w:r w:rsidRPr="002B7B00">
              <w:rPr>
                <w:rFonts w:ascii="Arial Narrow" w:hAnsi="Arial Narrow" w:cs="Arial"/>
                <w:i/>
                <w:color w:val="000000"/>
                <w:sz w:val="20"/>
              </w:rPr>
              <w:t>voz+e_mail+SMS</w:t>
            </w:r>
            <w:proofErr w:type="spellEnd"/>
            <w:r w:rsidRPr="002B7B00">
              <w:rPr>
                <w:rFonts w:ascii="Arial Narrow" w:hAnsi="Arial Narrow" w:cs="Arial"/>
                <w:i/>
                <w:color w:val="000000"/>
                <w:sz w:val="20"/>
              </w:rPr>
              <w:t xml:space="preserve">. Incluye la funcionalidad de </w:t>
            </w:r>
            <w:proofErr w:type="spellStart"/>
            <w:r w:rsidRPr="002B7B00">
              <w:rPr>
                <w:rFonts w:ascii="Arial Narrow" w:hAnsi="Arial Narrow" w:cs="Arial"/>
                <w:i/>
                <w:color w:val="000000"/>
                <w:sz w:val="20"/>
              </w:rPr>
              <w:t>reportería</w:t>
            </w:r>
            <w:proofErr w:type="spellEnd"/>
            <w:r w:rsidRPr="002B7B00">
              <w:rPr>
                <w:rFonts w:ascii="Arial Narrow" w:hAnsi="Arial Narrow" w:cs="Arial"/>
                <w:i/>
                <w:color w:val="000000"/>
                <w:sz w:val="20"/>
              </w:rPr>
              <w:t xml:space="preserve">/monitoreo/calibración, así como los usuarios administradores/supervisores del Centro de Contacto Gestionado. </w:t>
            </w:r>
            <w:r w:rsidRPr="002B7B00">
              <w:rPr>
                <w:rFonts w:ascii="Arial Narrow" w:hAnsi="Arial Narrow" w:cs="Arial"/>
                <w:color w:val="000000"/>
                <w:sz w:val="20"/>
              </w:rPr>
              <w:t xml:space="preserve"> </w:t>
            </w:r>
          </w:p>
        </w:tc>
        <w:tc>
          <w:tcPr>
            <w:tcW w:w="5227" w:type="dxa"/>
            <w:shd w:val="clear" w:color="auto" w:fill="auto"/>
            <w:vAlign w:val="center"/>
          </w:tcPr>
          <w:p w:rsidR="002B7B00" w:rsidRPr="002B7B00" w:rsidRDefault="002B7B00" w:rsidP="001C4256">
            <w:pPr>
              <w:jc w:val="both"/>
              <w:rPr>
                <w:rFonts w:ascii="Arial Narrow" w:hAnsi="Arial Narrow"/>
                <w:sz w:val="20"/>
              </w:rPr>
            </w:pPr>
            <w:r w:rsidRPr="002B7B00">
              <w:rPr>
                <w:rFonts w:ascii="Arial Narrow" w:hAnsi="Arial Narrow"/>
                <w:sz w:val="20"/>
              </w:rPr>
              <w:t>El proponente adjudicatario suministrará los siguientes componentes para el servicio:</w:t>
            </w:r>
          </w:p>
        </w:tc>
      </w:tr>
      <w:tr w:rsidR="002B7B00" w:rsidRPr="002B7B00" w:rsidTr="002B7B00">
        <w:tc>
          <w:tcPr>
            <w:tcW w:w="567" w:type="dxa"/>
            <w:vMerge/>
            <w:vAlign w:val="center"/>
          </w:tcPr>
          <w:p w:rsidR="002B7B00" w:rsidRPr="002B7B00" w:rsidRDefault="002B7B00" w:rsidP="001C4256">
            <w:pPr>
              <w:autoSpaceDE w:val="0"/>
              <w:autoSpaceDN w:val="0"/>
              <w:adjustRightInd w:val="0"/>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autoSpaceDE w:val="0"/>
              <w:autoSpaceDN w:val="0"/>
              <w:adjustRightInd w:val="0"/>
              <w:jc w:val="both"/>
              <w:rPr>
                <w:rFonts w:ascii="Arial Narrow" w:hAnsi="Arial Narrow" w:cs="Arial"/>
                <w:color w:val="000000"/>
                <w:sz w:val="20"/>
              </w:rPr>
            </w:pPr>
          </w:p>
        </w:tc>
        <w:tc>
          <w:tcPr>
            <w:tcW w:w="5227" w:type="dxa"/>
            <w:shd w:val="clear" w:color="auto" w:fill="auto"/>
            <w:vAlign w:val="center"/>
          </w:tcPr>
          <w:p w:rsidR="002B7B00" w:rsidRPr="002B7B00" w:rsidRDefault="002B7B00" w:rsidP="001C4256">
            <w:pPr>
              <w:spacing w:after="0" w:line="240" w:lineRule="auto"/>
              <w:rPr>
                <w:rFonts w:ascii="Arial Narrow" w:eastAsia="Times New Roman" w:hAnsi="Arial Narrow"/>
                <w:color w:val="000000"/>
                <w:sz w:val="20"/>
                <w:lang w:val="es-ES" w:eastAsia="es-ES"/>
              </w:rPr>
            </w:pPr>
            <w:r w:rsidRPr="002B7B00">
              <w:rPr>
                <w:rFonts w:ascii="Arial Narrow" w:eastAsia="Times New Roman" w:hAnsi="Arial Narrow"/>
                <w:color w:val="000000"/>
                <w:sz w:val="20"/>
                <w:lang w:val="es-ES" w:eastAsia="es-ES"/>
              </w:rPr>
              <w:t xml:space="preserve">1.1 Servicio </w:t>
            </w:r>
            <w:proofErr w:type="spellStart"/>
            <w:r w:rsidRPr="002B7B00">
              <w:rPr>
                <w:rFonts w:ascii="Arial Narrow" w:eastAsia="Times New Roman" w:hAnsi="Arial Narrow"/>
                <w:color w:val="000000"/>
                <w:sz w:val="20"/>
                <w:lang w:val="es-ES" w:eastAsia="es-ES"/>
              </w:rPr>
              <w:t>omnicanal</w:t>
            </w:r>
            <w:proofErr w:type="spellEnd"/>
            <w:r w:rsidRPr="002B7B00">
              <w:rPr>
                <w:rFonts w:ascii="Arial Narrow" w:eastAsia="Times New Roman" w:hAnsi="Arial Narrow"/>
                <w:color w:val="000000"/>
                <w:sz w:val="20"/>
                <w:lang w:val="es-ES" w:eastAsia="es-ES"/>
              </w:rPr>
              <w:t xml:space="preserve"> (voz, e-mail, chat, video, </w:t>
            </w:r>
            <w:proofErr w:type="spellStart"/>
            <w:r w:rsidRPr="002B7B00">
              <w:rPr>
                <w:rFonts w:ascii="Arial Narrow" w:eastAsia="Times New Roman" w:hAnsi="Arial Narrow"/>
                <w:color w:val="000000"/>
                <w:sz w:val="20"/>
                <w:lang w:val="es-ES" w:eastAsia="es-ES"/>
              </w:rPr>
              <w:t>click</w:t>
            </w:r>
            <w:proofErr w:type="spellEnd"/>
            <w:r w:rsidRPr="002B7B00">
              <w:rPr>
                <w:rFonts w:ascii="Arial Narrow" w:eastAsia="Times New Roman" w:hAnsi="Arial Narrow"/>
                <w:color w:val="000000"/>
                <w:sz w:val="20"/>
                <w:lang w:val="es-ES" w:eastAsia="es-ES"/>
              </w:rPr>
              <w:t xml:space="preserve"> </w:t>
            </w:r>
            <w:proofErr w:type="spellStart"/>
            <w:r w:rsidRPr="002B7B00">
              <w:rPr>
                <w:rFonts w:ascii="Arial Narrow" w:eastAsia="Times New Roman" w:hAnsi="Arial Narrow"/>
                <w:color w:val="000000"/>
                <w:sz w:val="20"/>
                <w:lang w:val="es-ES" w:eastAsia="es-ES"/>
              </w:rPr>
              <w:t>to</w:t>
            </w:r>
            <w:proofErr w:type="spellEnd"/>
            <w:r w:rsidRPr="002B7B00">
              <w:rPr>
                <w:rFonts w:ascii="Arial Narrow" w:eastAsia="Times New Roman" w:hAnsi="Arial Narrow"/>
                <w:color w:val="000000"/>
                <w:sz w:val="20"/>
                <w:lang w:val="es-ES" w:eastAsia="es-ES"/>
              </w:rPr>
              <w:t xml:space="preserve"> </w:t>
            </w:r>
            <w:proofErr w:type="spellStart"/>
            <w:r w:rsidRPr="002B7B00">
              <w:rPr>
                <w:rFonts w:ascii="Arial Narrow" w:eastAsia="Times New Roman" w:hAnsi="Arial Narrow"/>
                <w:color w:val="000000"/>
                <w:sz w:val="20"/>
                <w:lang w:val="es-ES" w:eastAsia="es-ES"/>
              </w:rPr>
              <w:t>call</w:t>
            </w:r>
            <w:proofErr w:type="spellEnd"/>
            <w:r w:rsidRPr="002B7B00">
              <w:rPr>
                <w:rFonts w:ascii="Arial Narrow" w:eastAsia="Times New Roman" w:hAnsi="Arial Narrow"/>
                <w:color w:val="000000"/>
                <w:sz w:val="20"/>
                <w:lang w:val="es-ES" w:eastAsia="es-ES"/>
              </w:rPr>
              <w:t xml:space="preserve">, redes sociales) – para 35 posiciones </w:t>
            </w:r>
          </w:p>
        </w:tc>
      </w:tr>
      <w:tr w:rsidR="002B7B00" w:rsidRPr="002B7B00" w:rsidTr="002B7B00">
        <w:tc>
          <w:tcPr>
            <w:tcW w:w="567" w:type="dxa"/>
            <w:vMerge/>
            <w:vAlign w:val="center"/>
          </w:tcPr>
          <w:p w:rsidR="002B7B00" w:rsidRPr="002B7B00" w:rsidRDefault="002B7B00" w:rsidP="001C4256">
            <w:pPr>
              <w:autoSpaceDE w:val="0"/>
              <w:autoSpaceDN w:val="0"/>
              <w:adjustRightInd w:val="0"/>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autoSpaceDE w:val="0"/>
              <w:autoSpaceDN w:val="0"/>
              <w:adjustRightInd w:val="0"/>
              <w:jc w:val="both"/>
              <w:rPr>
                <w:rFonts w:ascii="Arial Narrow" w:hAnsi="Arial Narrow" w:cs="Arial"/>
                <w:color w:val="000000"/>
                <w:sz w:val="20"/>
              </w:rPr>
            </w:pPr>
          </w:p>
        </w:tc>
        <w:tc>
          <w:tcPr>
            <w:tcW w:w="5227" w:type="dxa"/>
            <w:shd w:val="clear" w:color="auto" w:fill="auto"/>
            <w:vAlign w:val="center"/>
          </w:tcPr>
          <w:p w:rsidR="002B7B00" w:rsidRPr="002B7B00" w:rsidRDefault="002B7B00" w:rsidP="001C4256">
            <w:pPr>
              <w:spacing w:after="0" w:line="240" w:lineRule="auto"/>
              <w:rPr>
                <w:rFonts w:ascii="Arial Narrow" w:eastAsia="Times New Roman" w:hAnsi="Arial Narrow"/>
                <w:color w:val="000000"/>
                <w:sz w:val="20"/>
                <w:lang w:val="es-ES" w:eastAsia="es-ES"/>
              </w:rPr>
            </w:pPr>
            <w:r w:rsidRPr="002B7B00">
              <w:rPr>
                <w:rFonts w:ascii="Arial Narrow" w:eastAsia="Times New Roman" w:hAnsi="Arial Narrow"/>
                <w:color w:val="000000"/>
                <w:sz w:val="20"/>
                <w:lang w:val="es-ES" w:eastAsia="es-ES"/>
              </w:rPr>
              <w:t>1.2 IVR transaccional - funcionalidad</w:t>
            </w:r>
          </w:p>
        </w:tc>
      </w:tr>
      <w:tr w:rsidR="002B7B00" w:rsidRPr="002B7B00" w:rsidTr="002B7B00">
        <w:tc>
          <w:tcPr>
            <w:tcW w:w="567" w:type="dxa"/>
            <w:vMerge/>
            <w:vAlign w:val="center"/>
          </w:tcPr>
          <w:p w:rsidR="002B7B00" w:rsidRPr="002B7B00" w:rsidRDefault="002B7B00" w:rsidP="001C4256">
            <w:pPr>
              <w:autoSpaceDE w:val="0"/>
              <w:autoSpaceDN w:val="0"/>
              <w:adjustRightInd w:val="0"/>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autoSpaceDE w:val="0"/>
              <w:autoSpaceDN w:val="0"/>
              <w:adjustRightInd w:val="0"/>
              <w:jc w:val="both"/>
              <w:rPr>
                <w:rFonts w:ascii="Arial Narrow" w:hAnsi="Arial Narrow" w:cs="Arial"/>
                <w:color w:val="000000"/>
                <w:sz w:val="20"/>
              </w:rPr>
            </w:pPr>
          </w:p>
        </w:tc>
        <w:tc>
          <w:tcPr>
            <w:tcW w:w="5227" w:type="dxa"/>
            <w:shd w:val="clear" w:color="auto" w:fill="auto"/>
            <w:vAlign w:val="center"/>
          </w:tcPr>
          <w:p w:rsidR="002B7B00" w:rsidRPr="002B7B00" w:rsidRDefault="002B7B00" w:rsidP="001C4256">
            <w:pPr>
              <w:spacing w:after="0" w:line="240" w:lineRule="auto"/>
              <w:rPr>
                <w:rFonts w:ascii="Arial Narrow" w:eastAsia="Times New Roman" w:hAnsi="Arial Narrow"/>
                <w:color w:val="000000"/>
                <w:sz w:val="20"/>
                <w:lang w:val="es-ES" w:eastAsia="es-ES"/>
              </w:rPr>
            </w:pPr>
            <w:r w:rsidRPr="002B7B00">
              <w:rPr>
                <w:rFonts w:ascii="Arial Narrow" w:eastAsia="Times New Roman" w:hAnsi="Arial Narrow"/>
                <w:color w:val="000000"/>
                <w:sz w:val="20"/>
                <w:lang w:val="es-ES" w:eastAsia="es-ES"/>
              </w:rPr>
              <w:t xml:space="preserve">1.3 Grabación </w:t>
            </w:r>
            <w:proofErr w:type="spellStart"/>
            <w:r w:rsidRPr="002B7B00">
              <w:rPr>
                <w:rFonts w:ascii="Arial Narrow" w:eastAsia="Times New Roman" w:hAnsi="Arial Narrow"/>
                <w:color w:val="000000"/>
                <w:sz w:val="20"/>
                <w:lang w:val="es-ES" w:eastAsia="es-ES"/>
              </w:rPr>
              <w:t>voz+pantalla</w:t>
            </w:r>
            <w:proofErr w:type="spellEnd"/>
            <w:r w:rsidRPr="002B7B00">
              <w:rPr>
                <w:rFonts w:ascii="Arial Narrow" w:eastAsia="Times New Roman" w:hAnsi="Arial Narrow"/>
                <w:color w:val="000000"/>
                <w:sz w:val="20"/>
                <w:lang w:val="es-ES" w:eastAsia="es-ES"/>
              </w:rPr>
              <w:t xml:space="preserve"> – para 35 posiciones</w:t>
            </w:r>
          </w:p>
        </w:tc>
      </w:tr>
      <w:tr w:rsidR="002B7B00" w:rsidRPr="002B7B00" w:rsidTr="002B7B00">
        <w:tc>
          <w:tcPr>
            <w:tcW w:w="567" w:type="dxa"/>
            <w:vMerge/>
            <w:vAlign w:val="center"/>
          </w:tcPr>
          <w:p w:rsidR="002B7B00" w:rsidRPr="002B7B00" w:rsidRDefault="002B7B00" w:rsidP="001C4256">
            <w:pPr>
              <w:autoSpaceDE w:val="0"/>
              <w:autoSpaceDN w:val="0"/>
              <w:adjustRightInd w:val="0"/>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autoSpaceDE w:val="0"/>
              <w:autoSpaceDN w:val="0"/>
              <w:adjustRightInd w:val="0"/>
              <w:jc w:val="both"/>
              <w:rPr>
                <w:rFonts w:ascii="Arial Narrow" w:hAnsi="Arial Narrow" w:cs="Arial"/>
                <w:color w:val="000000"/>
                <w:sz w:val="20"/>
              </w:rPr>
            </w:pPr>
          </w:p>
        </w:tc>
        <w:tc>
          <w:tcPr>
            <w:tcW w:w="5227" w:type="dxa"/>
            <w:shd w:val="clear" w:color="auto" w:fill="auto"/>
            <w:vAlign w:val="center"/>
          </w:tcPr>
          <w:p w:rsidR="002B7B00" w:rsidRPr="002B7B00" w:rsidRDefault="002B7B00" w:rsidP="001C4256">
            <w:pPr>
              <w:spacing w:after="0" w:line="240" w:lineRule="auto"/>
              <w:rPr>
                <w:rFonts w:ascii="Arial Narrow" w:eastAsia="Times New Roman" w:hAnsi="Arial Narrow"/>
                <w:color w:val="000000"/>
                <w:sz w:val="20"/>
                <w:lang w:val="es-ES" w:eastAsia="es-ES"/>
              </w:rPr>
            </w:pPr>
            <w:r w:rsidRPr="002B7B00">
              <w:rPr>
                <w:rFonts w:ascii="Arial Narrow" w:eastAsia="Times New Roman" w:hAnsi="Arial Narrow"/>
                <w:color w:val="000000"/>
                <w:sz w:val="20"/>
                <w:lang w:val="es-ES" w:eastAsia="es-ES"/>
              </w:rPr>
              <w:t>1.4 Funcionalidad administradores/supervisores – para 5 usuarios</w:t>
            </w:r>
          </w:p>
        </w:tc>
      </w:tr>
      <w:tr w:rsidR="002B7B00" w:rsidRPr="002B7B00" w:rsidTr="002B7B00">
        <w:trPr>
          <w:trHeight w:val="52"/>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shd w:val="clear" w:color="auto" w:fill="auto"/>
            <w:vAlign w:val="center"/>
          </w:tcPr>
          <w:p w:rsidR="002B7B00" w:rsidRPr="002B7B00" w:rsidRDefault="002B7B00" w:rsidP="001C4256">
            <w:pPr>
              <w:spacing w:after="0" w:line="240" w:lineRule="auto"/>
              <w:rPr>
                <w:rFonts w:ascii="Arial Narrow" w:eastAsia="Times New Roman" w:hAnsi="Arial Narrow"/>
                <w:color w:val="000000"/>
                <w:sz w:val="20"/>
                <w:lang w:val="es-ES" w:eastAsia="es-ES"/>
              </w:rPr>
            </w:pPr>
            <w:r w:rsidRPr="002B7B00">
              <w:rPr>
                <w:rFonts w:ascii="Arial Narrow" w:eastAsia="Times New Roman" w:hAnsi="Arial Narrow"/>
                <w:color w:val="000000"/>
                <w:sz w:val="20"/>
                <w:lang w:val="es-ES" w:eastAsia="es-ES"/>
              </w:rPr>
              <w:t>1.3 Monitoreo/reportes – para 5 usuarios</w:t>
            </w:r>
          </w:p>
        </w:tc>
      </w:tr>
      <w:tr w:rsidR="002B7B00" w:rsidRPr="002B7B00" w:rsidTr="002B7B00">
        <w:trPr>
          <w:trHeight w:val="149"/>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1C4256">
            <w:pPr>
              <w:spacing w:after="0" w:line="240" w:lineRule="auto"/>
              <w:rPr>
                <w:rFonts w:ascii="Arial Narrow" w:eastAsia="Times New Roman" w:hAnsi="Arial Narrow"/>
                <w:color w:val="000000"/>
                <w:sz w:val="20"/>
                <w:lang w:val="es-ES" w:eastAsia="es-ES"/>
              </w:rPr>
            </w:pPr>
            <w:r w:rsidRPr="002B7B00">
              <w:rPr>
                <w:rFonts w:ascii="Arial Narrow" w:eastAsia="Times New Roman" w:hAnsi="Arial Narrow"/>
                <w:color w:val="000000"/>
                <w:sz w:val="20"/>
                <w:lang w:val="es-ES" w:eastAsia="es-ES"/>
              </w:rPr>
              <w:t xml:space="preserve">1.6 Campañas </w:t>
            </w:r>
            <w:proofErr w:type="spellStart"/>
            <w:r w:rsidRPr="002B7B00">
              <w:rPr>
                <w:rFonts w:ascii="Arial Narrow" w:eastAsia="Times New Roman" w:hAnsi="Arial Narrow"/>
                <w:color w:val="000000"/>
                <w:sz w:val="20"/>
                <w:lang w:val="es-ES" w:eastAsia="es-ES"/>
              </w:rPr>
              <w:t>outbound</w:t>
            </w:r>
            <w:proofErr w:type="spellEnd"/>
            <w:r w:rsidRPr="002B7B00">
              <w:rPr>
                <w:rFonts w:ascii="Arial Narrow" w:eastAsia="Times New Roman" w:hAnsi="Arial Narrow"/>
                <w:color w:val="000000"/>
                <w:sz w:val="20"/>
                <w:lang w:val="es-ES" w:eastAsia="es-ES"/>
              </w:rPr>
              <w:t xml:space="preserve"> – funcionalidad</w:t>
            </w:r>
          </w:p>
        </w:tc>
      </w:tr>
      <w:tr w:rsidR="002B7B00" w:rsidRPr="002B7B00" w:rsidTr="002B7B00">
        <w:trPr>
          <w:trHeight w:val="386"/>
        </w:trPr>
        <w:tc>
          <w:tcPr>
            <w:tcW w:w="567" w:type="dxa"/>
            <w:vMerge w:val="restart"/>
            <w:vAlign w:val="center"/>
          </w:tcPr>
          <w:p w:rsidR="002B7B00" w:rsidRPr="002B7B00" w:rsidRDefault="002B7B00" w:rsidP="001C4256">
            <w:pPr>
              <w:jc w:val="center"/>
              <w:rPr>
                <w:rFonts w:ascii="Arial Narrow" w:hAnsi="Arial Narrow" w:cs="Arial"/>
                <w:color w:val="000000"/>
                <w:sz w:val="20"/>
              </w:rPr>
            </w:pPr>
            <w:r w:rsidRPr="002B7B00">
              <w:rPr>
                <w:rFonts w:ascii="Arial Narrow" w:hAnsi="Arial Narrow" w:cs="Arial"/>
                <w:color w:val="000000"/>
                <w:sz w:val="20"/>
              </w:rPr>
              <w:t>2</w:t>
            </w:r>
          </w:p>
        </w:tc>
        <w:tc>
          <w:tcPr>
            <w:tcW w:w="3397" w:type="dxa"/>
            <w:vMerge w:val="restart"/>
            <w:shd w:val="clear" w:color="auto" w:fill="auto"/>
            <w:vAlign w:val="center"/>
          </w:tcPr>
          <w:p w:rsidR="002B7B00" w:rsidRPr="002B7B00" w:rsidRDefault="002B7B00" w:rsidP="001C4256">
            <w:pPr>
              <w:jc w:val="both"/>
              <w:rPr>
                <w:rFonts w:ascii="Arial Narrow" w:hAnsi="Arial Narrow" w:cs="Arial"/>
                <w:b/>
                <w:color w:val="000000"/>
                <w:sz w:val="20"/>
              </w:rPr>
            </w:pPr>
          </w:p>
          <w:p w:rsidR="002B7B00" w:rsidRPr="002B7B00" w:rsidRDefault="002B7B00" w:rsidP="001C4256">
            <w:pPr>
              <w:jc w:val="both"/>
              <w:rPr>
                <w:rFonts w:ascii="Arial Narrow" w:hAnsi="Arial Narrow" w:cs="Arial"/>
                <w:b/>
                <w:color w:val="000000"/>
                <w:sz w:val="20"/>
              </w:rPr>
            </w:pPr>
          </w:p>
          <w:p w:rsidR="002B7B00" w:rsidRPr="002B7B00" w:rsidRDefault="002B7B00" w:rsidP="001C4256">
            <w:pPr>
              <w:jc w:val="both"/>
              <w:rPr>
                <w:rFonts w:ascii="Arial Narrow" w:hAnsi="Arial Narrow" w:cs="Arial"/>
                <w:b/>
                <w:color w:val="000000"/>
                <w:sz w:val="20"/>
              </w:rPr>
            </w:pPr>
          </w:p>
          <w:p w:rsidR="002B7B00" w:rsidRPr="002B7B00" w:rsidRDefault="002B7B00" w:rsidP="001C4256">
            <w:pPr>
              <w:jc w:val="both"/>
              <w:rPr>
                <w:rFonts w:ascii="Arial Narrow" w:hAnsi="Arial Narrow" w:cs="Arial"/>
                <w:color w:val="000000"/>
                <w:sz w:val="20"/>
              </w:rPr>
            </w:pPr>
            <w:r w:rsidRPr="002B7B00">
              <w:rPr>
                <w:rFonts w:ascii="Arial Narrow" w:hAnsi="Arial Narrow" w:cs="Arial"/>
                <w:b/>
                <w:color w:val="000000"/>
                <w:sz w:val="20"/>
              </w:rPr>
              <w:t>Tecnología y Arquitectura</w:t>
            </w:r>
            <w:r w:rsidRPr="002B7B00">
              <w:rPr>
                <w:rFonts w:ascii="Arial Narrow" w:hAnsi="Arial Narrow" w:cs="Arial"/>
                <w:color w:val="000000"/>
                <w:sz w:val="20"/>
              </w:rPr>
              <w:t xml:space="preserve"> </w:t>
            </w:r>
            <w:r w:rsidRPr="002B7B00">
              <w:rPr>
                <w:rFonts w:ascii="Arial Narrow" w:hAnsi="Arial Narrow" w:cs="Arial"/>
                <w:i/>
                <w:color w:val="000000"/>
                <w:sz w:val="20"/>
              </w:rPr>
              <w:t>(componente de hardware/software y servicios para la interconexión con la PSTN e integración con la plataforma actual de telefonía del Ministerio de Relaciones Exteriores)</w:t>
            </w:r>
            <w:r w:rsidRPr="002B7B00">
              <w:rPr>
                <w:rFonts w:ascii="Arial Narrow" w:hAnsi="Arial Narrow" w:cs="Arial"/>
                <w:color w:val="000000"/>
                <w:sz w:val="20"/>
              </w:rPr>
              <w:t xml:space="preserve"> </w:t>
            </w:r>
          </w:p>
        </w:tc>
        <w:tc>
          <w:tcPr>
            <w:tcW w:w="5227" w:type="dxa"/>
            <w:vAlign w:val="center"/>
          </w:tcPr>
          <w:p w:rsidR="002B7B00" w:rsidRPr="002B7B00" w:rsidRDefault="002B7B00" w:rsidP="001C4256">
            <w:pPr>
              <w:jc w:val="both"/>
              <w:rPr>
                <w:rFonts w:ascii="Arial Narrow" w:hAnsi="Arial Narrow"/>
                <w:sz w:val="20"/>
              </w:rPr>
            </w:pPr>
            <w:r w:rsidRPr="002B7B00">
              <w:rPr>
                <w:rFonts w:ascii="Arial Narrow" w:hAnsi="Arial Narrow"/>
                <w:sz w:val="20"/>
              </w:rPr>
              <w:t>2.1 La disponibilidad del servicio debe ser mínimo de 99,6%</w:t>
            </w:r>
          </w:p>
        </w:tc>
      </w:tr>
      <w:tr w:rsidR="002B7B00" w:rsidRPr="002B7B00" w:rsidTr="002B7B00">
        <w:trPr>
          <w:trHeight w:val="56"/>
        </w:trPr>
        <w:tc>
          <w:tcPr>
            <w:tcW w:w="567" w:type="dxa"/>
            <w:vMerge/>
            <w:vAlign w:val="center"/>
          </w:tcPr>
          <w:p w:rsidR="002B7B00" w:rsidRPr="002B7B00" w:rsidRDefault="002B7B00" w:rsidP="001C4256">
            <w:pPr>
              <w:jc w:val="center"/>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1C4256">
            <w:pPr>
              <w:jc w:val="both"/>
              <w:rPr>
                <w:rFonts w:ascii="Arial Narrow" w:hAnsi="Arial Narrow"/>
                <w:sz w:val="20"/>
              </w:rPr>
            </w:pPr>
            <w:r w:rsidRPr="002B7B00">
              <w:rPr>
                <w:rFonts w:ascii="Arial Narrow" w:hAnsi="Arial Narrow"/>
                <w:sz w:val="20"/>
              </w:rPr>
              <w:t>2.2 El proponente adjudicatario brindará la solución en servicio garantizando la disponibilidad solicitada por la entidad.</w:t>
            </w:r>
          </w:p>
        </w:tc>
      </w:tr>
      <w:tr w:rsidR="002B7B00" w:rsidRPr="002B7B00" w:rsidTr="002B7B00">
        <w:trPr>
          <w:trHeight w:val="56"/>
        </w:trPr>
        <w:tc>
          <w:tcPr>
            <w:tcW w:w="567" w:type="dxa"/>
            <w:vMerge/>
            <w:vAlign w:val="center"/>
          </w:tcPr>
          <w:p w:rsidR="002B7B00" w:rsidRPr="002B7B00" w:rsidRDefault="002B7B00" w:rsidP="001C4256">
            <w:pPr>
              <w:jc w:val="center"/>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1C4256">
            <w:pPr>
              <w:jc w:val="both"/>
              <w:rPr>
                <w:rFonts w:ascii="Arial Narrow" w:hAnsi="Arial Narrow"/>
                <w:sz w:val="20"/>
              </w:rPr>
            </w:pPr>
            <w:r w:rsidRPr="002B7B00">
              <w:rPr>
                <w:rFonts w:ascii="Arial Narrow" w:hAnsi="Arial Narrow"/>
                <w:sz w:val="20"/>
              </w:rPr>
              <w:t>2.3 El servicio debe permitir a futuro el crecimiento en nuevas funcionalidades y/o campañas de acuerdo a las necesidades de la entidad.</w:t>
            </w:r>
          </w:p>
        </w:tc>
      </w:tr>
      <w:tr w:rsidR="002B7B00" w:rsidRPr="002B7B00" w:rsidTr="002B7B00">
        <w:trPr>
          <w:trHeight w:val="56"/>
        </w:trPr>
        <w:tc>
          <w:tcPr>
            <w:tcW w:w="567" w:type="dxa"/>
            <w:vMerge/>
            <w:vAlign w:val="center"/>
          </w:tcPr>
          <w:p w:rsidR="002B7B00" w:rsidRPr="002B7B00" w:rsidRDefault="002B7B00" w:rsidP="001C4256">
            <w:pPr>
              <w:jc w:val="center"/>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1C4256">
            <w:pPr>
              <w:jc w:val="both"/>
              <w:rPr>
                <w:rFonts w:ascii="Arial Narrow" w:hAnsi="Arial Narrow"/>
                <w:sz w:val="20"/>
              </w:rPr>
            </w:pPr>
            <w:r w:rsidRPr="002B7B00">
              <w:rPr>
                <w:rFonts w:ascii="Arial Narrow" w:hAnsi="Arial Narrow"/>
                <w:sz w:val="20"/>
              </w:rPr>
              <w:t>2.4 El servicio debe incluir todos los costos asociados a la operación servicio del centro de contactos gestionados, tales como habilitación del servicio, soporte, mantenimiento, actualizaciones y servicios profesionales de puesta en funcionamiento.</w:t>
            </w:r>
          </w:p>
        </w:tc>
      </w:tr>
      <w:tr w:rsidR="002B7B00" w:rsidRPr="002B7B00" w:rsidTr="002B7B00">
        <w:trPr>
          <w:trHeight w:val="56"/>
        </w:trPr>
        <w:tc>
          <w:tcPr>
            <w:tcW w:w="567" w:type="dxa"/>
            <w:vMerge/>
            <w:vAlign w:val="center"/>
          </w:tcPr>
          <w:p w:rsidR="002B7B00" w:rsidRPr="002B7B00" w:rsidRDefault="002B7B00" w:rsidP="001C4256">
            <w:pPr>
              <w:jc w:val="center"/>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1C4256">
            <w:pPr>
              <w:jc w:val="both"/>
              <w:rPr>
                <w:rFonts w:ascii="Arial Narrow" w:hAnsi="Arial Narrow"/>
                <w:sz w:val="20"/>
              </w:rPr>
            </w:pPr>
            <w:r w:rsidRPr="002B7B00">
              <w:rPr>
                <w:rFonts w:ascii="Arial Narrow" w:hAnsi="Arial Narrow"/>
                <w:sz w:val="20"/>
              </w:rPr>
              <w:t xml:space="preserve">2.5 El proponente adjudicatario deberá indicar todos los requerimientos de ancho de banda del canal de acceso a internet y ejecutará todos los servicios necesarios en conjunto con el delegado </w:t>
            </w:r>
            <w:r w:rsidRPr="002B7B00">
              <w:rPr>
                <w:rFonts w:ascii="Arial Narrow" w:hAnsi="Arial Narrow"/>
                <w:sz w:val="20"/>
              </w:rPr>
              <w:lastRenderedPageBreak/>
              <w:t>de la entidad que garanticen el buen funcionamiento y calidad del servicio solicitado.</w:t>
            </w:r>
          </w:p>
        </w:tc>
      </w:tr>
      <w:tr w:rsidR="002B7B00" w:rsidRPr="002B7B00" w:rsidTr="002B7B00">
        <w:trPr>
          <w:trHeight w:val="565"/>
        </w:trPr>
        <w:tc>
          <w:tcPr>
            <w:tcW w:w="567" w:type="dxa"/>
            <w:vMerge/>
            <w:vAlign w:val="center"/>
          </w:tcPr>
          <w:p w:rsidR="002B7B00" w:rsidRPr="002B7B00" w:rsidRDefault="002B7B00" w:rsidP="001C4256">
            <w:pPr>
              <w:jc w:val="center"/>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1C4256">
            <w:pPr>
              <w:jc w:val="both"/>
              <w:rPr>
                <w:rFonts w:ascii="Arial Narrow" w:hAnsi="Arial Narrow"/>
                <w:sz w:val="20"/>
              </w:rPr>
            </w:pPr>
            <w:r w:rsidRPr="002B7B00">
              <w:rPr>
                <w:rFonts w:ascii="Arial Narrow" w:hAnsi="Arial Narrow"/>
                <w:sz w:val="20"/>
              </w:rPr>
              <w:t xml:space="preserve">2.6 El proponente adjudicatario proveerá una plataforma tecnológica unificada nativamente que permite el manejo/diseño/configuración/Reportes en forma orgánica y consolidada de todos los aspectos de un centro de contacto (ACD, IVR transaccional, Marcador, Grabación, </w:t>
            </w:r>
            <w:proofErr w:type="spellStart"/>
            <w:r w:rsidRPr="002B7B00">
              <w:rPr>
                <w:rFonts w:ascii="Arial Narrow" w:hAnsi="Arial Narrow"/>
                <w:sz w:val="20"/>
              </w:rPr>
              <w:t>Omnicanalidad</w:t>
            </w:r>
            <w:proofErr w:type="spellEnd"/>
            <w:r w:rsidRPr="002B7B00">
              <w:rPr>
                <w:rFonts w:ascii="Arial Narrow" w:hAnsi="Arial Narrow"/>
                <w:sz w:val="20"/>
              </w:rPr>
              <w:t>).</w:t>
            </w:r>
          </w:p>
        </w:tc>
      </w:tr>
      <w:tr w:rsidR="002B7B00" w:rsidRPr="002B7B00" w:rsidTr="002B7B00">
        <w:trPr>
          <w:trHeight w:val="564"/>
        </w:trPr>
        <w:tc>
          <w:tcPr>
            <w:tcW w:w="567" w:type="dxa"/>
            <w:vMerge/>
            <w:vAlign w:val="center"/>
          </w:tcPr>
          <w:p w:rsidR="002B7B00" w:rsidRPr="002B7B00" w:rsidRDefault="002B7B00" w:rsidP="001C4256">
            <w:pPr>
              <w:jc w:val="center"/>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1C4256">
            <w:pPr>
              <w:jc w:val="both"/>
              <w:rPr>
                <w:rFonts w:ascii="Arial Narrow" w:hAnsi="Arial Narrow"/>
                <w:sz w:val="20"/>
              </w:rPr>
            </w:pPr>
            <w:r w:rsidRPr="002B7B00">
              <w:rPr>
                <w:rFonts w:ascii="Arial Narrow" w:hAnsi="Arial Narrow"/>
                <w:sz w:val="20"/>
              </w:rPr>
              <w:t>2.7 El proponente adjudicatario debe garantizar que el servicio ofrecido cumpla con condiciones adecuadas de seguridad de la información y que la información de la entidad estará debidamente protegida.</w:t>
            </w:r>
          </w:p>
        </w:tc>
      </w:tr>
      <w:tr w:rsidR="002B7B00" w:rsidRPr="002B7B00" w:rsidTr="002B7B00">
        <w:trPr>
          <w:trHeight w:val="179"/>
        </w:trPr>
        <w:tc>
          <w:tcPr>
            <w:tcW w:w="567" w:type="dxa"/>
            <w:vMerge w:val="restart"/>
            <w:vAlign w:val="center"/>
          </w:tcPr>
          <w:p w:rsidR="002B7B00" w:rsidRPr="002B7B00" w:rsidRDefault="002B7B00" w:rsidP="001C4256">
            <w:pPr>
              <w:jc w:val="center"/>
              <w:rPr>
                <w:rFonts w:ascii="Arial Narrow" w:hAnsi="Arial Narrow" w:cs="Arial"/>
                <w:color w:val="000000"/>
                <w:sz w:val="20"/>
              </w:rPr>
            </w:pPr>
            <w:r w:rsidRPr="002B7B00">
              <w:rPr>
                <w:rFonts w:ascii="Arial Narrow" w:hAnsi="Arial Narrow" w:cs="Arial"/>
                <w:color w:val="000000"/>
                <w:sz w:val="20"/>
              </w:rPr>
              <w:t>3</w:t>
            </w:r>
          </w:p>
        </w:tc>
        <w:tc>
          <w:tcPr>
            <w:tcW w:w="3397" w:type="dxa"/>
            <w:vMerge w:val="restart"/>
            <w:shd w:val="clear" w:color="auto" w:fill="auto"/>
            <w:vAlign w:val="center"/>
          </w:tcPr>
          <w:p w:rsidR="002B7B00" w:rsidRPr="002B7B00" w:rsidRDefault="002B7B00" w:rsidP="001C4256">
            <w:pPr>
              <w:jc w:val="both"/>
              <w:rPr>
                <w:rFonts w:ascii="Arial Narrow" w:hAnsi="Arial Narrow" w:cs="Arial"/>
                <w:b/>
                <w:color w:val="000000"/>
                <w:sz w:val="20"/>
              </w:rPr>
            </w:pPr>
            <w:r w:rsidRPr="002B7B00">
              <w:rPr>
                <w:rFonts w:ascii="Arial Narrow" w:hAnsi="Arial Narrow" w:cs="Arial"/>
                <w:b/>
                <w:color w:val="000000"/>
                <w:sz w:val="20"/>
              </w:rPr>
              <w:t>Troncales PSTN/E1/SIP</w:t>
            </w:r>
          </w:p>
        </w:tc>
        <w:tc>
          <w:tcPr>
            <w:tcW w:w="5227" w:type="dxa"/>
            <w:vAlign w:val="center"/>
          </w:tcPr>
          <w:p w:rsidR="002B7B00" w:rsidRPr="002B7B00" w:rsidRDefault="002B7B00" w:rsidP="001C4256">
            <w:pPr>
              <w:jc w:val="both"/>
              <w:rPr>
                <w:rFonts w:ascii="Arial Narrow" w:hAnsi="Arial Narrow"/>
                <w:sz w:val="20"/>
              </w:rPr>
            </w:pPr>
            <w:r w:rsidRPr="002B7B00">
              <w:rPr>
                <w:rFonts w:ascii="Arial Narrow" w:hAnsi="Arial Narrow"/>
                <w:sz w:val="20"/>
              </w:rPr>
              <w:t>3.1 El proponente adjudicatario incluirá los componentes de hardware/software y servicios requeridos para recibir las troncales E1/SIP para la interconexión con la PSTN, garantizando que la entidad conservará los números telefónicos actuales que ya están publicados para el servicio.</w:t>
            </w:r>
          </w:p>
        </w:tc>
      </w:tr>
      <w:tr w:rsidR="002B7B00" w:rsidRPr="002B7B00" w:rsidTr="002B7B00">
        <w:trPr>
          <w:trHeight w:val="179"/>
        </w:trPr>
        <w:tc>
          <w:tcPr>
            <w:tcW w:w="567" w:type="dxa"/>
            <w:vMerge/>
            <w:vAlign w:val="center"/>
          </w:tcPr>
          <w:p w:rsidR="002B7B00" w:rsidRPr="002B7B00" w:rsidRDefault="002B7B00" w:rsidP="001C4256">
            <w:pPr>
              <w:jc w:val="center"/>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1C4256">
            <w:pPr>
              <w:jc w:val="both"/>
              <w:rPr>
                <w:rFonts w:ascii="Arial Narrow" w:hAnsi="Arial Narrow"/>
                <w:sz w:val="20"/>
              </w:rPr>
            </w:pPr>
            <w:r w:rsidRPr="002B7B00">
              <w:rPr>
                <w:rFonts w:ascii="Arial Narrow" w:hAnsi="Arial Narrow"/>
                <w:sz w:val="20"/>
              </w:rPr>
              <w:t xml:space="preserve">3.2 El proponente adjudicatario configurará la integración de la solución con la plataforma telefónica Nortel CS1000 </w:t>
            </w:r>
            <w:proofErr w:type="spellStart"/>
            <w:r w:rsidRPr="002B7B00">
              <w:rPr>
                <w:rFonts w:ascii="Arial Narrow" w:hAnsi="Arial Narrow"/>
                <w:sz w:val="20"/>
              </w:rPr>
              <w:t>Rls</w:t>
            </w:r>
            <w:proofErr w:type="spellEnd"/>
            <w:r w:rsidRPr="002B7B00">
              <w:rPr>
                <w:rFonts w:ascii="Arial Narrow" w:hAnsi="Arial Narrow"/>
                <w:sz w:val="20"/>
              </w:rPr>
              <w:t xml:space="preserve"> 7.5 de la entidad a través de los E1s dispuestos por la entidad, garantizando la integración actual existente entre el Centro de Contacto y la plataforma telefónica de la entidad.</w:t>
            </w:r>
          </w:p>
        </w:tc>
      </w:tr>
      <w:tr w:rsidR="002B7B00" w:rsidRPr="002B7B00" w:rsidTr="002B7B00">
        <w:trPr>
          <w:trHeight w:val="444"/>
        </w:trPr>
        <w:tc>
          <w:tcPr>
            <w:tcW w:w="567" w:type="dxa"/>
            <w:vMerge w:val="restart"/>
            <w:vAlign w:val="center"/>
          </w:tcPr>
          <w:p w:rsidR="002B7B00" w:rsidRPr="002B7B00" w:rsidRDefault="002B7B00" w:rsidP="001C4256">
            <w:pPr>
              <w:jc w:val="center"/>
              <w:rPr>
                <w:rFonts w:ascii="Arial Narrow" w:hAnsi="Arial Narrow" w:cs="Arial"/>
                <w:color w:val="000000"/>
                <w:sz w:val="20"/>
              </w:rPr>
            </w:pPr>
            <w:r w:rsidRPr="002B7B00">
              <w:rPr>
                <w:rFonts w:ascii="Arial Narrow" w:hAnsi="Arial Narrow" w:cs="Arial"/>
                <w:color w:val="000000"/>
                <w:sz w:val="20"/>
              </w:rPr>
              <w:t>4</w:t>
            </w:r>
          </w:p>
        </w:tc>
        <w:tc>
          <w:tcPr>
            <w:tcW w:w="3397" w:type="dxa"/>
            <w:vMerge w:val="restart"/>
            <w:shd w:val="clear" w:color="auto" w:fill="auto"/>
            <w:vAlign w:val="center"/>
          </w:tcPr>
          <w:p w:rsidR="002B7B00" w:rsidRPr="002B7B00" w:rsidRDefault="002B7B00" w:rsidP="001C4256">
            <w:pPr>
              <w:jc w:val="both"/>
              <w:rPr>
                <w:rFonts w:ascii="Arial Narrow" w:hAnsi="Arial Narrow" w:cs="Arial"/>
                <w:b/>
                <w:color w:val="000000"/>
                <w:sz w:val="20"/>
              </w:rPr>
            </w:pPr>
          </w:p>
          <w:p w:rsidR="002B7B00" w:rsidRPr="002B7B00" w:rsidRDefault="002B7B00" w:rsidP="001C4256">
            <w:pPr>
              <w:jc w:val="both"/>
              <w:rPr>
                <w:rFonts w:ascii="Arial Narrow" w:hAnsi="Arial Narrow" w:cs="Arial"/>
                <w:b/>
                <w:color w:val="000000"/>
                <w:sz w:val="20"/>
              </w:rPr>
            </w:pPr>
          </w:p>
          <w:p w:rsidR="002B7B00" w:rsidRPr="002B7B00" w:rsidRDefault="002B7B00" w:rsidP="001C4256">
            <w:pPr>
              <w:jc w:val="both"/>
              <w:rPr>
                <w:rFonts w:ascii="Arial Narrow" w:hAnsi="Arial Narrow" w:cs="Arial"/>
                <w:b/>
                <w:color w:val="000000"/>
                <w:sz w:val="20"/>
              </w:rPr>
            </w:pPr>
          </w:p>
          <w:p w:rsidR="002B7B00" w:rsidRPr="002B7B00" w:rsidRDefault="002B7B00" w:rsidP="001C4256">
            <w:pPr>
              <w:jc w:val="both"/>
              <w:rPr>
                <w:rFonts w:ascii="Arial Narrow" w:hAnsi="Arial Narrow" w:cs="Arial"/>
                <w:b/>
                <w:color w:val="000000"/>
                <w:sz w:val="20"/>
              </w:rPr>
            </w:pPr>
          </w:p>
          <w:p w:rsidR="002B7B00" w:rsidRPr="002B7B00" w:rsidRDefault="002B7B00" w:rsidP="001C4256">
            <w:pPr>
              <w:jc w:val="both"/>
              <w:rPr>
                <w:rFonts w:ascii="Arial Narrow" w:hAnsi="Arial Narrow" w:cs="Arial"/>
                <w:b/>
                <w:color w:val="000000"/>
                <w:sz w:val="20"/>
              </w:rPr>
            </w:pPr>
          </w:p>
          <w:p w:rsidR="002B7B00" w:rsidRPr="002B7B00" w:rsidRDefault="002B7B00" w:rsidP="001C4256">
            <w:pPr>
              <w:jc w:val="both"/>
              <w:rPr>
                <w:rFonts w:ascii="Arial Narrow" w:hAnsi="Arial Narrow" w:cs="Arial"/>
                <w:b/>
                <w:color w:val="000000"/>
                <w:sz w:val="20"/>
              </w:rPr>
            </w:pPr>
          </w:p>
          <w:p w:rsidR="002B7B00" w:rsidRPr="002B7B00" w:rsidRDefault="002B7B00" w:rsidP="001C4256">
            <w:pPr>
              <w:jc w:val="both"/>
              <w:rPr>
                <w:rFonts w:ascii="Arial Narrow" w:hAnsi="Arial Narrow" w:cs="Arial"/>
                <w:b/>
                <w:color w:val="000000"/>
                <w:sz w:val="20"/>
              </w:rPr>
            </w:pPr>
          </w:p>
          <w:p w:rsidR="002B7B00" w:rsidRPr="002B7B00" w:rsidRDefault="002B7B00" w:rsidP="001C4256">
            <w:pPr>
              <w:jc w:val="both"/>
              <w:rPr>
                <w:rFonts w:ascii="Arial Narrow" w:hAnsi="Arial Narrow" w:cs="Arial"/>
                <w:b/>
                <w:color w:val="000000"/>
                <w:sz w:val="20"/>
              </w:rPr>
            </w:pPr>
            <w:r w:rsidRPr="002B7B00">
              <w:rPr>
                <w:rFonts w:ascii="Arial Narrow" w:hAnsi="Arial Narrow" w:cs="Arial"/>
                <w:b/>
                <w:color w:val="000000"/>
                <w:sz w:val="20"/>
              </w:rPr>
              <w:t>Funcionalidades y Facilidades Generales</w:t>
            </w:r>
          </w:p>
        </w:tc>
        <w:tc>
          <w:tcPr>
            <w:tcW w:w="5227" w:type="dxa"/>
            <w:vAlign w:val="center"/>
          </w:tcPr>
          <w:p w:rsidR="002B7B00" w:rsidRPr="002B7B00" w:rsidRDefault="002B7B00" w:rsidP="001C4256">
            <w:pPr>
              <w:jc w:val="both"/>
              <w:rPr>
                <w:rFonts w:ascii="Arial Narrow" w:hAnsi="Arial Narrow"/>
                <w:sz w:val="20"/>
              </w:rPr>
            </w:pPr>
            <w:r w:rsidRPr="002B7B00">
              <w:rPr>
                <w:rFonts w:ascii="Arial Narrow" w:hAnsi="Arial Narrow"/>
                <w:sz w:val="20"/>
              </w:rPr>
              <w:t xml:space="preserve">4.1 El proponente adjudicatario configurará una cola universal que permita el manejo de las diferentes modalidades de comunicación (voz, chat, email, video, </w:t>
            </w:r>
            <w:proofErr w:type="spellStart"/>
            <w:r w:rsidRPr="002B7B00">
              <w:rPr>
                <w:rFonts w:ascii="Arial Narrow" w:hAnsi="Arial Narrow"/>
                <w:sz w:val="20"/>
              </w:rPr>
              <w:t>click</w:t>
            </w:r>
            <w:proofErr w:type="spellEnd"/>
            <w:r w:rsidRPr="002B7B00">
              <w:rPr>
                <w:rFonts w:ascii="Arial Narrow" w:hAnsi="Arial Narrow"/>
                <w:sz w:val="20"/>
              </w:rPr>
              <w:t xml:space="preserve"> </w:t>
            </w:r>
            <w:proofErr w:type="spellStart"/>
            <w:r w:rsidRPr="002B7B00">
              <w:rPr>
                <w:rFonts w:ascii="Arial Narrow" w:hAnsi="Arial Narrow"/>
                <w:sz w:val="20"/>
              </w:rPr>
              <w:t>to</w:t>
            </w:r>
            <w:proofErr w:type="spellEnd"/>
            <w:r w:rsidRPr="002B7B00">
              <w:rPr>
                <w:rFonts w:ascii="Arial Narrow" w:hAnsi="Arial Narrow"/>
                <w:sz w:val="20"/>
              </w:rPr>
              <w:t xml:space="preserve"> </w:t>
            </w:r>
            <w:proofErr w:type="spellStart"/>
            <w:r w:rsidRPr="002B7B00">
              <w:rPr>
                <w:rFonts w:ascii="Arial Narrow" w:hAnsi="Arial Narrow"/>
                <w:sz w:val="20"/>
              </w:rPr>
              <w:t>call</w:t>
            </w:r>
            <w:proofErr w:type="spellEnd"/>
            <w:r w:rsidRPr="002B7B00">
              <w:rPr>
                <w:rFonts w:ascii="Arial Narrow" w:hAnsi="Arial Narrow"/>
                <w:sz w:val="20"/>
              </w:rPr>
              <w:t>, redes sociales) bajo las mismas y/o distintas reglas de negocios.</w:t>
            </w:r>
          </w:p>
        </w:tc>
      </w:tr>
      <w:tr w:rsidR="002B7B00" w:rsidRPr="002B7B00" w:rsidTr="002B7B00">
        <w:trPr>
          <w:trHeight w:val="43"/>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1C4256">
            <w:pPr>
              <w:jc w:val="both"/>
              <w:rPr>
                <w:rFonts w:ascii="Arial Narrow" w:hAnsi="Arial Narrow"/>
                <w:sz w:val="20"/>
              </w:rPr>
            </w:pPr>
            <w:r w:rsidRPr="002B7B00">
              <w:rPr>
                <w:rFonts w:ascii="Arial Narrow" w:hAnsi="Arial Narrow"/>
                <w:sz w:val="20"/>
              </w:rPr>
              <w:t>4.2 El proponente adjudicatario realizará la optimización de colas y de manera automática la recuperación de llamadas abandonadas.</w:t>
            </w:r>
          </w:p>
        </w:tc>
      </w:tr>
      <w:tr w:rsidR="002B7B00" w:rsidRPr="002B7B00" w:rsidTr="002B7B00">
        <w:trPr>
          <w:trHeight w:val="43"/>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1C4256">
            <w:pPr>
              <w:jc w:val="both"/>
              <w:rPr>
                <w:rFonts w:ascii="Arial Narrow" w:hAnsi="Arial Narrow"/>
                <w:sz w:val="20"/>
              </w:rPr>
            </w:pPr>
            <w:r w:rsidRPr="002B7B00">
              <w:rPr>
                <w:rFonts w:ascii="Arial Narrow" w:hAnsi="Arial Narrow"/>
                <w:sz w:val="20"/>
              </w:rPr>
              <w:t>4.3 El proponente adjudicatario realizará la programación del enrutamiento multidimensional de requerimientos basado en habilidades.</w:t>
            </w:r>
          </w:p>
        </w:tc>
      </w:tr>
      <w:tr w:rsidR="002B7B00" w:rsidRPr="002B7B00" w:rsidTr="002B7B00">
        <w:trPr>
          <w:trHeight w:val="43"/>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1C4256">
            <w:pPr>
              <w:jc w:val="both"/>
              <w:rPr>
                <w:rFonts w:ascii="Arial Narrow" w:hAnsi="Arial Narrow"/>
                <w:sz w:val="20"/>
              </w:rPr>
            </w:pPr>
            <w:r w:rsidRPr="002B7B00">
              <w:rPr>
                <w:rFonts w:ascii="Arial Narrow" w:hAnsi="Arial Narrow"/>
                <w:sz w:val="20"/>
              </w:rPr>
              <w:t xml:space="preserve">4.4 El proponente adjudicatario garantizará que la solución propuesta sea de estándares abiertos y soporte servicios y aplicaciones desarrollados en Web </w:t>
            </w:r>
            <w:proofErr w:type="spellStart"/>
            <w:r w:rsidRPr="002B7B00">
              <w:rPr>
                <w:rFonts w:ascii="Arial Narrow" w:hAnsi="Arial Narrow"/>
                <w:sz w:val="20"/>
              </w:rPr>
              <w:t>Services</w:t>
            </w:r>
            <w:proofErr w:type="spellEnd"/>
            <w:r w:rsidRPr="002B7B00">
              <w:rPr>
                <w:rFonts w:ascii="Arial Narrow" w:hAnsi="Arial Narrow"/>
                <w:sz w:val="20"/>
              </w:rPr>
              <w:t>, soportando protocolos REST, SOAP, XML, VXML, SIP.</w:t>
            </w:r>
          </w:p>
        </w:tc>
      </w:tr>
      <w:tr w:rsidR="002B7B00" w:rsidRPr="002B7B00" w:rsidTr="002B7B00">
        <w:trPr>
          <w:trHeight w:val="43"/>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1C4256">
            <w:pPr>
              <w:jc w:val="both"/>
              <w:rPr>
                <w:rFonts w:ascii="Arial Narrow" w:hAnsi="Arial Narrow"/>
                <w:sz w:val="20"/>
              </w:rPr>
            </w:pPr>
            <w:r w:rsidRPr="002B7B00">
              <w:rPr>
                <w:rFonts w:ascii="Arial Narrow" w:hAnsi="Arial Narrow"/>
                <w:sz w:val="20"/>
              </w:rPr>
              <w:t xml:space="preserve">4.5 El proponente adjudicatario configurará la habilidad de auto-respuesta para cualquier modalidad de comunicación (voz, chat, email, video, </w:t>
            </w:r>
            <w:proofErr w:type="spellStart"/>
            <w:r w:rsidRPr="002B7B00">
              <w:rPr>
                <w:rFonts w:ascii="Arial Narrow" w:hAnsi="Arial Narrow"/>
                <w:sz w:val="20"/>
              </w:rPr>
              <w:t>click</w:t>
            </w:r>
            <w:proofErr w:type="spellEnd"/>
            <w:r w:rsidRPr="002B7B00">
              <w:rPr>
                <w:rFonts w:ascii="Arial Narrow" w:hAnsi="Arial Narrow"/>
                <w:sz w:val="20"/>
              </w:rPr>
              <w:t xml:space="preserve"> </w:t>
            </w:r>
            <w:proofErr w:type="spellStart"/>
            <w:r w:rsidRPr="002B7B00">
              <w:rPr>
                <w:rFonts w:ascii="Arial Narrow" w:hAnsi="Arial Narrow"/>
                <w:sz w:val="20"/>
              </w:rPr>
              <w:t>to</w:t>
            </w:r>
            <w:proofErr w:type="spellEnd"/>
            <w:r w:rsidRPr="002B7B00">
              <w:rPr>
                <w:rFonts w:ascii="Arial Narrow" w:hAnsi="Arial Narrow"/>
                <w:sz w:val="20"/>
              </w:rPr>
              <w:t xml:space="preserve"> </w:t>
            </w:r>
            <w:proofErr w:type="spellStart"/>
            <w:r w:rsidRPr="002B7B00">
              <w:rPr>
                <w:rFonts w:ascii="Arial Narrow" w:hAnsi="Arial Narrow"/>
                <w:sz w:val="20"/>
              </w:rPr>
              <w:t>call</w:t>
            </w:r>
            <w:proofErr w:type="spellEnd"/>
            <w:r w:rsidRPr="002B7B00">
              <w:rPr>
                <w:rFonts w:ascii="Arial Narrow" w:hAnsi="Arial Narrow"/>
                <w:sz w:val="20"/>
              </w:rPr>
              <w:t>, redes sociales)</w:t>
            </w:r>
          </w:p>
        </w:tc>
      </w:tr>
      <w:tr w:rsidR="002B7B00" w:rsidRPr="002B7B00" w:rsidTr="002B7B00">
        <w:trPr>
          <w:trHeight w:val="43"/>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1C4256">
            <w:pPr>
              <w:jc w:val="both"/>
              <w:rPr>
                <w:rFonts w:ascii="Arial Narrow" w:hAnsi="Arial Narrow"/>
                <w:sz w:val="20"/>
              </w:rPr>
            </w:pPr>
            <w:r w:rsidRPr="002B7B00">
              <w:rPr>
                <w:rFonts w:ascii="Arial Narrow" w:hAnsi="Arial Narrow"/>
                <w:sz w:val="20"/>
              </w:rPr>
              <w:t>4.6 El proponente adjudicatario configurará la capacidad de grabación de todos los eventos atendidos por los agentes que incluya todas las modalidades de comunicaciones (voz, chat, email) y mantener un récord de estas por al menos 6 meses.</w:t>
            </w:r>
          </w:p>
        </w:tc>
      </w:tr>
      <w:tr w:rsidR="002B7B00" w:rsidRPr="002B7B00" w:rsidTr="002B7B00">
        <w:trPr>
          <w:trHeight w:val="43"/>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1C4256">
            <w:pPr>
              <w:jc w:val="both"/>
              <w:rPr>
                <w:rFonts w:ascii="Arial Narrow" w:hAnsi="Arial Narrow"/>
                <w:sz w:val="20"/>
              </w:rPr>
            </w:pPr>
            <w:r w:rsidRPr="002B7B00">
              <w:rPr>
                <w:rFonts w:ascii="Arial Narrow" w:hAnsi="Arial Narrow"/>
                <w:sz w:val="20"/>
              </w:rPr>
              <w:t xml:space="preserve">4.7 El proponente adjudicatario configurará el monitoreo de voz y datos desde una herramienta de </w:t>
            </w:r>
            <w:proofErr w:type="spellStart"/>
            <w:r w:rsidRPr="002B7B00">
              <w:rPr>
                <w:rFonts w:ascii="Arial Narrow" w:hAnsi="Arial Narrow"/>
                <w:sz w:val="20"/>
              </w:rPr>
              <w:t>reportería</w:t>
            </w:r>
            <w:proofErr w:type="spellEnd"/>
            <w:r w:rsidRPr="002B7B00">
              <w:rPr>
                <w:rFonts w:ascii="Arial Narrow" w:hAnsi="Arial Narrow"/>
                <w:sz w:val="20"/>
              </w:rPr>
              <w:t xml:space="preserve"> gráfica.</w:t>
            </w:r>
          </w:p>
        </w:tc>
      </w:tr>
      <w:tr w:rsidR="002B7B00" w:rsidRPr="002B7B00" w:rsidTr="002B7B00">
        <w:trPr>
          <w:trHeight w:val="43"/>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1C4256">
            <w:pPr>
              <w:jc w:val="both"/>
              <w:rPr>
                <w:rFonts w:ascii="Arial Narrow" w:hAnsi="Arial Narrow"/>
                <w:sz w:val="20"/>
              </w:rPr>
            </w:pPr>
            <w:r w:rsidRPr="002B7B00">
              <w:rPr>
                <w:rFonts w:ascii="Arial Narrow" w:hAnsi="Arial Narrow"/>
                <w:sz w:val="20"/>
              </w:rPr>
              <w:t>4.8 El proponente adjudicatario configurará el sistema y desarrollará las interfaces en español (localización de lenguaje).</w:t>
            </w:r>
          </w:p>
        </w:tc>
      </w:tr>
      <w:tr w:rsidR="002B7B00" w:rsidRPr="002B7B00" w:rsidTr="002B7B00">
        <w:trPr>
          <w:trHeight w:val="565"/>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1C4256">
            <w:pPr>
              <w:jc w:val="both"/>
              <w:rPr>
                <w:rFonts w:ascii="Arial Narrow" w:hAnsi="Arial Narrow"/>
                <w:sz w:val="20"/>
              </w:rPr>
            </w:pPr>
            <w:r w:rsidRPr="002B7B00">
              <w:rPr>
                <w:rFonts w:ascii="Arial Narrow" w:hAnsi="Arial Narrow"/>
                <w:sz w:val="20"/>
              </w:rPr>
              <w:t>4.9 El proponente adjudicatario configurará ruteo basado en algoritmos (manipulación matemática de las condiciones del centro de contacto gestionado) tales como interacción prioritaria para producir un direccionamiento/asignación de recursos alineados con las metas de servicio.</w:t>
            </w:r>
          </w:p>
        </w:tc>
      </w:tr>
      <w:tr w:rsidR="002B7B00" w:rsidRPr="002B7B00" w:rsidTr="002B7B00">
        <w:trPr>
          <w:trHeight w:val="564"/>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2B7B00">
            <w:pPr>
              <w:numPr>
                <w:ilvl w:val="1"/>
                <w:numId w:val="34"/>
              </w:numPr>
              <w:tabs>
                <w:tab w:val="left" w:pos="459"/>
              </w:tabs>
              <w:jc w:val="both"/>
              <w:rPr>
                <w:rFonts w:ascii="Arial Narrow" w:hAnsi="Arial Narrow"/>
                <w:sz w:val="20"/>
              </w:rPr>
            </w:pPr>
            <w:r w:rsidRPr="002B7B00">
              <w:rPr>
                <w:rFonts w:ascii="Arial Narrow" w:hAnsi="Arial Narrow"/>
                <w:sz w:val="20"/>
              </w:rPr>
              <w:t xml:space="preserve">El proponente adjudicatario configurará la funcionalidad de IVR transaccional </w:t>
            </w:r>
            <w:proofErr w:type="spellStart"/>
            <w:r w:rsidRPr="002B7B00">
              <w:rPr>
                <w:rFonts w:ascii="Arial Narrow" w:hAnsi="Arial Narrow"/>
                <w:sz w:val="20"/>
              </w:rPr>
              <w:t>Outbound</w:t>
            </w:r>
            <w:proofErr w:type="spellEnd"/>
            <w:r w:rsidRPr="002B7B00">
              <w:rPr>
                <w:rFonts w:ascii="Arial Narrow" w:hAnsi="Arial Narrow"/>
                <w:sz w:val="20"/>
              </w:rPr>
              <w:t xml:space="preserve"> con el objetivo de marcar listas de trabajo en modalidad </w:t>
            </w:r>
            <w:proofErr w:type="spellStart"/>
            <w:r w:rsidRPr="002B7B00">
              <w:rPr>
                <w:rFonts w:ascii="Arial Narrow" w:hAnsi="Arial Narrow"/>
                <w:sz w:val="20"/>
              </w:rPr>
              <w:t>Outbound</w:t>
            </w:r>
            <w:proofErr w:type="spellEnd"/>
            <w:r w:rsidRPr="002B7B00">
              <w:rPr>
                <w:rFonts w:ascii="Arial Narrow" w:hAnsi="Arial Narrow"/>
                <w:sz w:val="20"/>
              </w:rPr>
              <w:t xml:space="preserve"> y en el momento de disponer de un contacto a ciudadanos colombianos en todo el mundo, realizar navegación a través de un servicio el cual permita activar transacciones en tiempo real a bases de datos sin necesidad de intervención humana.</w:t>
            </w:r>
          </w:p>
        </w:tc>
      </w:tr>
      <w:tr w:rsidR="002B7B00" w:rsidRPr="002B7B00" w:rsidTr="002B7B00">
        <w:trPr>
          <w:trHeight w:val="282"/>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2B7B00">
            <w:pPr>
              <w:numPr>
                <w:ilvl w:val="1"/>
                <w:numId w:val="34"/>
              </w:numPr>
              <w:tabs>
                <w:tab w:val="left" w:pos="459"/>
              </w:tabs>
              <w:jc w:val="both"/>
              <w:rPr>
                <w:rFonts w:ascii="Arial Narrow" w:hAnsi="Arial Narrow"/>
                <w:sz w:val="20"/>
              </w:rPr>
            </w:pPr>
            <w:r w:rsidRPr="002B7B00">
              <w:rPr>
                <w:rFonts w:ascii="Arial Narrow" w:hAnsi="Arial Narrow"/>
                <w:sz w:val="20"/>
              </w:rPr>
              <w:t>El proponente adjudicatario configurará el servicio de Centro de Contacto Gestionado para que permita mejorar la satisfacción de los clientes de forma proactiva a través de estrategias de auto-servicio del tipo voz y correo electrónico.</w:t>
            </w:r>
          </w:p>
        </w:tc>
      </w:tr>
      <w:tr w:rsidR="002B7B00" w:rsidRPr="002B7B00" w:rsidTr="002B7B00">
        <w:trPr>
          <w:trHeight w:val="282"/>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2B7B00">
            <w:pPr>
              <w:numPr>
                <w:ilvl w:val="1"/>
                <w:numId w:val="34"/>
              </w:numPr>
              <w:tabs>
                <w:tab w:val="left" w:pos="459"/>
              </w:tabs>
              <w:jc w:val="both"/>
              <w:rPr>
                <w:rFonts w:ascii="Arial Narrow" w:hAnsi="Arial Narrow"/>
                <w:sz w:val="20"/>
              </w:rPr>
            </w:pPr>
            <w:r w:rsidRPr="002B7B00">
              <w:rPr>
                <w:rFonts w:ascii="Arial Narrow" w:hAnsi="Arial Narrow"/>
                <w:sz w:val="20"/>
              </w:rPr>
              <w:t xml:space="preserve">El proponente adjudicatario configurará el servicio de Centro de Contacto Gestionado que permita monitorear tanto en tiempo real como histórico los servicios, independiente del canal de comunicación (voz, chat, email, video, </w:t>
            </w:r>
            <w:proofErr w:type="spellStart"/>
            <w:r w:rsidRPr="002B7B00">
              <w:rPr>
                <w:rFonts w:ascii="Arial Narrow" w:hAnsi="Arial Narrow"/>
                <w:sz w:val="20"/>
              </w:rPr>
              <w:t>click</w:t>
            </w:r>
            <w:proofErr w:type="spellEnd"/>
            <w:r w:rsidRPr="002B7B00">
              <w:rPr>
                <w:rFonts w:ascii="Arial Narrow" w:hAnsi="Arial Narrow"/>
                <w:sz w:val="20"/>
              </w:rPr>
              <w:t xml:space="preserve"> </w:t>
            </w:r>
            <w:proofErr w:type="spellStart"/>
            <w:r w:rsidRPr="002B7B00">
              <w:rPr>
                <w:rFonts w:ascii="Arial Narrow" w:hAnsi="Arial Narrow"/>
                <w:sz w:val="20"/>
              </w:rPr>
              <w:t>to</w:t>
            </w:r>
            <w:proofErr w:type="spellEnd"/>
            <w:r w:rsidRPr="002B7B00">
              <w:rPr>
                <w:rFonts w:ascii="Arial Narrow" w:hAnsi="Arial Narrow"/>
                <w:sz w:val="20"/>
              </w:rPr>
              <w:t xml:space="preserve"> </w:t>
            </w:r>
            <w:proofErr w:type="spellStart"/>
            <w:r w:rsidRPr="002B7B00">
              <w:rPr>
                <w:rFonts w:ascii="Arial Narrow" w:hAnsi="Arial Narrow"/>
                <w:sz w:val="20"/>
              </w:rPr>
              <w:t>call</w:t>
            </w:r>
            <w:proofErr w:type="spellEnd"/>
            <w:r w:rsidRPr="002B7B00">
              <w:rPr>
                <w:rFonts w:ascii="Arial Narrow" w:hAnsi="Arial Narrow"/>
                <w:sz w:val="20"/>
              </w:rPr>
              <w:t>, redes sociales)</w:t>
            </w:r>
          </w:p>
        </w:tc>
      </w:tr>
      <w:tr w:rsidR="002B7B00" w:rsidRPr="002B7B00" w:rsidTr="002B7B00">
        <w:trPr>
          <w:trHeight w:val="282"/>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2B7B00">
            <w:pPr>
              <w:numPr>
                <w:ilvl w:val="1"/>
                <w:numId w:val="34"/>
              </w:numPr>
              <w:tabs>
                <w:tab w:val="left" w:pos="459"/>
              </w:tabs>
              <w:jc w:val="both"/>
              <w:rPr>
                <w:rFonts w:ascii="Arial Narrow" w:hAnsi="Arial Narrow"/>
                <w:sz w:val="20"/>
              </w:rPr>
            </w:pPr>
            <w:r w:rsidRPr="002B7B00">
              <w:rPr>
                <w:rFonts w:ascii="Arial Narrow" w:hAnsi="Arial Narrow"/>
                <w:sz w:val="20"/>
              </w:rPr>
              <w:t>El proponente adjudicatario configurará el servicio de Centro de Contacto Gestionado para que permita manejar en un solo producto los indicadores de gestión de la Entidad a fin de consolidar la información en tableros de mando gerenciales.</w:t>
            </w:r>
          </w:p>
        </w:tc>
      </w:tr>
      <w:tr w:rsidR="002B7B00" w:rsidRPr="002B7B00" w:rsidTr="002B7B00">
        <w:trPr>
          <w:trHeight w:val="229"/>
        </w:trPr>
        <w:tc>
          <w:tcPr>
            <w:tcW w:w="567" w:type="dxa"/>
            <w:vAlign w:val="center"/>
          </w:tcPr>
          <w:p w:rsidR="002B7B00" w:rsidRPr="002B7B00" w:rsidRDefault="002B7B00" w:rsidP="001C4256">
            <w:pPr>
              <w:spacing w:after="0"/>
              <w:jc w:val="both"/>
              <w:rPr>
                <w:rFonts w:ascii="Arial Narrow" w:hAnsi="Arial Narrow" w:cs="Arial"/>
                <w:color w:val="000000"/>
                <w:sz w:val="20"/>
              </w:rPr>
            </w:pPr>
            <w:r w:rsidRPr="002B7B00">
              <w:rPr>
                <w:rFonts w:ascii="Arial Narrow" w:hAnsi="Arial Narrow" w:cs="Arial"/>
                <w:color w:val="000000"/>
                <w:sz w:val="20"/>
              </w:rPr>
              <w:t>5</w:t>
            </w:r>
          </w:p>
        </w:tc>
        <w:tc>
          <w:tcPr>
            <w:tcW w:w="3397" w:type="dxa"/>
            <w:shd w:val="clear" w:color="auto" w:fill="auto"/>
            <w:vAlign w:val="center"/>
          </w:tcPr>
          <w:p w:rsidR="002B7B00" w:rsidRPr="002B7B00" w:rsidRDefault="002B7B00" w:rsidP="001C4256">
            <w:pPr>
              <w:spacing w:after="0"/>
              <w:jc w:val="both"/>
              <w:rPr>
                <w:rFonts w:ascii="Arial Narrow" w:hAnsi="Arial Narrow" w:cs="Arial"/>
                <w:color w:val="000000"/>
                <w:sz w:val="20"/>
              </w:rPr>
            </w:pPr>
          </w:p>
          <w:p w:rsidR="002B7B00" w:rsidRPr="002B7B00" w:rsidRDefault="002B7B00" w:rsidP="001C4256">
            <w:pPr>
              <w:spacing w:after="0"/>
              <w:jc w:val="both"/>
              <w:rPr>
                <w:rFonts w:ascii="Arial Narrow" w:hAnsi="Arial Narrow" w:cs="Arial"/>
                <w:color w:val="000000"/>
                <w:sz w:val="20"/>
              </w:rPr>
            </w:pPr>
          </w:p>
          <w:p w:rsidR="002B7B00" w:rsidRPr="002B7B00" w:rsidRDefault="002B7B00" w:rsidP="001C4256">
            <w:pPr>
              <w:spacing w:after="0"/>
              <w:jc w:val="both"/>
              <w:rPr>
                <w:rFonts w:ascii="Arial Narrow" w:hAnsi="Arial Narrow" w:cs="Arial"/>
                <w:color w:val="000000"/>
                <w:sz w:val="20"/>
              </w:rPr>
            </w:pPr>
          </w:p>
          <w:p w:rsidR="002B7B00" w:rsidRPr="002B7B00" w:rsidRDefault="002B7B00" w:rsidP="001C4256">
            <w:pPr>
              <w:spacing w:after="0"/>
              <w:jc w:val="both"/>
              <w:rPr>
                <w:rFonts w:ascii="Arial Narrow" w:hAnsi="Arial Narrow" w:cs="Arial"/>
                <w:color w:val="000000"/>
                <w:sz w:val="20"/>
              </w:rPr>
            </w:pPr>
          </w:p>
          <w:p w:rsidR="002B7B00" w:rsidRPr="002B7B00" w:rsidRDefault="002B7B00" w:rsidP="001C4256">
            <w:pPr>
              <w:spacing w:after="0"/>
              <w:jc w:val="both"/>
              <w:rPr>
                <w:rFonts w:ascii="Arial Narrow" w:hAnsi="Arial Narrow" w:cs="Arial"/>
                <w:color w:val="000000"/>
                <w:sz w:val="20"/>
              </w:rPr>
            </w:pPr>
          </w:p>
          <w:p w:rsidR="002B7B00" w:rsidRPr="002B7B00" w:rsidRDefault="002B7B00" w:rsidP="001C4256">
            <w:pPr>
              <w:spacing w:after="0"/>
              <w:jc w:val="both"/>
              <w:rPr>
                <w:rFonts w:ascii="Arial Narrow" w:hAnsi="Arial Narrow" w:cs="Arial"/>
                <w:color w:val="000000"/>
                <w:sz w:val="20"/>
              </w:rPr>
            </w:pPr>
          </w:p>
          <w:p w:rsidR="002B7B00" w:rsidRPr="002B7B00" w:rsidRDefault="002B7B00" w:rsidP="001C4256">
            <w:pPr>
              <w:spacing w:after="0"/>
              <w:jc w:val="both"/>
              <w:rPr>
                <w:rFonts w:ascii="Arial Narrow" w:hAnsi="Arial Narrow" w:cs="Arial"/>
                <w:color w:val="000000"/>
                <w:sz w:val="20"/>
              </w:rPr>
            </w:pPr>
          </w:p>
          <w:p w:rsidR="002B7B00" w:rsidRPr="002B7B00" w:rsidRDefault="002B7B00" w:rsidP="001C4256">
            <w:pPr>
              <w:spacing w:after="0"/>
              <w:jc w:val="both"/>
              <w:rPr>
                <w:rFonts w:ascii="Arial Narrow" w:hAnsi="Arial Narrow" w:cs="Arial"/>
                <w:color w:val="000000"/>
                <w:sz w:val="20"/>
              </w:rPr>
            </w:pPr>
          </w:p>
          <w:p w:rsidR="002B7B00" w:rsidRPr="002B7B00" w:rsidRDefault="002B7B00" w:rsidP="001C4256">
            <w:pPr>
              <w:spacing w:after="0"/>
              <w:jc w:val="both"/>
              <w:rPr>
                <w:rFonts w:ascii="Arial Narrow" w:hAnsi="Arial Narrow" w:cs="Arial"/>
                <w:color w:val="000000"/>
                <w:sz w:val="20"/>
              </w:rPr>
            </w:pPr>
          </w:p>
          <w:p w:rsidR="002B7B00" w:rsidRPr="002B7B00" w:rsidRDefault="002B7B00" w:rsidP="001C4256">
            <w:pPr>
              <w:spacing w:after="0"/>
              <w:jc w:val="both"/>
              <w:rPr>
                <w:rFonts w:ascii="Arial Narrow" w:hAnsi="Arial Narrow" w:cs="Arial"/>
                <w:color w:val="000000"/>
                <w:sz w:val="20"/>
              </w:rPr>
            </w:pPr>
          </w:p>
          <w:p w:rsidR="002B7B00" w:rsidRPr="002B7B00" w:rsidRDefault="002B7B00" w:rsidP="001C4256">
            <w:pPr>
              <w:spacing w:after="0"/>
              <w:jc w:val="both"/>
              <w:rPr>
                <w:rFonts w:ascii="Arial Narrow" w:hAnsi="Arial Narrow" w:cs="Arial"/>
                <w:color w:val="000000"/>
                <w:sz w:val="20"/>
              </w:rPr>
            </w:pPr>
          </w:p>
          <w:p w:rsidR="002B7B00" w:rsidRPr="002B7B00" w:rsidRDefault="002B7B00" w:rsidP="001C4256">
            <w:pPr>
              <w:spacing w:after="0"/>
              <w:jc w:val="both"/>
              <w:rPr>
                <w:rFonts w:ascii="Arial Narrow" w:hAnsi="Arial Narrow" w:cs="Arial"/>
                <w:b/>
                <w:color w:val="000000"/>
                <w:sz w:val="20"/>
              </w:rPr>
            </w:pPr>
            <w:r w:rsidRPr="002B7B00">
              <w:rPr>
                <w:rFonts w:ascii="Arial Narrow" w:hAnsi="Arial Narrow" w:cs="Arial"/>
                <w:b/>
                <w:color w:val="000000"/>
                <w:sz w:val="20"/>
              </w:rPr>
              <w:t>Funcionalidades de servicio para la atención al ciudadano</w:t>
            </w:r>
          </w:p>
        </w:tc>
        <w:tc>
          <w:tcPr>
            <w:tcW w:w="5227" w:type="dxa"/>
            <w:vAlign w:val="center"/>
          </w:tcPr>
          <w:p w:rsidR="002B7B00" w:rsidRPr="002B7B00" w:rsidRDefault="002B7B00" w:rsidP="001C4256">
            <w:pPr>
              <w:rPr>
                <w:rFonts w:ascii="Arial Narrow" w:hAnsi="Arial Narrow"/>
                <w:sz w:val="20"/>
              </w:rPr>
            </w:pPr>
            <w:r w:rsidRPr="002B7B00">
              <w:rPr>
                <w:rFonts w:ascii="Arial Narrow" w:hAnsi="Arial Narrow"/>
                <w:sz w:val="20"/>
              </w:rPr>
              <w:t>El proponente adjudicatario debe proporcionar todos los elementos (hardware, software, cableado, y autenticación de usuarios), necesario para habilitar la campaña de atención al ciudadano</w:t>
            </w:r>
          </w:p>
          <w:p w:rsidR="002B7B00" w:rsidRPr="002B7B00" w:rsidRDefault="002B7B00" w:rsidP="002B7B00">
            <w:pPr>
              <w:numPr>
                <w:ilvl w:val="0"/>
                <w:numId w:val="29"/>
              </w:numPr>
              <w:rPr>
                <w:rFonts w:ascii="Arial Narrow" w:hAnsi="Arial Narrow"/>
                <w:sz w:val="20"/>
              </w:rPr>
            </w:pPr>
            <w:r w:rsidRPr="002B7B00">
              <w:rPr>
                <w:rFonts w:ascii="Arial Narrow" w:hAnsi="Arial Narrow"/>
                <w:sz w:val="20"/>
              </w:rPr>
              <w:t xml:space="preserve">Tipo de Servicio: </w:t>
            </w:r>
            <w:proofErr w:type="spellStart"/>
            <w:r w:rsidRPr="002B7B00">
              <w:rPr>
                <w:rFonts w:ascii="Arial Narrow" w:hAnsi="Arial Narrow"/>
                <w:sz w:val="20"/>
              </w:rPr>
              <w:t>Omnicanal</w:t>
            </w:r>
            <w:proofErr w:type="spellEnd"/>
          </w:p>
          <w:p w:rsidR="002B7B00" w:rsidRPr="002B7B00" w:rsidRDefault="002B7B00" w:rsidP="002B7B00">
            <w:pPr>
              <w:numPr>
                <w:ilvl w:val="0"/>
                <w:numId w:val="29"/>
              </w:numPr>
              <w:rPr>
                <w:rFonts w:ascii="Arial Narrow" w:hAnsi="Arial Narrow"/>
                <w:sz w:val="20"/>
              </w:rPr>
            </w:pPr>
            <w:r w:rsidRPr="002B7B00">
              <w:rPr>
                <w:rFonts w:ascii="Arial Narrow" w:hAnsi="Arial Narrow"/>
                <w:sz w:val="20"/>
              </w:rPr>
              <w:t xml:space="preserve">Tipos de contactos: voz, chat, email, video, </w:t>
            </w:r>
            <w:proofErr w:type="spellStart"/>
            <w:r w:rsidRPr="002B7B00">
              <w:rPr>
                <w:rFonts w:ascii="Arial Narrow" w:hAnsi="Arial Narrow"/>
                <w:sz w:val="20"/>
              </w:rPr>
              <w:t>click</w:t>
            </w:r>
            <w:proofErr w:type="spellEnd"/>
            <w:r w:rsidRPr="002B7B00">
              <w:rPr>
                <w:rFonts w:ascii="Arial Narrow" w:hAnsi="Arial Narrow"/>
                <w:sz w:val="20"/>
              </w:rPr>
              <w:t xml:space="preserve"> </w:t>
            </w:r>
            <w:proofErr w:type="spellStart"/>
            <w:r w:rsidRPr="002B7B00">
              <w:rPr>
                <w:rFonts w:ascii="Arial Narrow" w:hAnsi="Arial Narrow"/>
                <w:sz w:val="20"/>
              </w:rPr>
              <w:t>to</w:t>
            </w:r>
            <w:proofErr w:type="spellEnd"/>
            <w:r w:rsidRPr="002B7B00">
              <w:rPr>
                <w:rFonts w:ascii="Arial Narrow" w:hAnsi="Arial Narrow"/>
                <w:sz w:val="20"/>
              </w:rPr>
              <w:t xml:space="preserve"> </w:t>
            </w:r>
            <w:proofErr w:type="spellStart"/>
            <w:r w:rsidRPr="002B7B00">
              <w:rPr>
                <w:rFonts w:ascii="Arial Narrow" w:hAnsi="Arial Narrow"/>
                <w:sz w:val="20"/>
              </w:rPr>
              <w:t>call</w:t>
            </w:r>
            <w:proofErr w:type="spellEnd"/>
            <w:r w:rsidRPr="002B7B00">
              <w:rPr>
                <w:rFonts w:ascii="Arial Narrow" w:hAnsi="Arial Narrow"/>
                <w:sz w:val="20"/>
              </w:rPr>
              <w:t>, redes sociales</w:t>
            </w:r>
          </w:p>
          <w:p w:rsidR="002B7B00" w:rsidRPr="002B7B00" w:rsidRDefault="002B7B00" w:rsidP="002B7B00">
            <w:pPr>
              <w:numPr>
                <w:ilvl w:val="0"/>
                <w:numId w:val="29"/>
              </w:numPr>
              <w:rPr>
                <w:rFonts w:ascii="Arial Narrow" w:hAnsi="Arial Narrow"/>
                <w:sz w:val="20"/>
              </w:rPr>
            </w:pPr>
            <w:r w:rsidRPr="002B7B00">
              <w:rPr>
                <w:rFonts w:ascii="Arial Narrow" w:hAnsi="Arial Narrow"/>
                <w:sz w:val="20"/>
              </w:rPr>
              <w:t>No de posiciones de trabajo: 25</w:t>
            </w:r>
          </w:p>
          <w:p w:rsidR="002B7B00" w:rsidRPr="002B7B00" w:rsidRDefault="002B7B00" w:rsidP="002B7B00">
            <w:pPr>
              <w:numPr>
                <w:ilvl w:val="0"/>
                <w:numId w:val="29"/>
              </w:numPr>
              <w:rPr>
                <w:rFonts w:ascii="Arial Narrow" w:hAnsi="Arial Narrow"/>
                <w:sz w:val="20"/>
              </w:rPr>
            </w:pPr>
            <w:r w:rsidRPr="002B7B00">
              <w:rPr>
                <w:rFonts w:ascii="Arial Narrow" w:hAnsi="Arial Narrow"/>
                <w:sz w:val="20"/>
              </w:rPr>
              <w:t>No de Supervisores: 4</w:t>
            </w:r>
          </w:p>
          <w:p w:rsidR="002B7B00" w:rsidRPr="002B7B00" w:rsidRDefault="002B7B00" w:rsidP="002B7B00">
            <w:pPr>
              <w:numPr>
                <w:ilvl w:val="0"/>
                <w:numId w:val="29"/>
              </w:numPr>
              <w:rPr>
                <w:rFonts w:ascii="Arial Narrow" w:hAnsi="Arial Narrow"/>
                <w:sz w:val="20"/>
              </w:rPr>
            </w:pPr>
            <w:r w:rsidRPr="002B7B00">
              <w:rPr>
                <w:rFonts w:ascii="Arial Narrow" w:hAnsi="Arial Narrow"/>
                <w:sz w:val="20"/>
              </w:rPr>
              <w:t>Demanda telefónica incluyendo las consultas por IVR histórico año 2016: 696,154</w:t>
            </w:r>
          </w:p>
          <w:p w:rsidR="002B7B00" w:rsidRPr="002B7B00" w:rsidRDefault="002B7B00" w:rsidP="002B7B00">
            <w:pPr>
              <w:numPr>
                <w:ilvl w:val="0"/>
                <w:numId w:val="29"/>
              </w:numPr>
              <w:jc w:val="both"/>
              <w:rPr>
                <w:rFonts w:ascii="Arial Narrow" w:hAnsi="Arial Narrow"/>
                <w:sz w:val="20"/>
              </w:rPr>
            </w:pPr>
            <w:r w:rsidRPr="002B7B00">
              <w:rPr>
                <w:rFonts w:ascii="Arial Narrow" w:hAnsi="Arial Narrow"/>
                <w:sz w:val="20"/>
              </w:rPr>
              <w:t xml:space="preserve">Funcionalidad </w:t>
            </w:r>
            <w:proofErr w:type="spellStart"/>
            <w:r w:rsidRPr="002B7B00">
              <w:rPr>
                <w:rFonts w:ascii="Arial Narrow" w:hAnsi="Arial Narrow"/>
                <w:sz w:val="20"/>
              </w:rPr>
              <w:t>click</w:t>
            </w:r>
            <w:proofErr w:type="spellEnd"/>
            <w:r w:rsidRPr="002B7B00">
              <w:rPr>
                <w:rFonts w:ascii="Arial Narrow" w:hAnsi="Arial Narrow"/>
                <w:sz w:val="20"/>
              </w:rPr>
              <w:t xml:space="preserve"> </w:t>
            </w:r>
            <w:proofErr w:type="spellStart"/>
            <w:r w:rsidRPr="002B7B00">
              <w:rPr>
                <w:rFonts w:ascii="Arial Narrow" w:hAnsi="Arial Narrow"/>
                <w:sz w:val="20"/>
              </w:rPr>
              <w:t>to</w:t>
            </w:r>
            <w:proofErr w:type="spellEnd"/>
            <w:r w:rsidRPr="002B7B00">
              <w:rPr>
                <w:rFonts w:ascii="Arial Narrow" w:hAnsi="Arial Narrow"/>
                <w:sz w:val="20"/>
              </w:rPr>
              <w:t xml:space="preserve"> </w:t>
            </w:r>
            <w:proofErr w:type="spellStart"/>
            <w:r w:rsidRPr="002B7B00">
              <w:rPr>
                <w:rFonts w:ascii="Arial Narrow" w:hAnsi="Arial Narrow"/>
                <w:sz w:val="20"/>
              </w:rPr>
              <w:t>call</w:t>
            </w:r>
            <w:proofErr w:type="spellEnd"/>
            <w:r w:rsidRPr="002B7B00">
              <w:rPr>
                <w:rFonts w:ascii="Arial Narrow" w:hAnsi="Arial Narrow"/>
                <w:sz w:val="20"/>
              </w:rPr>
              <w:t xml:space="preserve">: El sistema debe permitir la integración con aplicaciones que permitan al </w:t>
            </w:r>
            <w:proofErr w:type="spellStart"/>
            <w:r w:rsidRPr="002B7B00">
              <w:rPr>
                <w:rFonts w:ascii="Arial Narrow" w:hAnsi="Arial Narrow"/>
                <w:sz w:val="20"/>
              </w:rPr>
              <w:t>usua</w:t>
            </w:r>
            <w:proofErr w:type="spellEnd"/>
            <w:r w:rsidRPr="002B7B00">
              <w:rPr>
                <w:rFonts w:ascii="Arial Narrow" w:hAnsi="Arial Narrow"/>
                <w:sz w:val="20"/>
              </w:rPr>
              <w:t xml:space="preserve"> rio externo conectarse libremente con el Centro de Contacto Gestionado de la Entidad, sin necesidad de descargar aplicaciones específicas. </w:t>
            </w:r>
          </w:p>
          <w:p w:rsidR="002B7B00" w:rsidRPr="002B7B00" w:rsidRDefault="002B7B00" w:rsidP="002B7B00">
            <w:pPr>
              <w:numPr>
                <w:ilvl w:val="0"/>
                <w:numId w:val="29"/>
              </w:numPr>
              <w:jc w:val="both"/>
              <w:rPr>
                <w:rFonts w:ascii="Arial Narrow" w:hAnsi="Arial Narrow"/>
                <w:sz w:val="20"/>
              </w:rPr>
            </w:pPr>
            <w:r w:rsidRPr="002B7B00">
              <w:rPr>
                <w:rFonts w:ascii="Arial Narrow" w:hAnsi="Arial Narrow"/>
                <w:sz w:val="20"/>
              </w:rPr>
              <w:t xml:space="preserve">Integración con bases de datos a través de web </w:t>
            </w:r>
            <w:proofErr w:type="spellStart"/>
            <w:r w:rsidRPr="002B7B00">
              <w:rPr>
                <w:rFonts w:ascii="Arial Narrow" w:hAnsi="Arial Narrow"/>
                <w:sz w:val="20"/>
              </w:rPr>
              <w:t>services</w:t>
            </w:r>
            <w:proofErr w:type="spellEnd"/>
            <w:r w:rsidRPr="002B7B00">
              <w:rPr>
                <w:rFonts w:ascii="Arial Narrow" w:hAnsi="Arial Narrow"/>
                <w:sz w:val="20"/>
              </w:rPr>
              <w:t xml:space="preserve"> para traer información de los clientes por medio de un identificador único de entrada que se captura en el IVR transaccional.  Esta información debe ser presentada en la pantalla del agente.</w:t>
            </w:r>
          </w:p>
          <w:p w:rsidR="002B7B00" w:rsidRPr="002B7B00" w:rsidRDefault="002B7B00" w:rsidP="002B7B00">
            <w:pPr>
              <w:numPr>
                <w:ilvl w:val="0"/>
                <w:numId w:val="29"/>
              </w:numPr>
              <w:jc w:val="both"/>
              <w:rPr>
                <w:rFonts w:ascii="Arial Narrow" w:hAnsi="Arial Narrow"/>
                <w:sz w:val="20"/>
              </w:rPr>
            </w:pPr>
            <w:r w:rsidRPr="002B7B00">
              <w:rPr>
                <w:rFonts w:ascii="Arial Narrow" w:hAnsi="Arial Narrow"/>
                <w:sz w:val="20"/>
              </w:rPr>
              <w:lastRenderedPageBreak/>
              <w:t xml:space="preserve"> Servicio para la implementación de campañas virtuales a través del IVR transaccional en donde se envían mensajes pre-grabados a una lista de contactos.</w:t>
            </w:r>
          </w:p>
          <w:p w:rsidR="002B7B00" w:rsidRPr="002B7B00" w:rsidRDefault="002B7B00" w:rsidP="002B7B00">
            <w:pPr>
              <w:numPr>
                <w:ilvl w:val="0"/>
                <w:numId w:val="29"/>
              </w:numPr>
              <w:rPr>
                <w:rFonts w:ascii="Arial Narrow" w:hAnsi="Arial Narrow"/>
                <w:sz w:val="20"/>
              </w:rPr>
            </w:pPr>
            <w:r w:rsidRPr="002B7B00">
              <w:rPr>
                <w:rFonts w:ascii="Arial Narrow" w:hAnsi="Arial Narrow"/>
                <w:sz w:val="20"/>
              </w:rPr>
              <w:t>Servicio para la implementación de funcionalidad de video desde la página web de la entidad.</w:t>
            </w:r>
          </w:p>
          <w:p w:rsidR="002B7B00" w:rsidRPr="002B7B00" w:rsidRDefault="002B7B00" w:rsidP="002B7B00">
            <w:pPr>
              <w:numPr>
                <w:ilvl w:val="0"/>
                <w:numId w:val="29"/>
              </w:numPr>
              <w:rPr>
                <w:rFonts w:ascii="Arial Narrow" w:hAnsi="Arial Narrow"/>
                <w:sz w:val="20"/>
              </w:rPr>
            </w:pPr>
            <w:r w:rsidRPr="002B7B00">
              <w:rPr>
                <w:rFonts w:ascii="Arial Narrow" w:hAnsi="Arial Narrow"/>
                <w:sz w:val="20"/>
              </w:rPr>
              <w:t>Servicio de encuesta al terminar la llamada.  Se deben incluir los servicios profesionales sobre demanda para ello.</w:t>
            </w:r>
          </w:p>
          <w:p w:rsidR="002B7B00" w:rsidRPr="002B7B00" w:rsidRDefault="002B7B00" w:rsidP="002B7B00">
            <w:pPr>
              <w:numPr>
                <w:ilvl w:val="0"/>
                <w:numId w:val="29"/>
              </w:numPr>
              <w:rPr>
                <w:rFonts w:ascii="Arial Narrow" w:hAnsi="Arial Narrow"/>
                <w:sz w:val="20"/>
              </w:rPr>
            </w:pPr>
            <w:r w:rsidRPr="002B7B00">
              <w:rPr>
                <w:rFonts w:ascii="Arial Narrow" w:hAnsi="Arial Narrow"/>
                <w:sz w:val="20"/>
              </w:rPr>
              <w:t>Servicio de reportes personalizados.  Se deben incluir los servicios profesionales sobre demanda para ello.</w:t>
            </w:r>
          </w:p>
          <w:p w:rsidR="002B7B00" w:rsidRPr="002B7B00" w:rsidRDefault="002B7B00" w:rsidP="002B7B00">
            <w:pPr>
              <w:numPr>
                <w:ilvl w:val="0"/>
                <w:numId w:val="29"/>
              </w:numPr>
              <w:rPr>
                <w:rFonts w:ascii="Arial Narrow" w:hAnsi="Arial Narrow"/>
                <w:sz w:val="20"/>
              </w:rPr>
            </w:pPr>
            <w:r w:rsidRPr="002B7B00">
              <w:rPr>
                <w:rFonts w:ascii="Arial Narrow" w:hAnsi="Arial Narrow"/>
                <w:sz w:val="20"/>
              </w:rPr>
              <w:t>El servicio debe incluir la grabación total de voz y pantalla y el espacio necesario para el almacenamiento de 6 meses de operación.  Para el dimensionamiento se debe tener en cuenta los siguientes parámetros:</w:t>
            </w:r>
          </w:p>
          <w:p w:rsidR="002B7B00" w:rsidRPr="002B7B00" w:rsidRDefault="002B7B00" w:rsidP="002B7B00">
            <w:pPr>
              <w:numPr>
                <w:ilvl w:val="1"/>
                <w:numId w:val="29"/>
              </w:numPr>
              <w:spacing w:after="0" w:line="240" w:lineRule="auto"/>
              <w:contextualSpacing/>
              <w:jc w:val="both"/>
              <w:rPr>
                <w:rFonts w:ascii="Arial Narrow" w:hAnsi="Arial Narrow"/>
                <w:sz w:val="20"/>
              </w:rPr>
            </w:pPr>
            <w:r w:rsidRPr="002B7B00">
              <w:rPr>
                <w:rFonts w:ascii="Arial Narrow" w:hAnsi="Arial Narrow"/>
                <w:sz w:val="20"/>
              </w:rPr>
              <w:t>58,000 llamadas mensuales histórico año 2016</w:t>
            </w:r>
          </w:p>
          <w:p w:rsidR="002B7B00" w:rsidRPr="002B7B00" w:rsidRDefault="002B7B00" w:rsidP="002B7B00">
            <w:pPr>
              <w:numPr>
                <w:ilvl w:val="1"/>
                <w:numId w:val="29"/>
              </w:numPr>
              <w:spacing w:after="0" w:line="240" w:lineRule="auto"/>
              <w:contextualSpacing/>
              <w:jc w:val="both"/>
              <w:rPr>
                <w:rFonts w:ascii="Arial Narrow" w:hAnsi="Arial Narrow"/>
                <w:sz w:val="20"/>
              </w:rPr>
            </w:pPr>
            <w:r w:rsidRPr="002B7B00">
              <w:rPr>
                <w:rFonts w:ascii="Arial Narrow" w:hAnsi="Arial Narrow"/>
                <w:sz w:val="20"/>
              </w:rPr>
              <w:t>TMO: 8 minutos</w:t>
            </w:r>
          </w:p>
        </w:tc>
      </w:tr>
      <w:tr w:rsidR="002B7B00" w:rsidRPr="002B7B00" w:rsidTr="002B7B00">
        <w:trPr>
          <w:trHeight w:val="53"/>
        </w:trPr>
        <w:tc>
          <w:tcPr>
            <w:tcW w:w="567" w:type="dxa"/>
            <w:vAlign w:val="center"/>
          </w:tcPr>
          <w:p w:rsidR="002B7B00" w:rsidRPr="002B7B00" w:rsidRDefault="002B7B00" w:rsidP="001C4256">
            <w:pPr>
              <w:jc w:val="both"/>
              <w:rPr>
                <w:rFonts w:ascii="Arial Narrow" w:hAnsi="Arial Narrow" w:cs="Arial"/>
                <w:color w:val="000000"/>
                <w:sz w:val="20"/>
              </w:rPr>
            </w:pPr>
            <w:r w:rsidRPr="002B7B00">
              <w:rPr>
                <w:rFonts w:ascii="Arial Narrow" w:hAnsi="Arial Narrow" w:cs="Arial"/>
                <w:color w:val="000000"/>
                <w:sz w:val="20"/>
              </w:rPr>
              <w:lastRenderedPageBreak/>
              <w:t>6</w:t>
            </w:r>
          </w:p>
        </w:tc>
        <w:tc>
          <w:tcPr>
            <w:tcW w:w="3397" w:type="dxa"/>
            <w:shd w:val="clear" w:color="auto" w:fill="auto"/>
            <w:vAlign w:val="center"/>
          </w:tcPr>
          <w:p w:rsidR="002B7B00" w:rsidRPr="002B7B00" w:rsidRDefault="002B7B00" w:rsidP="001C4256">
            <w:pPr>
              <w:jc w:val="both"/>
              <w:rPr>
                <w:rFonts w:ascii="Arial Narrow" w:hAnsi="Arial Narrow" w:cs="Arial"/>
                <w:color w:val="000000"/>
                <w:sz w:val="20"/>
              </w:rPr>
            </w:pPr>
          </w:p>
          <w:p w:rsidR="002B7B00" w:rsidRPr="002B7B00" w:rsidRDefault="002B7B00" w:rsidP="001C4256">
            <w:pPr>
              <w:jc w:val="both"/>
              <w:rPr>
                <w:rFonts w:ascii="Arial Narrow" w:hAnsi="Arial Narrow" w:cs="Arial"/>
                <w:color w:val="000000"/>
                <w:sz w:val="20"/>
              </w:rPr>
            </w:pPr>
          </w:p>
          <w:p w:rsidR="002B7B00" w:rsidRPr="002B7B00" w:rsidRDefault="002B7B00" w:rsidP="001C4256">
            <w:pPr>
              <w:jc w:val="both"/>
              <w:rPr>
                <w:rFonts w:ascii="Arial Narrow" w:hAnsi="Arial Narrow" w:cs="Arial"/>
                <w:color w:val="000000"/>
                <w:sz w:val="20"/>
              </w:rPr>
            </w:pPr>
          </w:p>
          <w:p w:rsidR="002B7B00" w:rsidRPr="002B7B00" w:rsidRDefault="002B7B00" w:rsidP="001C4256">
            <w:pPr>
              <w:jc w:val="both"/>
              <w:rPr>
                <w:rFonts w:ascii="Arial Narrow" w:hAnsi="Arial Narrow" w:cs="Arial"/>
                <w:b/>
                <w:color w:val="000000"/>
                <w:sz w:val="20"/>
              </w:rPr>
            </w:pPr>
            <w:r w:rsidRPr="002B7B00">
              <w:rPr>
                <w:rFonts w:ascii="Arial Narrow" w:hAnsi="Arial Narrow" w:cs="Arial"/>
                <w:b/>
                <w:color w:val="000000"/>
                <w:sz w:val="20"/>
              </w:rPr>
              <w:t>Funcionalidades servicio soporte interno Ministerio de Relaciones Exteriores</w:t>
            </w:r>
          </w:p>
        </w:tc>
        <w:tc>
          <w:tcPr>
            <w:tcW w:w="5227" w:type="dxa"/>
            <w:vAlign w:val="center"/>
          </w:tcPr>
          <w:p w:rsidR="002B7B00" w:rsidRPr="002B7B00" w:rsidRDefault="002B7B00" w:rsidP="001C4256">
            <w:pPr>
              <w:jc w:val="both"/>
              <w:rPr>
                <w:rFonts w:ascii="Arial Narrow" w:hAnsi="Arial Narrow"/>
                <w:sz w:val="20"/>
              </w:rPr>
            </w:pPr>
            <w:r w:rsidRPr="002B7B00">
              <w:rPr>
                <w:rFonts w:ascii="Arial Narrow" w:hAnsi="Arial Narrow"/>
                <w:sz w:val="20"/>
              </w:rPr>
              <w:t xml:space="preserve">El proponente adjudicatario debe proporcionar todos los elementos (hardware, software, autenticación de usuarios), necesario para habilitar el servicio solicitado tipo de servicio: </w:t>
            </w:r>
            <w:proofErr w:type="spellStart"/>
            <w:r w:rsidRPr="002B7B00">
              <w:rPr>
                <w:rFonts w:ascii="Arial Narrow" w:hAnsi="Arial Narrow"/>
                <w:i/>
                <w:sz w:val="20"/>
              </w:rPr>
              <w:t>blending</w:t>
            </w:r>
            <w:proofErr w:type="spellEnd"/>
            <w:r w:rsidRPr="002B7B00">
              <w:rPr>
                <w:rFonts w:ascii="Arial Narrow" w:hAnsi="Arial Narrow"/>
                <w:i/>
                <w:sz w:val="20"/>
              </w:rPr>
              <w:t xml:space="preserve"> </w:t>
            </w:r>
            <w:proofErr w:type="spellStart"/>
            <w:r w:rsidRPr="002B7B00">
              <w:rPr>
                <w:rFonts w:ascii="Arial Narrow" w:hAnsi="Arial Narrow"/>
                <w:i/>
                <w:sz w:val="20"/>
              </w:rPr>
              <w:t>voice</w:t>
            </w:r>
            <w:proofErr w:type="spellEnd"/>
            <w:r w:rsidRPr="002B7B00">
              <w:rPr>
                <w:rFonts w:ascii="Arial Narrow" w:hAnsi="Arial Narrow"/>
                <w:sz w:val="20"/>
              </w:rPr>
              <w:t xml:space="preserve">  </w:t>
            </w:r>
          </w:p>
          <w:p w:rsidR="002B7B00" w:rsidRPr="002B7B00" w:rsidRDefault="002B7B00" w:rsidP="002B7B00">
            <w:pPr>
              <w:numPr>
                <w:ilvl w:val="0"/>
                <w:numId w:val="29"/>
              </w:numPr>
              <w:jc w:val="both"/>
              <w:rPr>
                <w:rFonts w:ascii="Arial Narrow" w:hAnsi="Arial Narrow"/>
                <w:sz w:val="20"/>
              </w:rPr>
            </w:pPr>
            <w:r w:rsidRPr="002B7B00">
              <w:rPr>
                <w:rFonts w:ascii="Arial Narrow" w:hAnsi="Arial Narrow"/>
                <w:sz w:val="20"/>
              </w:rPr>
              <w:t>Tipos de contactos: voz</w:t>
            </w:r>
          </w:p>
          <w:p w:rsidR="002B7B00" w:rsidRPr="002B7B00" w:rsidRDefault="002B7B00" w:rsidP="002B7B00">
            <w:pPr>
              <w:numPr>
                <w:ilvl w:val="0"/>
                <w:numId w:val="29"/>
              </w:numPr>
              <w:jc w:val="both"/>
              <w:rPr>
                <w:rFonts w:ascii="Arial Narrow" w:hAnsi="Arial Narrow"/>
                <w:sz w:val="20"/>
              </w:rPr>
            </w:pPr>
            <w:r w:rsidRPr="002B7B00">
              <w:rPr>
                <w:rFonts w:ascii="Arial Narrow" w:hAnsi="Arial Narrow"/>
                <w:sz w:val="20"/>
              </w:rPr>
              <w:t>No de posiciones de trabajo: 10</w:t>
            </w:r>
          </w:p>
          <w:p w:rsidR="002B7B00" w:rsidRPr="002B7B00" w:rsidRDefault="002B7B00" w:rsidP="002B7B00">
            <w:pPr>
              <w:numPr>
                <w:ilvl w:val="0"/>
                <w:numId w:val="29"/>
              </w:numPr>
              <w:jc w:val="both"/>
              <w:rPr>
                <w:rFonts w:ascii="Arial Narrow" w:hAnsi="Arial Narrow"/>
                <w:sz w:val="20"/>
              </w:rPr>
            </w:pPr>
            <w:r w:rsidRPr="002B7B00">
              <w:rPr>
                <w:rFonts w:ascii="Arial Narrow" w:hAnsi="Arial Narrow"/>
                <w:sz w:val="20"/>
              </w:rPr>
              <w:t>No de Supervisores: 1</w:t>
            </w:r>
          </w:p>
          <w:p w:rsidR="002B7B00" w:rsidRPr="002B7B00" w:rsidRDefault="002B7B00" w:rsidP="002B7B00">
            <w:pPr>
              <w:numPr>
                <w:ilvl w:val="0"/>
                <w:numId w:val="29"/>
              </w:numPr>
              <w:jc w:val="both"/>
              <w:rPr>
                <w:rFonts w:ascii="Arial Narrow" w:hAnsi="Arial Narrow"/>
                <w:sz w:val="20"/>
              </w:rPr>
            </w:pPr>
            <w:r w:rsidRPr="002B7B00">
              <w:rPr>
                <w:rFonts w:ascii="Arial Narrow" w:hAnsi="Arial Narrow"/>
                <w:sz w:val="20"/>
              </w:rPr>
              <w:t xml:space="preserve">Servicio de encuesta al terminar la llamada.  Se deben incluir los servicios profesionales ilimitados para ello sobre demanda. </w:t>
            </w:r>
          </w:p>
          <w:p w:rsidR="002B7B00" w:rsidRPr="002B7B00" w:rsidRDefault="002B7B00" w:rsidP="002B7B00">
            <w:pPr>
              <w:numPr>
                <w:ilvl w:val="0"/>
                <w:numId w:val="29"/>
              </w:numPr>
              <w:jc w:val="both"/>
              <w:rPr>
                <w:rFonts w:ascii="Arial Narrow" w:hAnsi="Arial Narrow"/>
                <w:sz w:val="20"/>
              </w:rPr>
            </w:pPr>
            <w:r w:rsidRPr="002B7B00">
              <w:rPr>
                <w:rFonts w:ascii="Arial Narrow" w:hAnsi="Arial Narrow"/>
                <w:sz w:val="20"/>
              </w:rPr>
              <w:t>Servicio de reportes personalizados.  Se deben incluir los servicios profesionales ilimitados para ello sobre demanda.</w:t>
            </w:r>
          </w:p>
        </w:tc>
      </w:tr>
      <w:tr w:rsidR="002B7B00" w:rsidRPr="002B7B00" w:rsidTr="002B7B00">
        <w:trPr>
          <w:trHeight w:val="53"/>
        </w:trPr>
        <w:tc>
          <w:tcPr>
            <w:tcW w:w="567" w:type="dxa"/>
            <w:vAlign w:val="center"/>
          </w:tcPr>
          <w:p w:rsidR="002B7B00" w:rsidRPr="002B7B00" w:rsidRDefault="002B7B00" w:rsidP="001C4256">
            <w:pPr>
              <w:jc w:val="center"/>
              <w:rPr>
                <w:rFonts w:ascii="Arial Narrow" w:hAnsi="Arial Narrow" w:cs="Arial"/>
                <w:color w:val="000000"/>
                <w:sz w:val="20"/>
              </w:rPr>
            </w:pPr>
            <w:r w:rsidRPr="002B7B00">
              <w:rPr>
                <w:rFonts w:ascii="Arial Narrow" w:hAnsi="Arial Narrow" w:cs="Arial"/>
                <w:color w:val="000000"/>
                <w:sz w:val="20"/>
              </w:rPr>
              <w:t>7</w:t>
            </w:r>
          </w:p>
        </w:tc>
        <w:tc>
          <w:tcPr>
            <w:tcW w:w="3397" w:type="dxa"/>
            <w:shd w:val="clear" w:color="auto" w:fill="auto"/>
            <w:vAlign w:val="center"/>
          </w:tcPr>
          <w:p w:rsidR="002B7B00" w:rsidRPr="002B7B00" w:rsidRDefault="002B7B00" w:rsidP="001C4256">
            <w:pPr>
              <w:jc w:val="both"/>
              <w:rPr>
                <w:rFonts w:ascii="Arial Narrow" w:hAnsi="Arial Narrow" w:cs="Arial"/>
                <w:b/>
                <w:color w:val="000000"/>
                <w:sz w:val="20"/>
              </w:rPr>
            </w:pPr>
          </w:p>
          <w:p w:rsidR="002B7B00" w:rsidRPr="002B7B00" w:rsidRDefault="002B7B00" w:rsidP="001C4256">
            <w:pPr>
              <w:jc w:val="both"/>
              <w:rPr>
                <w:rFonts w:ascii="Arial Narrow" w:hAnsi="Arial Narrow" w:cs="Arial"/>
                <w:b/>
                <w:color w:val="000000"/>
                <w:sz w:val="20"/>
              </w:rPr>
            </w:pPr>
            <w:r w:rsidRPr="002B7B00">
              <w:rPr>
                <w:rFonts w:ascii="Arial Narrow" w:hAnsi="Arial Narrow" w:cs="Arial"/>
                <w:b/>
                <w:color w:val="000000"/>
                <w:sz w:val="20"/>
              </w:rPr>
              <w:t>Operación del sistema</w:t>
            </w:r>
          </w:p>
        </w:tc>
        <w:tc>
          <w:tcPr>
            <w:tcW w:w="5227" w:type="dxa"/>
            <w:vAlign w:val="center"/>
          </w:tcPr>
          <w:p w:rsidR="002B7B00" w:rsidRPr="002B7B00" w:rsidRDefault="002B7B00" w:rsidP="001C4256">
            <w:pPr>
              <w:jc w:val="both"/>
              <w:rPr>
                <w:rFonts w:ascii="Arial Narrow" w:hAnsi="Arial Narrow" w:cs="Arial"/>
                <w:color w:val="000000"/>
                <w:sz w:val="20"/>
              </w:rPr>
            </w:pPr>
            <w:r w:rsidRPr="002B7B00">
              <w:rPr>
                <w:rFonts w:ascii="Arial Narrow" w:hAnsi="Arial Narrow"/>
                <w:sz w:val="20"/>
              </w:rPr>
              <w:t>7.</w:t>
            </w:r>
            <w:r w:rsidRPr="002B7B00">
              <w:rPr>
                <w:rFonts w:ascii="Arial Narrow" w:hAnsi="Arial Narrow" w:cs="Arial"/>
                <w:color w:val="000000"/>
                <w:sz w:val="20"/>
              </w:rPr>
              <w:t>1 El proponente adjudicatario configurará el control, administración y monitoreo de la solución propuesta basada en servicios sobre demanda. La solución deberá manejar los requerimientos tantos entrantes como salientes con las siguientes características:</w:t>
            </w:r>
          </w:p>
          <w:p w:rsidR="002B7B00" w:rsidRPr="002B7B00" w:rsidRDefault="002B7B00" w:rsidP="002B7B00">
            <w:pPr>
              <w:numPr>
                <w:ilvl w:val="0"/>
                <w:numId w:val="22"/>
              </w:numPr>
              <w:contextualSpacing/>
              <w:jc w:val="both"/>
              <w:rPr>
                <w:rFonts w:ascii="Arial Narrow" w:hAnsi="Arial Narrow" w:cs="Arial"/>
                <w:color w:val="000000"/>
                <w:sz w:val="20"/>
              </w:rPr>
            </w:pPr>
            <w:r w:rsidRPr="002B7B00">
              <w:rPr>
                <w:rFonts w:ascii="Arial Narrow" w:hAnsi="Arial Narrow" w:cs="Arial"/>
                <w:color w:val="000000"/>
                <w:sz w:val="20"/>
              </w:rPr>
              <w:t>Todos los servicios deben de ser creados, modificados y monitoreados desde una sola plataforma de administración.</w:t>
            </w:r>
          </w:p>
          <w:p w:rsidR="002B7B00" w:rsidRPr="002B7B00" w:rsidRDefault="002B7B00" w:rsidP="002B7B00">
            <w:pPr>
              <w:numPr>
                <w:ilvl w:val="0"/>
                <w:numId w:val="22"/>
              </w:numPr>
              <w:contextualSpacing/>
              <w:jc w:val="both"/>
              <w:rPr>
                <w:rFonts w:ascii="Arial Narrow" w:hAnsi="Arial Narrow" w:cs="Arial"/>
                <w:color w:val="000000"/>
                <w:sz w:val="20"/>
              </w:rPr>
            </w:pPr>
            <w:r w:rsidRPr="002B7B00">
              <w:rPr>
                <w:rFonts w:ascii="Arial Narrow" w:hAnsi="Arial Narrow" w:cs="Arial"/>
                <w:color w:val="000000"/>
                <w:sz w:val="20"/>
              </w:rPr>
              <w:t>Las acciones de cambios y nuevas configuraciones sobre todos los servicios deben de ser realizados sin tener que parar y/o arrancar el sistema o servicio y deben tener efecto inmediatamente en el siguiente requerimiento o contacto a procesar.</w:t>
            </w:r>
          </w:p>
          <w:p w:rsidR="002B7B00" w:rsidRPr="002B7B00" w:rsidRDefault="002B7B00" w:rsidP="002B7B00">
            <w:pPr>
              <w:numPr>
                <w:ilvl w:val="0"/>
                <w:numId w:val="22"/>
              </w:numPr>
              <w:contextualSpacing/>
              <w:jc w:val="both"/>
              <w:rPr>
                <w:rFonts w:ascii="Arial Narrow" w:hAnsi="Arial Narrow" w:cs="Arial"/>
                <w:color w:val="000000"/>
                <w:sz w:val="20"/>
              </w:rPr>
            </w:pPr>
            <w:r w:rsidRPr="002B7B00">
              <w:rPr>
                <w:rFonts w:ascii="Arial Narrow" w:hAnsi="Arial Narrow" w:cs="Arial"/>
                <w:color w:val="000000"/>
                <w:sz w:val="20"/>
              </w:rPr>
              <w:t>La plataforma permitirá que los funcionarios autorizados de la entidad realicen la gestión, administración, creación de reportes, servicios y todo lo requerido por la operación de manera autónoma con acompañamiento en servicios ya incluidos del proponente adjudicatario.</w:t>
            </w:r>
          </w:p>
        </w:tc>
      </w:tr>
      <w:tr w:rsidR="002B7B00" w:rsidRPr="002B7B00" w:rsidTr="002B7B00">
        <w:trPr>
          <w:trHeight w:val="2219"/>
        </w:trPr>
        <w:tc>
          <w:tcPr>
            <w:tcW w:w="567" w:type="dxa"/>
            <w:vMerge w:val="restart"/>
            <w:vAlign w:val="center"/>
          </w:tcPr>
          <w:p w:rsidR="002B7B00" w:rsidRPr="002B7B00" w:rsidRDefault="002B7B00" w:rsidP="001C4256">
            <w:pPr>
              <w:jc w:val="center"/>
              <w:rPr>
                <w:rFonts w:ascii="Arial Narrow" w:hAnsi="Arial Narrow" w:cs="Arial"/>
                <w:color w:val="000000"/>
                <w:sz w:val="20"/>
              </w:rPr>
            </w:pPr>
            <w:r w:rsidRPr="002B7B00">
              <w:rPr>
                <w:rFonts w:ascii="Arial Narrow" w:hAnsi="Arial Narrow" w:cs="Arial"/>
                <w:color w:val="000000"/>
                <w:sz w:val="20"/>
              </w:rPr>
              <w:lastRenderedPageBreak/>
              <w:t>8</w:t>
            </w:r>
          </w:p>
        </w:tc>
        <w:tc>
          <w:tcPr>
            <w:tcW w:w="3397" w:type="dxa"/>
            <w:vMerge w:val="restart"/>
            <w:shd w:val="clear" w:color="auto" w:fill="auto"/>
            <w:vAlign w:val="center"/>
          </w:tcPr>
          <w:p w:rsidR="002B7B00" w:rsidRPr="002B7B00" w:rsidRDefault="002B7B00" w:rsidP="001C4256">
            <w:pPr>
              <w:jc w:val="both"/>
              <w:rPr>
                <w:rFonts w:ascii="Arial Narrow" w:hAnsi="Arial Narrow" w:cs="Arial"/>
                <w:b/>
                <w:color w:val="000000"/>
                <w:sz w:val="20"/>
              </w:rPr>
            </w:pPr>
          </w:p>
          <w:p w:rsidR="002B7B00" w:rsidRPr="002B7B00" w:rsidRDefault="002B7B00" w:rsidP="001C4256">
            <w:pPr>
              <w:jc w:val="both"/>
              <w:rPr>
                <w:rFonts w:ascii="Arial Narrow" w:hAnsi="Arial Narrow" w:cs="Arial"/>
                <w:b/>
                <w:color w:val="000000"/>
                <w:sz w:val="20"/>
              </w:rPr>
            </w:pPr>
            <w:r w:rsidRPr="002B7B00">
              <w:rPr>
                <w:rFonts w:ascii="Arial Narrow" w:hAnsi="Arial Narrow" w:cs="Arial"/>
                <w:b/>
                <w:color w:val="000000"/>
                <w:sz w:val="20"/>
              </w:rPr>
              <w:t>Reportes del Sistema</w:t>
            </w:r>
          </w:p>
          <w:p w:rsidR="002B7B00" w:rsidRPr="002B7B00" w:rsidRDefault="002B7B00" w:rsidP="001C4256">
            <w:pPr>
              <w:jc w:val="both"/>
              <w:rPr>
                <w:rFonts w:ascii="Arial Narrow" w:hAnsi="Arial Narrow" w:cs="Arial"/>
                <w:i/>
                <w:color w:val="000000"/>
                <w:sz w:val="20"/>
              </w:rPr>
            </w:pPr>
            <w:r w:rsidRPr="002B7B00">
              <w:rPr>
                <w:rFonts w:ascii="Arial Narrow" w:hAnsi="Arial Narrow" w:cs="Arial"/>
                <w:i/>
                <w:color w:val="000000"/>
                <w:sz w:val="20"/>
              </w:rPr>
              <w:t>(</w:t>
            </w:r>
            <w:proofErr w:type="spellStart"/>
            <w:r w:rsidRPr="002B7B00">
              <w:rPr>
                <w:rFonts w:ascii="Arial Narrow" w:hAnsi="Arial Narrow" w:cs="Arial"/>
                <w:i/>
                <w:color w:val="000000"/>
                <w:sz w:val="20"/>
              </w:rPr>
              <w:t>reportería</w:t>
            </w:r>
            <w:proofErr w:type="spellEnd"/>
            <w:r w:rsidRPr="002B7B00">
              <w:rPr>
                <w:rFonts w:ascii="Arial Narrow" w:hAnsi="Arial Narrow" w:cs="Arial"/>
                <w:i/>
                <w:color w:val="000000"/>
                <w:sz w:val="20"/>
              </w:rPr>
              <w:t>/monitoreo/calibración de interacciones)</w:t>
            </w:r>
          </w:p>
        </w:tc>
        <w:tc>
          <w:tcPr>
            <w:tcW w:w="5227" w:type="dxa"/>
            <w:vAlign w:val="center"/>
          </w:tcPr>
          <w:p w:rsidR="002B7B00" w:rsidRPr="002B7B00" w:rsidRDefault="002B7B00" w:rsidP="001C4256">
            <w:pPr>
              <w:autoSpaceDE w:val="0"/>
              <w:autoSpaceDN w:val="0"/>
              <w:adjustRightInd w:val="0"/>
              <w:jc w:val="both"/>
              <w:rPr>
                <w:rFonts w:ascii="Arial Narrow" w:hAnsi="Arial Narrow"/>
                <w:sz w:val="20"/>
              </w:rPr>
            </w:pPr>
            <w:r w:rsidRPr="002B7B00">
              <w:rPr>
                <w:rFonts w:ascii="Arial Narrow" w:hAnsi="Arial Narrow"/>
                <w:sz w:val="20"/>
              </w:rPr>
              <w:t>8.1 El proponente adjudicatario proveerá como mínimo las siguientes categorías de reportes:</w:t>
            </w:r>
          </w:p>
          <w:tbl>
            <w:tblPr>
              <w:tblW w:w="7840" w:type="dxa"/>
              <w:tblLayout w:type="fixed"/>
              <w:tblCellMar>
                <w:left w:w="70" w:type="dxa"/>
                <w:right w:w="70" w:type="dxa"/>
              </w:tblCellMar>
              <w:tblLook w:val="04A0" w:firstRow="1" w:lastRow="0" w:firstColumn="1" w:lastColumn="0" w:noHBand="0" w:noVBand="1"/>
            </w:tblPr>
            <w:tblGrid>
              <w:gridCol w:w="7840"/>
            </w:tblGrid>
            <w:tr w:rsidR="002B7B00" w:rsidRPr="002B7B00" w:rsidTr="001C4256">
              <w:trPr>
                <w:trHeight w:val="300"/>
              </w:trPr>
              <w:tc>
                <w:tcPr>
                  <w:tcW w:w="7840" w:type="dxa"/>
                  <w:tcBorders>
                    <w:top w:val="nil"/>
                    <w:left w:val="nil"/>
                    <w:bottom w:val="nil"/>
                    <w:right w:val="single" w:sz="8" w:space="0" w:color="auto"/>
                  </w:tcBorders>
                  <w:shd w:val="clear" w:color="auto" w:fill="auto"/>
                  <w:vAlign w:val="center"/>
                  <w:hideMark/>
                </w:tcPr>
                <w:p w:rsidR="002B7B00" w:rsidRPr="002B7B00" w:rsidRDefault="002B7B00" w:rsidP="005B48B3">
                  <w:pPr>
                    <w:framePr w:hSpace="141" w:wrap="around" w:vAnchor="text" w:hAnchor="text" w:xAlign="center" w:y="1"/>
                    <w:numPr>
                      <w:ilvl w:val="0"/>
                      <w:numId w:val="23"/>
                    </w:numPr>
                    <w:spacing w:after="0"/>
                    <w:contextualSpacing/>
                    <w:suppressOverlap/>
                    <w:jc w:val="both"/>
                    <w:rPr>
                      <w:rFonts w:ascii="Arial Narrow" w:hAnsi="Arial Narrow" w:cs="Courier New"/>
                      <w:color w:val="000000"/>
                      <w:sz w:val="20"/>
                    </w:rPr>
                  </w:pPr>
                  <w:r w:rsidRPr="002B7B00">
                    <w:rPr>
                      <w:rFonts w:ascii="Arial Narrow" w:hAnsi="Arial Narrow" w:cs="Arial"/>
                      <w:color w:val="000000"/>
                      <w:sz w:val="20"/>
                    </w:rPr>
                    <w:t>Agente</w:t>
                  </w:r>
                </w:p>
              </w:tc>
            </w:tr>
            <w:tr w:rsidR="002B7B00" w:rsidRPr="002B7B00" w:rsidTr="001C4256">
              <w:trPr>
                <w:trHeight w:val="300"/>
              </w:trPr>
              <w:tc>
                <w:tcPr>
                  <w:tcW w:w="7840" w:type="dxa"/>
                  <w:tcBorders>
                    <w:top w:val="nil"/>
                    <w:left w:val="nil"/>
                    <w:bottom w:val="nil"/>
                    <w:right w:val="single" w:sz="8" w:space="0" w:color="auto"/>
                  </w:tcBorders>
                  <w:shd w:val="clear" w:color="auto" w:fill="auto"/>
                  <w:vAlign w:val="center"/>
                  <w:hideMark/>
                </w:tcPr>
                <w:p w:rsidR="002B7B00" w:rsidRPr="002B7B00" w:rsidRDefault="002B7B00" w:rsidP="005B48B3">
                  <w:pPr>
                    <w:framePr w:hSpace="141" w:wrap="around" w:vAnchor="text" w:hAnchor="text" w:xAlign="center" w:y="1"/>
                    <w:numPr>
                      <w:ilvl w:val="0"/>
                      <w:numId w:val="23"/>
                    </w:numPr>
                    <w:spacing w:after="0"/>
                    <w:contextualSpacing/>
                    <w:suppressOverlap/>
                    <w:jc w:val="both"/>
                    <w:rPr>
                      <w:rFonts w:ascii="Arial Narrow" w:hAnsi="Arial Narrow" w:cs="Courier New"/>
                      <w:color w:val="000000"/>
                      <w:sz w:val="20"/>
                    </w:rPr>
                  </w:pPr>
                  <w:r w:rsidRPr="002B7B00">
                    <w:rPr>
                      <w:rFonts w:ascii="Arial Narrow" w:hAnsi="Arial Narrow" w:cs="Arial"/>
                      <w:color w:val="000000"/>
                      <w:sz w:val="20"/>
                    </w:rPr>
                    <w:t>Servicio Entrante</w:t>
                  </w:r>
                </w:p>
              </w:tc>
            </w:tr>
            <w:tr w:rsidR="002B7B00" w:rsidRPr="002B7B00" w:rsidTr="001C4256">
              <w:trPr>
                <w:trHeight w:val="300"/>
              </w:trPr>
              <w:tc>
                <w:tcPr>
                  <w:tcW w:w="7840" w:type="dxa"/>
                  <w:tcBorders>
                    <w:top w:val="nil"/>
                    <w:left w:val="nil"/>
                    <w:bottom w:val="nil"/>
                    <w:right w:val="single" w:sz="8" w:space="0" w:color="auto"/>
                  </w:tcBorders>
                  <w:shd w:val="clear" w:color="auto" w:fill="auto"/>
                  <w:vAlign w:val="center"/>
                  <w:hideMark/>
                </w:tcPr>
                <w:p w:rsidR="002B7B00" w:rsidRPr="002B7B00" w:rsidRDefault="002B7B00" w:rsidP="005B48B3">
                  <w:pPr>
                    <w:framePr w:hSpace="141" w:wrap="around" w:vAnchor="text" w:hAnchor="text" w:xAlign="center" w:y="1"/>
                    <w:numPr>
                      <w:ilvl w:val="0"/>
                      <w:numId w:val="23"/>
                    </w:numPr>
                    <w:spacing w:after="0"/>
                    <w:contextualSpacing/>
                    <w:suppressOverlap/>
                    <w:jc w:val="both"/>
                    <w:rPr>
                      <w:rFonts w:ascii="Arial Narrow" w:hAnsi="Arial Narrow" w:cs="Courier New"/>
                      <w:color w:val="000000"/>
                      <w:sz w:val="20"/>
                    </w:rPr>
                  </w:pPr>
                  <w:r w:rsidRPr="002B7B00">
                    <w:rPr>
                      <w:rFonts w:ascii="Arial Narrow" w:hAnsi="Arial Narrow" w:cs="Arial"/>
                      <w:color w:val="000000"/>
                      <w:sz w:val="20"/>
                    </w:rPr>
                    <w:t>Servicio Saliente</w:t>
                  </w:r>
                </w:p>
              </w:tc>
            </w:tr>
            <w:tr w:rsidR="002B7B00" w:rsidRPr="002B7B00" w:rsidTr="001C4256">
              <w:trPr>
                <w:trHeight w:val="300"/>
              </w:trPr>
              <w:tc>
                <w:tcPr>
                  <w:tcW w:w="7840" w:type="dxa"/>
                  <w:tcBorders>
                    <w:top w:val="nil"/>
                    <w:left w:val="nil"/>
                    <w:bottom w:val="nil"/>
                    <w:right w:val="single" w:sz="8" w:space="0" w:color="auto"/>
                  </w:tcBorders>
                  <w:shd w:val="clear" w:color="auto" w:fill="auto"/>
                  <w:vAlign w:val="center"/>
                  <w:hideMark/>
                </w:tcPr>
                <w:p w:rsidR="002B7B00" w:rsidRPr="002B7B00" w:rsidRDefault="002B7B00" w:rsidP="005B48B3">
                  <w:pPr>
                    <w:framePr w:hSpace="141" w:wrap="around" w:vAnchor="text" w:hAnchor="text" w:xAlign="center" w:y="1"/>
                    <w:numPr>
                      <w:ilvl w:val="0"/>
                      <w:numId w:val="23"/>
                    </w:numPr>
                    <w:spacing w:after="0"/>
                    <w:contextualSpacing/>
                    <w:suppressOverlap/>
                    <w:jc w:val="both"/>
                    <w:rPr>
                      <w:rFonts w:ascii="Arial Narrow" w:hAnsi="Arial Narrow" w:cs="Courier New"/>
                      <w:color w:val="000000"/>
                      <w:sz w:val="20"/>
                    </w:rPr>
                  </w:pPr>
                  <w:r w:rsidRPr="002B7B00">
                    <w:rPr>
                      <w:rFonts w:ascii="Arial Narrow" w:hAnsi="Arial Narrow" w:cs="Arial"/>
                      <w:color w:val="000000"/>
                      <w:sz w:val="20"/>
                    </w:rPr>
                    <w:t>Servicio de Multimedia</w:t>
                  </w:r>
                </w:p>
              </w:tc>
            </w:tr>
            <w:tr w:rsidR="002B7B00" w:rsidRPr="002B7B00" w:rsidTr="001C4256">
              <w:trPr>
                <w:trHeight w:val="300"/>
              </w:trPr>
              <w:tc>
                <w:tcPr>
                  <w:tcW w:w="7840" w:type="dxa"/>
                  <w:tcBorders>
                    <w:top w:val="nil"/>
                    <w:left w:val="nil"/>
                    <w:bottom w:val="nil"/>
                    <w:right w:val="single" w:sz="8" w:space="0" w:color="auto"/>
                  </w:tcBorders>
                  <w:shd w:val="clear" w:color="auto" w:fill="auto"/>
                  <w:vAlign w:val="center"/>
                  <w:hideMark/>
                </w:tcPr>
                <w:p w:rsidR="002B7B00" w:rsidRPr="002B7B00" w:rsidRDefault="002B7B00" w:rsidP="005B48B3">
                  <w:pPr>
                    <w:framePr w:hSpace="141" w:wrap="around" w:vAnchor="text" w:hAnchor="text" w:xAlign="center" w:y="1"/>
                    <w:numPr>
                      <w:ilvl w:val="0"/>
                      <w:numId w:val="23"/>
                    </w:numPr>
                    <w:spacing w:after="0"/>
                    <w:contextualSpacing/>
                    <w:suppressOverlap/>
                    <w:jc w:val="both"/>
                    <w:rPr>
                      <w:rFonts w:ascii="Arial Narrow" w:hAnsi="Arial Narrow" w:cs="Courier New"/>
                      <w:color w:val="000000"/>
                      <w:sz w:val="20"/>
                    </w:rPr>
                  </w:pPr>
                  <w:r w:rsidRPr="002B7B00">
                    <w:rPr>
                      <w:rFonts w:ascii="Arial Narrow" w:hAnsi="Arial Narrow" w:cs="Arial"/>
                      <w:color w:val="000000"/>
                      <w:sz w:val="20"/>
                    </w:rPr>
                    <w:t>Grabación</w:t>
                  </w:r>
                </w:p>
              </w:tc>
            </w:tr>
            <w:tr w:rsidR="002B7B00" w:rsidRPr="002B7B00" w:rsidTr="001C4256">
              <w:trPr>
                <w:trHeight w:val="300"/>
              </w:trPr>
              <w:tc>
                <w:tcPr>
                  <w:tcW w:w="7840" w:type="dxa"/>
                  <w:tcBorders>
                    <w:top w:val="nil"/>
                    <w:left w:val="nil"/>
                    <w:bottom w:val="nil"/>
                    <w:right w:val="single" w:sz="8" w:space="0" w:color="auto"/>
                  </w:tcBorders>
                  <w:shd w:val="clear" w:color="auto" w:fill="auto"/>
                  <w:vAlign w:val="center"/>
                  <w:hideMark/>
                </w:tcPr>
                <w:p w:rsidR="002B7B00" w:rsidRPr="002B7B00" w:rsidRDefault="002B7B00" w:rsidP="005B48B3">
                  <w:pPr>
                    <w:framePr w:hSpace="141" w:wrap="around" w:vAnchor="text" w:hAnchor="text" w:xAlign="center" w:y="1"/>
                    <w:numPr>
                      <w:ilvl w:val="0"/>
                      <w:numId w:val="23"/>
                    </w:numPr>
                    <w:spacing w:after="0"/>
                    <w:contextualSpacing/>
                    <w:suppressOverlap/>
                    <w:jc w:val="both"/>
                    <w:rPr>
                      <w:rFonts w:ascii="Arial Narrow" w:hAnsi="Arial Narrow" w:cs="Courier New"/>
                      <w:color w:val="000000"/>
                      <w:sz w:val="20"/>
                    </w:rPr>
                  </w:pPr>
                  <w:r w:rsidRPr="002B7B00">
                    <w:rPr>
                      <w:rFonts w:ascii="Arial Narrow" w:hAnsi="Arial Narrow" w:cs="Arial"/>
                      <w:color w:val="000000"/>
                      <w:sz w:val="20"/>
                    </w:rPr>
                    <w:t xml:space="preserve">Servicio de Chat </w:t>
                  </w:r>
                </w:p>
              </w:tc>
            </w:tr>
            <w:tr w:rsidR="002B7B00" w:rsidRPr="002B7B00" w:rsidTr="001C4256">
              <w:trPr>
                <w:trHeight w:val="300"/>
              </w:trPr>
              <w:tc>
                <w:tcPr>
                  <w:tcW w:w="7840" w:type="dxa"/>
                  <w:tcBorders>
                    <w:top w:val="nil"/>
                    <w:left w:val="nil"/>
                    <w:bottom w:val="nil"/>
                    <w:right w:val="single" w:sz="8" w:space="0" w:color="auto"/>
                  </w:tcBorders>
                  <w:shd w:val="clear" w:color="auto" w:fill="auto"/>
                  <w:vAlign w:val="center"/>
                  <w:hideMark/>
                </w:tcPr>
                <w:p w:rsidR="002B7B00" w:rsidRPr="002B7B00" w:rsidRDefault="002B7B00" w:rsidP="005B48B3">
                  <w:pPr>
                    <w:framePr w:hSpace="141" w:wrap="around" w:vAnchor="text" w:hAnchor="text" w:xAlign="center" w:y="1"/>
                    <w:numPr>
                      <w:ilvl w:val="0"/>
                      <w:numId w:val="23"/>
                    </w:numPr>
                    <w:spacing w:after="0"/>
                    <w:contextualSpacing/>
                    <w:suppressOverlap/>
                    <w:jc w:val="both"/>
                    <w:rPr>
                      <w:rFonts w:ascii="Arial Narrow" w:hAnsi="Arial Narrow" w:cs="Courier New"/>
                      <w:color w:val="000000"/>
                      <w:sz w:val="20"/>
                    </w:rPr>
                  </w:pPr>
                  <w:r w:rsidRPr="002B7B00">
                    <w:rPr>
                      <w:rFonts w:ascii="Arial Narrow" w:hAnsi="Arial Narrow" w:cs="Arial"/>
                      <w:color w:val="000000"/>
                      <w:sz w:val="20"/>
                    </w:rPr>
                    <w:t xml:space="preserve">Servicio de email </w:t>
                  </w:r>
                </w:p>
              </w:tc>
            </w:tr>
            <w:tr w:rsidR="002B7B00" w:rsidRPr="002B7B00" w:rsidTr="001C4256">
              <w:trPr>
                <w:trHeight w:val="300"/>
              </w:trPr>
              <w:tc>
                <w:tcPr>
                  <w:tcW w:w="7840" w:type="dxa"/>
                  <w:tcBorders>
                    <w:top w:val="nil"/>
                    <w:left w:val="nil"/>
                    <w:bottom w:val="nil"/>
                    <w:right w:val="single" w:sz="8" w:space="0" w:color="auto"/>
                  </w:tcBorders>
                  <w:shd w:val="clear" w:color="auto" w:fill="auto"/>
                  <w:vAlign w:val="center"/>
                  <w:hideMark/>
                </w:tcPr>
                <w:p w:rsidR="002B7B00" w:rsidRPr="002B7B00" w:rsidRDefault="002B7B00" w:rsidP="005B48B3">
                  <w:pPr>
                    <w:framePr w:hSpace="141" w:wrap="around" w:vAnchor="text" w:hAnchor="text" w:xAlign="center" w:y="1"/>
                    <w:numPr>
                      <w:ilvl w:val="0"/>
                      <w:numId w:val="23"/>
                    </w:numPr>
                    <w:spacing w:after="0"/>
                    <w:contextualSpacing/>
                    <w:suppressOverlap/>
                    <w:jc w:val="both"/>
                    <w:rPr>
                      <w:rFonts w:ascii="Arial Narrow" w:hAnsi="Arial Narrow" w:cs="Courier New"/>
                      <w:color w:val="000000"/>
                      <w:sz w:val="20"/>
                    </w:rPr>
                  </w:pPr>
                  <w:r w:rsidRPr="002B7B00">
                    <w:rPr>
                      <w:rFonts w:ascii="Arial Narrow" w:hAnsi="Arial Narrow" w:cs="Arial"/>
                      <w:color w:val="000000"/>
                      <w:sz w:val="20"/>
                    </w:rPr>
                    <w:t xml:space="preserve">Servicio de grupo de trabajo </w:t>
                  </w:r>
                </w:p>
              </w:tc>
            </w:tr>
            <w:tr w:rsidR="002B7B00" w:rsidRPr="002B7B00" w:rsidTr="001C4256">
              <w:trPr>
                <w:trHeight w:val="300"/>
              </w:trPr>
              <w:tc>
                <w:tcPr>
                  <w:tcW w:w="7840" w:type="dxa"/>
                  <w:tcBorders>
                    <w:top w:val="nil"/>
                    <w:left w:val="nil"/>
                    <w:bottom w:val="nil"/>
                    <w:right w:val="single" w:sz="8" w:space="0" w:color="auto"/>
                  </w:tcBorders>
                  <w:shd w:val="clear" w:color="auto" w:fill="auto"/>
                  <w:vAlign w:val="center"/>
                  <w:hideMark/>
                </w:tcPr>
                <w:p w:rsidR="002B7B00" w:rsidRPr="002B7B00" w:rsidRDefault="002B7B00" w:rsidP="005B48B3">
                  <w:pPr>
                    <w:framePr w:hSpace="141" w:wrap="around" w:vAnchor="text" w:hAnchor="text" w:xAlign="center" w:y="1"/>
                    <w:numPr>
                      <w:ilvl w:val="0"/>
                      <w:numId w:val="23"/>
                    </w:numPr>
                    <w:spacing w:after="0"/>
                    <w:contextualSpacing/>
                    <w:suppressOverlap/>
                    <w:jc w:val="both"/>
                    <w:rPr>
                      <w:rFonts w:ascii="Arial Narrow" w:hAnsi="Arial Narrow" w:cs="Courier New"/>
                      <w:color w:val="000000"/>
                      <w:sz w:val="20"/>
                    </w:rPr>
                  </w:pPr>
                  <w:r w:rsidRPr="002B7B00">
                    <w:rPr>
                      <w:rFonts w:ascii="Arial Narrow" w:hAnsi="Arial Narrow" w:cs="Arial"/>
                      <w:color w:val="000000"/>
                      <w:sz w:val="20"/>
                    </w:rPr>
                    <w:t>Alertas</w:t>
                  </w:r>
                </w:p>
              </w:tc>
            </w:tr>
            <w:tr w:rsidR="002B7B00" w:rsidRPr="002B7B00" w:rsidTr="001C4256">
              <w:trPr>
                <w:trHeight w:val="300"/>
              </w:trPr>
              <w:tc>
                <w:tcPr>
                  <w:tcW w:w="7840" w:type="dxa"/>
                  <w:tcBorders>
                    <w:top w:val="nil"/>
                    <w:left w:val="nil"/>
                    <w:bottom w:val="nil"/>
                    <w:right w:val="single" w:sz="8" w:space="0" w:color="auto"/>
                  </w:tcBorders>
                  <w:shd w:val="clear" w:color="auto" w:fill="auto"/>
                  <w:vAlign w:val="center"/>
                  <w:hideMark/>
                </w:tcPr>
                <w:p w:rsidR="002B7B00" w:rsidRPr="002B7B00" w:rsidRDefault="002B7B00" w:rsidP="005B48B3">
                  <w:pPr>
                    <w:framePr w:hSpace="141" w:wrap="around" w:vAnchor="text" w:hAnchor="text" w:xAlign="center" w:y="1"/>
                    <w:numPr>
                      <w:ilvl w:val="0"/>
                      <w:numId w:val="23"/>
                    </w:numPr>
                    <w:spacing w:after="0"/>
                    <w:contextualSpacing/>
                    <w:suppressOverlap/>
                    <w:jc w:val="both"/>
                    <w:rPr>
                      <w:rFonts w:ascii="Arial Narrow" w:hAnsi="Arial Narrow" w:cs="Courier New"/>
                      <w:color w:val="000000"/>
                      <w:sz w:val="20"/>
                    </w:rPr>
                  </w:pPr>
                  <w:r w:rsidRPr="002B7B00">
                    <w:rPr>
                      <w:rFonts w:ascii="Arial Narrow" w:hAnsi="Arial Narrow" w:cs="Arial"/>
                      <w:color w:val="000000"/>
                      <w:sz w:val="20"/>
                    </w:rPr>
                    <w:t>Todos los servicios</w:t>
                  </w:r>
                </w:p>
              </w:tc>
            </w:tr>
            <w:tr w:rsidR="002B7B00" w:rsidRPr="002B7B00" w:rsidTr="001C4256">
              <w:trPr>
                <w:trHeight w:val="300"/>
              </w:trPr>
              <w:tc>
                <w:tcPr>
                  <w:tcW w:w="7840" w:type="dxa"/>
                  <w:tcBorders>
                    <w:top w:val="nil"/>
                    <w:left w:val="nil"/>
                    <w:bottom w:val="nil"/>
                    <w:right w:val="single" w:sz="8" w:space="0" w:color="auto"/>
                  </w:tcBorders>
                  <w:shd w:val="clear" w:color="auto" w:fill="auto"/>
                  <w:vAlign w:val="center"/>
                  <w:hideMark/>
                </w:tcPr>
                <w:p w:rsidR="002B7B00" w:rsidRPr="002B7B00" w:rsidRDefault="002B7B00" w:rsidP="005B48B3">
                  <w:pPr>
                    <w:framePr w:hSpace="141" w:wrap="around" w:vAnchor="text" w:hAnchor="text" w:xAlign="center" w:y="1"/>
                    <w:numPr>
                      <w:ilvl w:val="0"/>
                      <w:numId w:val="23"/>
                    </w:numPr>
                    <w:spacing w:after="0"/>
                    <w:contextualSpacing/>
                    <w:suppressOverlap/>
                    <w:jc w:val="both"/>
                    <w:rPr>
                      <w:rFonts w:ascii="Arial Narrow" w:hAnsi="Arial Narrow" w:cs="Courier New"/>
                      <w:color w:val="000000"/>
                      <w:sz w:val="20"/>
                    </w:rPr>
                  </w:pPr>
                  <w:r w:rsidRPr="002B7B00">
                    <w:rPr>
                      <w:rFonts w:ascii="Arial Narrow" w:hAnsi="Arial Narrow" w:cs="Arial"/>
                      <w:color w:val="000000"/>
                      <w:sz w:val="20"/>
                    </w:rPr>
                    <w:t>Interacciones</w:t>
                  </w:r>
                </w:p>
              </w:tc>
            </w:tr>
            <w:tr w:rsidR="002B7B00" w:rsidRPr="002B7B00" w:rsidTr="001C4256">
              <w:trPr>
                <w:trHeight w:val="300"/>
              </w:trPr>
              <w:tc>
                <w:tcPr>
                  <w:tcW w:w="7840" w:type="dxa"/>
                  <w:tcBorders>
                    <w:top w:val="nil"/>
                    <w:left w:val="nil"/>
                    <w:bottom w:val="nil"/>
                    <w:right w:val="single" w:sz="8" w:space="0" w:color="auto"/>
                  </w:tcBorders>
                  <w:shd w:val="clear" w:color="auto" w:fill="auto"/>
                  <w:vAlign w:val="center"/>
                  <w:hideMark/>
                </w:tcPr>
                <w:p w:rsidR="002B7B00" w:rsidRPr="002B7B00" w:rsidRDefault="002B7B00" w:rsidP="005B48B3">
                  <w:pPr>
                    <w:framePr w:hSpace="141" w:wrap="around" w:vAnchor="text" w:hAnchor="text" w:xAlign="center" w:y="1"/>
                    <w:numPr>
                      <w:ilvl w:val="0"/>
                      <w:numId w:val="23"/>
                    </w:numPr>
                    <w:spacing w:after="0"/>
                    <w:contextualSpacing/>
                    <w:suppressOverlap/>
                    <w:jc w:val="both"/>
                    <w:rPr>
                      <w:rFonts w:ascii="Arial Narrow" w:hAnsi="Arial Narrow" w:cs="Courier New"/>
                      <w:color w:val="000000"/>
                      <w:sz w:val="20"/>
                    </w:rPr>
                  </w:pPr>
                  <w:r w:rsidRPr="002B7B00">
                    <w:rPr>
                      <w:rFonts w:ascii="Arial Narrow" w:hAnsi="Arial Narrow" w:cs="Arial"/>
                      <w:color w:val="000000"/>
                      <w:sz w:val="20"/>
                    </w:rPr>
                    <w:t>Administración</w:t>
                  </w:r>
                </w:p>
              </w:tc>
            </w:tr>
          </w:tbl>
          <w:p w:rsidR="002B7B00" w:rsidRPr="002B7B00" w:rsidRDefault="002B7B00" w:rsidP="002B7B00">
            <w:pPr>
              <w:numPr>
                <w:ilvl w:val="0"/>
                <w:numId w:val="23"/>
              </w:numPr>
              <w:spacing w:after="0"/>
              <w:contextualSpacing/>
              <w:jc w:val="both"/>
              <w:rPr>
                <w:rFonts w:ascii="Arial Narrow" w:hAnsi="Arial Narrow"/>
                <w:sz w:val="20"/>
              </w:rPr>
            </w:pPr>
            <w:r w:rsidRPr="002B7B00">
              <w:rPr>
                <w:rFonts w:ascii="Arial Narrow" w:hAnsi="Arial Narrow" w:cs="Courier New"/>
                <w:color w:val="000000"/>
                <w:sz w:val="20"/>
              </w:rPr>
              <w:t>Reportes personalizados</w:t>
            </w:r>
          </w:p>
          <w:p w:rsidR="002B7B00" w:rsidRPr="002B7B00" w:rsidRDefault="002B7B00" w:rsidP="002B7B00">
            <w:pPr>
              <w:numPr>
                <w:ilvl w:val="0"/>
                <w:numId w:val="23"/>
              </w:numPr>
              <w:spacing w:after="0"/>
              <w:contextualSpacing/>
              <w:jc w:val="both"/>
              <w:rPr>
                <w:rFonts w:ascii="Arial Narrow" w:hAnsi="Arial Narrow"/>
                <w:sz w:val="20"/>
              </w:rPr>
            </w:pPr>
            <w:r w:rsidRPr="002B7B00">
              <w:rPr>
                <w:rFonts w:ascii="Arial Narrow" w:hAnsi="Arial Narrow" w:cs="Courier New"/>
                <w:color w:val="000000"/>
                <w:sz w:val="20"/>
              </w:rPr>
              <w:t xml:space="preserve">Calificación de los agentes </w:t>
            </w:r>
          </w:p>
        </w:tc>
      </w:tr>
      <w:tr w:rsidR="002B7B00" w:rsidRPr="002B7B00" w:rsidTr="002B7B00">
        <w:trPr>
          <w:trHeight w:val="29"/>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1C4256">
            <w:pPr>
              <w:autoSpaceDE w:val="0"/>
              <w:autoSpaceDN w:val="0"/>
              <w:adjustRightInd w:val="0"/>
              <w:jc w:val="both"/>
              <w:rPr>
                <w:rFonts w:ascii="Arial Narrow" w:eastAsia="Times New Roman" w:hAnsi="Arial Narrow"/>
                <w:sz w:val="20"/>
                <w:lang w:eastAsia="es-ES"/>
              </w:rPr>
            </w:pPr>
            <w:r w:rsidRPr="002B7B00">
              <w:rPr>
                <w:rFonts w:ascii="Arial Narrow" w:hAnsi="Arial Narrow"/>
                <w:sz w:val="20"/>
              </w:rPr>
              <w:t>8.2 El proponente adjudicatario garantizará que cumple con r</w:t>
            </w:r>
            <w:r w:rsidRPr="002B7B00">
              <w:rPr>
                <w:rFonts w:ascii="Arial Narrow" w:eastAsia="Times New Roman" w:hAnsi="Arial Narrow"/>
                <w:sz w:val="20"/>
                <w:lang w:eastAsia="es-ES"/>
              </w:rPr>
              <w:t>equerimiento de Monitoreo a través de:</w:t>
            </w:r>
          </w:p>
          <w:tbl>
            <w:tblPr>
              <w:tblW w:w="7840" w:type="dxa"/>
              <w:tblLayout w:type="fixed"/>
              <w:tblCellMar>
                <w:left w:w="70" w:type="dxa"/>
                <w:right w:w="70" w:type="dxa"/>
              </w:tblCellMar>
              <w:tblLook w:val="04A0" w:firstRow="1" w:lastRow="0" w:firstColumn="1" w:lastColumn="0" w:noHBand="0" w:noVBand="1"/>
            </w:tblPr>
            <w:tblGrid>
              <w:gridCol w:w="7840"/>
            </w:tblGrid>
            <w:tr w:rsidR="002B7B00" w:rsidRPr="002B7B00" w:rsidTr="001C4256">
              <w:trPr>
                <w:trHeight w:val="300"/>
              </w:trPr>
              <w:tc>
                <w:tcPr>
                  <w:tcW w:w="7840" w:type="dxa"/>
                  <w:tcBorders>
                    <w:top w:val="nil"/>
                    <w:left w:val="nil"/>
                    <w:bottom w:val="nil"/>
                    <w:right w:val="single" w:sz="8" w:space="0" w:color="auto"/>
                  </w:tcBorders>
                  <w:shd w:val="clear" w:color="auto" w:fill="auto"/>
                  <w:vAlign w:val="center"/>
                  <w:hideMark/>
                </w:tcPr>
                <w:p w:rsidR="002B7B00" w:rsidRPr="002B7B00" w:rsidRDefault="002B7B00" w:rsidP="005B48B3">
                  <w:pPr>
                    <w:framePr w:hSpace="141" w:wrap="around" w:vAnchor="text" w:hAnchor="text" w:xAlign="center" w:y="1"/>
                    <w:numPr>
                      <w:ilvl w:val="0"/>
                      <w:numId w:val="24"/>
                    </w:numPr>
                    <w:spacing w:after="0"/>
                    <w:contextualSpacing/>
                    <w:suppressOverlap/>
                    <w:jc w:val="both"/>
                    <w:rPr>
                      <w:rFonts w:ascii="Arial Narrow" w:hAnsi="Arial Narrow" w:cs="Arial"/>
                      <w:color w:val="000000"/>
                      <w:sz w:val="20"/>
                    </w:rPr>
                  </w:pPr>
                  <w:r w:rsidRPr="002B7B00">
                    <w:rPr>
                      <w:rFonts w:ascii="Arial Narrow" w:hAnsi="Arial Narrow" w:cs="Arial"/>
                      <w:color w:val="000000"/>
                      <w:sz w:val="20"/>
                    </w:rPr>
                    <w:t>“</w:t>
                  </w:r>
                  <w:proofErr w:type="spellStart"/>
                  <w:r w:rsidRPr="002B7B00">
                    <w:rPr>
                      <w:rFonts w:ascii="Arial Narrow" w:hAnsi="Arial Narrow" w:cs="Arial"/>
                      <w:color w:val="000000"/>
                      <w:sz w:val="20"/>
                    </w:rPr>
                    <w:t>Barge</w:t>
                  </w:r>
                  <w:proofErr w:type="spellEnd"/>
                  <w:r w:rsidRPr="002B7B00">
                    <w:rPr>
                      <w:rFonts w:ascii="Arial Narrow" w:hAnsi="Arial Narrow" w:cs="Arial"/>
                      <w:color w:val="000000"/>
                      <w:sz w:val="20"/>
                    </w:rPr>
                    <w:t>-in”</w:t>
                  </w:r>
                </w:p>
              </w:tc>
            </w:tr>
            <w:tr w:rsidR="002B7B00" w:rsidRPr="002B7B00" w:rsidTr="001C4256">
              <w:trPr>
                <w:trHeight w:val="300"/>
              </w:trPr>
              <w:tc>
                <w:tcPr>
                  <w:tcW w:w="7840" w:type="dxa"/>
                  <w:tcBorders>
                    <w:top w:val="nil"/>
                    <w:left w:val="nil"/>
                    <w:bottom w:val="nil"/>
                    <w:right w:val="single" w:sz="8" w:space="0" w:color="auto"/>
                  </w:tcBorders>
                  <w:shd w:val="clear" w:color="auto" w:fill="auto"/>
                  <w:vAlign w:val="center"/>
                  <w:hideMark/>
                </w:tcPr>
                <w:p w:rsidR="002B7B00" w:rsidRPr="002B7B00" w:rsidRDefault="002B7B00" w:rsidP="005B48B3">
                  <w:pPr>
                    <w:framePr w:hSpace="141" w:wrap="around" w:vAnchor="text" w:hAnchor="text" w:xAlign="center" w:y="1"/>
                    <w:numPr>
                      <w:ilvl w:val="0"/>
                      <w:numId w:val="24"/>
                    </w:numPr>
                    <w:spacing w:after="0"/>
                    <w:contextualSpacing/>
                    <w:suppressOverlap/>
                    <w:jc w:val="both"/>
                    <w:rPr>
                      <w:rFonts w:ascii="Arial Narrow" w:hAnsi="Arial Narrow" w:cs="Arial"/>
                      <w:color w:val="000000"/>
                      <w:sz w:val="20"/>
                    </w:rPr>
                  </w:pPr>
                  <w:r w:rsidRPr="002B7B00">
                    <w:rPr>
                      <w:rFonts w:ascii="Arial Narrow" w:hAnsi="Arial Narrow" w:cs="Arial"/>
                      <w:color w:val="000000"/>
                      <w:sz w:val="20"/>
                    </w:rPr>
                    <w:t>Entrenamiento</w:t>
                  </w:r>
                </w:p>
                <w:p w:rsidR="002B7B00" w:rsidRPr="002B7B00" w:rsidRDefault="002B7B00" w:rsidP="005B48B3">
                  <w:pPr>
                    <w:framePr w:hSpace="141" w:wrap="around" w:vAnchor="text" w:hAnchor="text" w:xAlign="center" w:y="1"/>
                    <w:numPr>
                      <w:ilvl w:val="0"/>
                      <w:numId w:val="24"/>
                    </w:numPr>
                    <w:spacing w:after="0"/>
                    <w:contextualSpacing/>
                    <w:suppressOverlap/>
                    <w:jc w:val="both"/>
                    <w:rPr>
                      <w:rFonts w:ascii="Arial Narrow" w:hAnsi="Arial Narrow" w:cs="Arial"/>
                      <w:color w:val="000000"/>
                      <w:sz w:val="20"/>
                    </w:rPr>
                  </w:pPr>
                  <w:r w:rsidRPr="002B7B00">
                    <w:rPr>
                      <w:rFonts w:ascii="Arial Narrow" w:hAnsi="Arial Narrow" w:cs="Arial"/>
                      <w:color w:val="000000"/>
                      <w:sz w:val="20"/>
                    </w:rPr>
                    <w:t>En modo de silencio</w:t>
                  </w:r>
                </w:p>
              </w:tc>
            </w:tr>
          </w:tbl>
          <w:p w:rsidR="002B7B00" w:rsidRPr="002B7B00" w:rsidRDefault="002B7B00" w:rsidP="001C4256">
            <w:pPr>
              <w:autoSpaceDE w:val="0"/>
              <w:autoSpaceDN w:val="0"/>
              <w:adjustRightInd w:val="0"/>
              <w:jc w:val="both"/>
              <w:rPr>
                <w:rFonts w:ascii="Arial Narrow" w:hAnsi="Arial Narrow"/>
                <w:sz w:val="20"/>
              </w:rPr>
            </w:pPr>
          </w:p>
        </w:tc>
      </w:tr>
      <w:tr w:rsidR="002B7B00" w:rsidRPr="002B7B00" w:rsidTr="002B7B00">
        <w:trPr>
          <w:trHeight w:val="29"/>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1C4256">
            <w:pPr>
              <w:autoSpaceDE w:val="0"/>
              <w:autoSpaceDN w:val="0"/>
              <w:adjustRightInd w:val="0"/>
              <w:jc w:val="both"/>
              <w:rPr>
                <w:rFonts w:ascii="Arial Narrow" w:eastAsia="Times New Roman" w:hAnsi="Arial Narrow"/>
                <w:sz w:val="20"/>
                <w:lang w:eastAsia="es-ES"/>
              </w:rPr>
            </w:pPr>
            <w:r w:rsidRPr="002B7B00">
              <w:rPr>
                <w:rFonts w:ascii="Arial Narrow" w:hAnsi="Arial Narrow"/>
                <w:sz w:val="20"/>
              </w:rPr>
              <w:t>8.3 El proponente adjudicatario garantizará la a</w:t>
            </w:r>
            <w:r w:rsidRPr="002B7B00">
              <w:rPr>
                <w:rFonts w:ascii="Arial Narrow" w:eastAsia="Times New Roman" w:hAnsi="Arial Narrow"/>
                <w:sz w:val="20"/>
                <w:lang w:eastAsia="es-ES"/>
              </w:rPr>
              <w:t>ctualización de actividades de monitoreo</w:t>
            </w:r>
          </w:p>
        </w:tc>
      </w:tr>
      <w:tr w:rsidR="002B7B00" w:rsidRPr="002B7B00" w:rsidTr="002B7B00">
        <w:trPr>
          <w:trHeight w:val="29"/>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1C4256">
            <w:pPr>
              <w:autoSpaceDE w:val="0"/>
              <w:autoSpaceDN w:val="0"/>
              <w:adjustRightInd w:val="0"/>
              <w:jc w:val="both"/>
              <w:rPr>
                <w:rFonts w:ascii="Arial Narrow" w:hAnsi="Arial Narrow"/>
                <w:sz w:val="20"/>
              </w:rPr>
            </w:pPr>
            <w:r w:rsidRPr="002B7B00">
              <w:rPr>
                <w:rFonts w:ascii="Arial Narrow" w:hAnsi="Arial Narrow"/>
                <w:sz w:val="20"/>
              </w:rPr>
              <w:t>8.4 El proponente adjudicatario garantizará fuente de música en espera</w:t>
            </w:r>
          </w:p>
        </w:tc>
      </w:tr>
      <w:tr w:rsidR="002B7B00" w:rsidRPr="002B7B00" w:rsidTr="002B7B00">
        <w:trPr>
          <w:trHeight w:val="29"/>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1C4256">
            <w:pPr>
              <w:autoSpaceDE w:val="0"/>
              <w:autoSpaceDN w:val="0"/>
              <w:adjustRightInd w:val="0"/>
              <w:jc w:val="both"/>
              <w:rPr>
                <w:rFonts w:ascii="Arial Narrow" w:hAnsi="Arial Narrow"/>
                <w:sz w:val="20"/>
              </w:rPr>
            </w:pPr>
            <w:r w:rsidRPr="002B7B00">
              <w:rPr>
                <w:rFonts w:ascii="Arial Narrow" w:hAnsi="Arial Narrow"/>
                <w:sz w:val="20"/>
              </w:rPr>
              <w:t>8.5 El proponente adjudicatario garantizará funcionalidades telefónicas tales como: contestar, colgar, transferir, hacer conferencia, retención de llamada, silencio.</w:t>
            </w:r>
          </w:p>
        </w:tc>
      </w:tr>
      <w:tr w:rsidR="002B7B00" w:rsidRPr="002B7B00" w:rsidTr="002B7B00">
        <w:trPr>
          <w:trHeight w:val="29"/>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1C4256">
            <w:pPr>
              <w:autoSpaceDE w:val="0"/>
              <w:autoSpaceDN w:val="0"/>
              <w:adjustRightInd w:val="0"/>
              <w:jc w:val="both"/>
              <w:rPr>
                <w:rFonts w:ascii="Arial Narrow" w:hAnsi="Arial Narrow"/>
                <w:sz w:val="20"/>
              </w:rPr>
            </w:pPr>
            <w:r w:rsidRPr="002B7B00">
              <w:rPr>
                <w:rFonts w:ascii="Arial Narrow" w:hAnsi="Arial Narrow"/>
                <w:sz w:val="20"/>
              </w:rPr>
              <w:t>8.6 El proponente adjudicatario garantizará que la solución cuenta con la herramienta de diseño de “guiones” (scripts)</w:t>
            </w:r>
          </w:p>
        </w:tc>
      </w:tr>
      <w:tr w:rsidR="002B7B00" w:rsidRPr="002B7B00" w:rsidTr="002B7B00">
        <w:trPr>
          <w:trHeight w:val="29"/>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1C4256">
            <w:pPr>
              <w:autoSpaceDE w:val="0"/>
              <w:autoSpaceDN w:val="0"/>
              <w:adjustRightInd w:val="0"/>
              <w:jc w:val="both"/>
              <w:rPr>
                <w:rFonts w:ascii="Arial Narrow" w:eastAsia="Times New Roman" w:hAnsi="Arial Narrow"/>
                <w:sz w:val="20"/>
                <w:lang w:eastAsia="es-ES"/>
              </w:rPr>
            </w:pPr>
            <w:r w:rsidRPr="002B7B00">
              <w:rPr>
                <w:rFonts w:ascii="Arial Narrow" w:hAnsi="Arial Narrow"/>
                <w:sz w:val="20"/>
              </w:rPr>
              <w:t>8.7 El proponente adjudicatario garantizará r</w:t>
            </w:r>
            <w:r w:rsidRPr="002B7B00">
              <w:rPr>
                <w:rFonts w:ascii="Arial Narrow" w:eastAsia="Times New Roman" w:hAnsi="Arial Narrow"/>
                <w:sz w:val="20"/>
                <w:lang w:eastAsia="es-ES"/>
              </w:rPr>
              <w:t>echazo de llamada</w:t>
            </w:r>
          </w:p>
          <w:p w:rsidR="002B7B00" w:rsidRPr="002B7B00" w:rsidRDefault="002B7B00" w:rsidP="002B7B00">
            <w:pPr>
              <w:numPr>
                <w:ilvl w:val="0"/>
                <w:numId w:val="25"/>
              </w:numPr>
              <w:autoSpaceDE w:val="0"/>
              <w:autoSpaceDN w:val="0"/>
              <w:adjustRightInd w:val="0"/>
              <w:spacing w:after="0"/>
              <w:contextualSpacing/>
              <w:jc w:val="both"/>
              <w:rPr>
                <w:rFonts w:ascii="Arial Narrow" w:hAnsi="Arial Narrow"/>
                <w:sz w:val="20"/>
              </w:rPr>
            </w:pPr>
            <w:r w:rsidRPr="002B7B00">
              <w:rPr>
                <w:rFonts w:ascii="Arial Narrow" w:hAnsi="Arial Narrow"/>
                <w:sz w:val="20"/>
              </w:rPr>
              <w:t>Basado en cuán ocupado está en cliente</w:t>
            </w:r>
          </w:p>
          <w:p w:rsidR="002B7B00" w:rsidRPr="002B7B00" w:rsidRDefault="002B7B00" w:rsidP="002B7B00">
            <w:pPr>
              <w:numPr>
                <w:ilvl w:val="0"/>
                <w:numId w:val="25"/>
              </w:numPr>
              <w:autoSpaceDE w:val="0"/>
              <w:autoSpaceDN w:val="0"/>
              <w:adjustRightInd w:val="0"/>
              <w:spacing w:after="0"/>
              <w:contextualSpacing/>
              <w:jc w:val="both"/>
              <w:rPr>
                <w:rFonts w:ascii="Arial Narrow" w:hAnsi="Arial Narrow"/>
                <w:sz w:val="20"/>
              </w:rPr>
            </w:pPr>
            <w:r w:rsidRPr="002B7B00">
              <w:rPr>
                <w:rFonts w:ascii="Arial Narrow" w:hAnsi="Arial Narrow"/>
                <w:sz w:val="20"/>
              </w:rPr>
              <w:t>Basado en la utilización del sistema</w:t>
            </w:r>
          </w:p>
        </w:tc>
      </w:tr>
      <w:tr w:rsidR="002B7B00" w:rsidRPr="002B7B00" w:rsidTr="002B7B00">
        <w:trPr>
          <w:trHeight w:val="791"/>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1C4256">
            <w:pPr>
              <w:autoSpaceDE w:val="0"/>
              <w:autoSpaceDN w:val="0"/>
              <w:adjustRightInd w:val="0"/>
              <w:jc w:val="both"/>
              <w:rPr>
                <w:rFonts w:ascii="Arial Narrow" w:hAnsi="Arial Narrow"/>
                <w:sz w:val="20"/>
              </w:rPr>
            </w:pPr>
            <w:r w:rsidRPr="002B7B00">
              <w:rPr>
                <w:rFonts w:ascii="Arial Narrow" w:hAnsi="Arial Narrow"/>
                <w:sz w:val="20"/>
              </w:rPr>
              <w:t>8.8 El proponente adjudicatario garantizará c</w:t>
            </w:r>
            <w:r w:rsidRPr="002B7B00">
              <w:rPr>
                <w:rFonts w:ascii="Arial Narrow" w:eastAsia="Times New Roman" w:hAnsi="Arial Narrow"/>
                <w:sz w:val="20"/>
                <w:lang w:eastAsia="es-ES"/>
              </w:rPr>
              <w:t>olgado</w:t>
            </w:r>
          </w:p>
          <w:p w:rsidR="002B7B00" w:rsidRPr="002B7B00" w:rsidRDefault="002B7B00" w:rsidP="002B7B00">
            <w:pPr>
              <w:numPr>
                <w:ilvl w:val="0"/>
                <w:numId w:val="21"/>
              </w:numPr>
              <w:autoSpaceDE w:val="0"/>
              <w:autoSpaceDN w:val="0"/>
              <w:adjustRightInd w:val="0"/>
              <w:contextualSpacing/>
              <w:jc w:val="both"/>
              <w:rPr>
                <w:rFonts w:ascii="Arial Narrow" w:hAnsi="Arial Narrow"/>
                <w:sz w:val="20"/>
              </w:rPr>
            </w:pPr>
            <w:r w:rsidRPr="002B7B00">
              <w:rPr>
                <w:rFonts w:ascii="Arial Narrow" w:hAnsi="Arial Narrow"/>
                <w:sz w:val="20"/>
              </w:rPr>
              <w:t>Terminación de llamada</w:t>
            </w:r>
          </w:p>
        </w:tc>
      </w:tr>
      <w:tr w:rsidR="002B7B00" w:rsidRPr="002B7B00" w:rsidTr="002B7B00">
        <w:trPr>
          <w:trHeight w:val="769"/>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1C4256">
            <w:pPr>
              <w:autoSpaceDE w:val="0"/>
              <w:autoSpaceDN w:val="0"/>
              <w:adjustRightInd w:val="0"/>
              <w:jc w:val="both"/>
              <w:rPr>
                <w:rFonts w:ascii="Arial Narrow" w:hAnsi="Arial Narrow"/>
                <w:sz w:val="20"/>
              </w:rPr>
            </w:pPr>
            <w:r w:rsidRPr="002B7B00">
              <w:rPr>
                <w:rFonts w:ascii="Arial Narrow" w:hAnsi="Arial Narrow"/>
                <w:sz w:val="20"/>
              </w:rPr>
              <w:t>8.9 El proponente adjudicatario garantizará o</w:t>
            </w:r>
            <w:r w:rsidRPr="002B7B00">
              <w:rPr>
                <w:rFonts w:ascii="Arial Narrow" w:eastAsia="Times New Roman" w:hAnsi="Arial Narrow"/>
                <w:sz w:val="20"/>
                <w:lang w:eastAsia="es-ES"/>
              </w:rPr>
              <w:t>btener dígitos</w:t>
            </w:r>
            <w:r w:rsidRPr="002B7B00">
              <w:rPr>
                <w:rFonts w:ascii="Arial Narrow" w:hAnsi="Arial Narrow"/>
                <w:sz w:val="20"/>
              </w:rPr>
              <w:t xml:space="preserve"> con:</w:t>
            </w:r>
          </w:p>
          <w:tbl>
            <w:tblPr>
              <w:tblW w:w="7840" w:type="dxa"/>
              <w:tblLayout w:type="fixed"/>
              <w:tblCellMar>
                <w:left w:w="70" w:type="dxa"/>
                <w:right w:w="70" w:type="dxa"/>
              </w:tblCellMar>
              <w:tblLook w:val="04A0" w:firstRow="1" w:lastRow="0" w:firstColumn="1" w:lastColumn="0" w:noHBand="0" w:noVBand="1"/>
            </w:tblPr>
            <w:tblGrid>
              <w:gridCol w:w="7840"/>
            </w:tblGrid>
            <w:tr w:rsidR="002B7B00" w:rsidRPr="002B7B00" w:rsidTr="001C4256">
              <w:trPr>
                <w:trHeight w:val="300"/>
              </w:trPr>
              <w:tc>
                <w:tcPr>
                  <w:tcW w:w="7840" w:type="dxa"/>
                  <w:tcBorders>
                    <w:top w:val="nil"/>
                    <w:left w:val="nil"/>
                    <w:bottom w:val="nil"/>
                    <w:right w:val="single" w:sz="8" w:space="0" w:color="auto"/>
                  </w:tcBorders>
                  <w:shd w:val="clear" w:color="auto" w:fill="auto"/>
                  <w:vAlign w:val="center"/>
                  <w:hideMark/>
                </w:tcPr>
                <w:p w:rsidR="002B7B00" w:rsidRPr="002B7B00" w:rsidRDefault="002B7B00" w:rsidP="005B48B3">
                  <w:pPr>
                    <w:framePr w:hSpace="141" w:wrap="around" w:vAnchor="text" w:hAnchor="text" w:xAlign="center" w:y="1"/>
                    <w:numPr>
                      <w:ilvl w:val="0"/>
                      <w:numId w:val="26"/>
                    </w:numPr>
                    <w:spacing w:after="0"/>
                    <w:contextualSpacing/>
                    <w:suppressOverlap/>
                    <w:jc w:val="both"/>
                    <w:rPr>
                      <w:rFonts w:ascii="Arial Narrow" w:hAnsi="Arial Narrow"/>
                      <w:color w:val="000000"/>
                      <w:sz w:val="20"/>
                    </w:rPr>
                  </w:pPr>
                  <w:r w:rsidRPr="002B7B00">
                    <w:rPr>
                      <w:rFonts w:ascii="Arial Narrow" w:hAnsi="Arial Narrow" w:cs="Arial"/>
                      <w:color w:val="000000"/>
                      <w:sz w:val="20"/>
                    </w:rPr>
                    <w:t>Asignación variable</w:t>
                  </w:r>
                </w:p>
              </w:tc>
            </w:tr>
            <w:tr w:rsidR="002B7B00" w:rsidRPr="002B7B00" w:rsidTr="001C4256">
              <w:trPr>
                <w:trHeight w:val="300"/>
              </w:trPr>
              <w:tc>
                <w:tcPr>
                  <w:tcW w:w="7840" w:type="dxa"/>
                  <w:tcBorders>
                    <w:top w:val="nil"/>
                    <w:left w:val="nil"/>
                    <w:bottom w:val="nil"/>
                    <w:right w:val="single" w:sz="8" w:space="0" w:color="auto"/>
                  </w:tcBorders>
                  <w:shd w:val="clear" w:color="auto" w:fill="auto"/>
                  <w:vAlign w:val="center"/>
                  <w:hideMark/>
                </w:tcPr>
                <w:p w:rsidR="002B7B00" w:rsidRPr="002B7B00" w:rsidRDefault="002B7B00" w:rsidP="005B48B3">
                  <w:pPr>
                    <w:framePr w:hSpace="141" w:wrap="around" w:vAnchor="text" w:hAnchor="text" w:xAlign="center" w:y="1"/>
                    <w:numPr>
                      <w:ilvl w:val="0"/>
                      <w:numId w:val="26"/>
                    </w:numPr>
                    <w:spacing w:after="0"/>
                    <w:contextualSpacing/>
                    <w:suppressOverlap/>
                    <w:jc w:val="both"/>
                    <w:rPr>
                      <w:rFonts w:ascii="Arial Narrow" w:hAnsi="Arial Narrow"/>
                      <w:color w:val="000000"/>
                      <w:sz w:val="20"/>
                    </w:rPr>
                  </w:pPr>
                  <w:r w:rsidRPr="002B7B00">
                    <w:rPr>
                      <w:rFonts w:ascii="Arial Narrow" w:hAnsi="Arial Narrow" w:cs="Arial"/>
                      <w:color w:val="000000"/>
                      <w:sz w:val="20"/>
                    </w:rPr>
                    <w:t>Filtro mayor de dígitos</w:t>
                  </w:r>
                </w:p>
              </w:tc>
            </w:tr>
            <w:tr w:rsidR="002B7B00" w:rsidRPr="002B7B00" w:rsidTr="001C4256">
              <w:trPr>
                <w:trHeight w:val="300"/>
              </w:trPr>
              <w:tc>
                <w:tcPr>
                  <w:tcW w:w="7840" w:type="dxa"/>
                  <w:tcBorders>
                    <w:top w:val="nil"/>
                    <w:left w:val="nil"/>
                    <w:bottom w:val="nil"/>
                    <w:right w:val="single" w:sz="8" w:space="0" w:color="auto"/>
                  </w:tcBorders>
                  <w:shd w:val="clear" w:color="auto" w:fill="auto"/>
                  <w:vAlign w:val="center"/>
                  <w:hideMark/>
                </w:tcPr>
                <w:p w:rsidR="002B7B00" w:rsidRPr="002B7B00" w:rsidRDefault="002B7B00" w:rsidP="005B48B3">
                  <w:pPr>
                    <w:framePr w:hSpace="141" w:wrap="around" w:vAnchor="text" w:hAnchor="text" w:xAlign="center" w:y="1"/>
                    <w:numPr>
                      <w:ilvl w:val="0"/>
                      <w:numId w:val="26"/>
                    </w:numPr>
                    <w:spacing w:after="0"/>
                    <w:contextualSpacing/>
                    <w:suppressOverlap/>
                    <w:jc w:val="both"/>
                    <w:rPr>
                      <w:rFonts w:ascii="Arial Narrow" w:hAnsi="Arial Narrow"/>
                      <w:color w:val="000000"/>
                      <w:sz w:val="20"/>
                    </w:rPr>
                  </w:pPr>
                  <w:r w:rsidRPr="002B7B00">
                    <w:rPr>
                      <w:rFonts w:ascii="Arial Narrow" w:hAnsi="Arial Narrow" w:cs="Arial"/>
                      <w:color w:val="000000"/>
                      <w:sz w:val="20"/>
                    </w:rPr>
                    <w:t>Tiempo de expiración entre dígitos marcados</w:t>
                  </w:r>
                </w:p>
              </w:tc>
            </w:tr>
            <w:tr w:rsidR="002B7B00" w:rsidRPr="002B7B00" w:rsidTr="001C4256">
              <w:trPr>
                <w:trHeight w:val="300"/>
              </w:trPr>
              <w:tc>
                <w:tcPr>
                  <w:tcW w:w="7840" w:type="dxa"/>
                  <w:tcBorders>
                    <w:top w:val="nil"/>
                    <w:left w:val="nil"/>
                    <w:bottom w:val="nil"/>
                    <w:right w:val="single" w:sz="8" w:space="0" w:color="auto"/>
                  </w:tcBorders>
                  <w:shd w:val="clear" w:color="auto" w:fill="auto"/>
                  <w:vAlign w:val="center"/>
                  <w:hideMark/>
                </w:tcPr>
                <w:p w:rsidR="002B7B00" w:rsidRPr="002B7B00" w:rsidRDefault="002B7B00" w:rsidP="005B48B3">
                  <w:pPr>
                    <w:framePr w:hSpace="141" w:wrap="around" w:vAnchor="text" w:hAnchor="text" w:xAlign="center" w:y="1"/>
                    <w:numPr>
                      <w:ilvl w:val="0"/>
                      <w:numId w:val="26"/>
                    </w:numPr>
                    <w:spacing w:after="0"/>
                    <w:contextualSpacing/>
                    <w:suppressOverlap/>
                    <w:jc w:val="both"/>
                    <w:rPr>
                      <w:rFonts w:ascii="Arial Narrow" w:hAnsi="Arial Narrow"/>
                      <w:color w:val="000000"/>
                      <w:sz w:val="20"/>
                    </w:rPr>
                  </w:pPr>
                  <w:r w:rsidRPr="002B7B00">
                    <w:rPr>
                      <w:rFonts w:ascii="Arial Narrow" w:hAnsi="Arial Narrow" w:cs="Arial"/>
                      <w:color w:val="000000"/>
                      <w:sz w:val="20"/>
                    </w:rPr>
                    <w:t>Silencio inicial</w:t>
                  </w:r>
                </w:p>
              </w:tc>
            </w:tr>
            <w:tr w:rsidR="002B7B00" w:rsidRPr="002B7B00" w:rsidTr="001C4256">
              <w:trPr>
                <w:trHeight w:val="300"/>
              </w:trPr>
              <w:tc>
                <w:tcPr>
                  <w:tcW w:w="7840" w:type="dxa"/>
                  <w:tcBorders>
                    <w:top w:val="nil"/>
                    <w:left w:val="nil"/>
                    <w:bottom w:val="nil"/>
                    <w:right w:val="single" w:sz="8" w:space="0" w:color="auto"/>
                  </w:tcBorders>
                  <w:shd w:val="clear" w:color="auto" w:fill="auto"/>
                  <w:vAlign w:val="center"/>
                  <w:hideMark/>
                </w:tcPr>
                <w:p w:rsidR="002B7B00" w:rsidRPr="002B7B00" w:rsidRDefault="002B7B00" w:rsidP="005B48B3">
                  <w:pPr>
                    <w:framePr w:hSpace="141" w:wrap="around" w:vAnchor="text" w:hAnchor="text" w:xAlign="center" w:y="1"/>
                    <w:numPr>
                      <w:ilvl w:val="0"/>
                      <w:numId w:val="26"/>
                    </w:numPr>
                    <w:spacing w:after="0"/>
                    <w:contextualSpacing/>
                    <w:suppressOverlap/>
                    <w:jc w:val="both"/>
                    <w:rPr>
                      <w:rFonts w:ascii="Arial Narrow" w:hAnsi="Arial Narrow"/>
                      <w:color w:val="000000"/>
                      <w:sz w:val="20"/>
                    </w:rPr>
                  </w:pPr>
                  <w:r w:rsidRPr="002B7B00">
                    <w:rPr>
                      <w:rFonts w:ascii="Arial Narrow" w:hAnsi="Arial Narrow"/>
                      <w:color w:val="000000"/>
                      <w:sz w:val="20"/>
                    </w:rPr>
                    <w:t>Tira de terminación</w:t>
                  </w:r>
                </w:p>
              </w:tc>
            </w:tr>
          </w:tbl>
          <w:p w:rsidR="002B7B00" w:rsidRPr="002B7B00" w:rsidRDefault="002B7B00" w:rsidP="001C4256">
            <w:pPr>
              <w:autoSpaceDE w:val="0"/>
              <w:autoSpaceDN w:val="0"/>
              <w:adjustRightInd w:val="0"/>
              <w:jc w:val="both"/>
              <w:rPr>
                <w:rFonts w:ascii="Arial Narrow" w:hAnsi="Arial Narrow"/>
                <w:sz w:val="20"/>
              </w:rPr>
            </w:pPr>
          </w:p>
        </w:tc>
      </w:tr>
      <w:tr w:rsidR="002B7B00" w:rsidRPr="002B7B00" w:rsidTr="002B7B00">
        <w:trPr>
          <w:trHeight w:val="943"/>
        </w:trPr>
        <w:tc>
          <w:tcPr>
            <w:tcW w:w="567" w:type="dxa"/>
            <w:vMerge w:val="restart"/>
            <w:vAlign w:val="center"/>
          </w:tcPr>
          <w:p w:rsidR="002B7B00" w:rsidRPr="002B7B00" w:rsidRDefault="002B7B00" w:rsidP="001C4256">
            <w:pPr>
              <w:jc w:val="center"/>
              <w:rPr>
                <w:rFonts w:ascii="Arial Narrow" w:hAnsi="Arial Narrow" w:cs="Arial"/>
                <w:color w:val="000000"/>
                <w:sz w:val="20"/>
              </w:rPr>
            </w:pPr>
            <w:r w:rsidRPr="002B7B00">
              <w:rPr>
                <w:rFonts w:ascii="Arial Narrow" w:hAnsi="Arial Narrow" w:cs="Arial"/>
                <w:color w:val="000000"/>
                <w:sz w:val="20"/>
              </w:rPr>
              <w:t>9</w:t>
            </w:r>
          </w:p>
        </w:tc>
        <w:tc>
          <w:tcPr>
            <w:tcW w:w="3397" w:type="dxa"/>
            <w:vMerge w:val="restart"/>
            <w:shd w:val="clear" w:color="auto" w:fill="auto"/>
            <w:vAlign w:val="center"/>
          </w:tcPr>
          <w:p w:rsidR="002B7B00" w:rsidRPr="002B7B00" w:rsidRDefault="002B7B00" w:rsidP="001C4256">
            <w:pPr>
              <w:jc w:val="both"/>
              <w:rPr>
                <w:rFonts w:ascii="Arial Narrow" w:hAnsi="Arial Narrow" w:cs="Arial"/>
                <w:color w:val="000000"/>
                <w:sz w:val="20"/>
              </w:rPr>
            </w:pPr>
          </w:p>
          <w:p w:rsidR="002B7B00" w:rsidRPr="002B7B00" w:rsidRDefault="002B7B00" w:rsidP="001C4256">
            <w:pPr>
              <w:jc w:val="both"/>
              <w:rPr>
                <w:rFonts w:ascii="Arial Narrow" w:hAnsi="Arial Narrow" w:cs="Arial"/>
                <w:color w:val="000000"/>
                <w:sz w:val="20"/>
              </w:rPr>
            </w:pPr>
          </w:p>
          <w:p w:rsidR="002B7B00" w:rsidRPr="002B7B00" w:rsidRDefault="002B7B00" w:rsidP="001C4256">
            <w:pPr>
              <w:jc w:val="both"/>
              <w:rPr>
                <w:rFonts w:ascii="Arial Narrow" w:hAnsi="Arial Narrow" w:cs="Arial"/>
                <w:b/>
                <w:color w:val="000000"/>
                <w:sz w:val="20"/>
              </w:rPr>
            </w:pPr>
            <w:r w:rsidRPr="002B7B00">
              <w:rPr>
                <w:rFonts w:ascii="Arial Narrow" w:hAnsi="Arial Narrow" w:cs="Arial"/>
                <w:b/>
                <w:color w:val="000000"/>
                <w:sz w:val="20"/>
              </w:rPr>
              <w:lastRenderedPageBreak/>
              <w:t xml:space="preserve">Servicio </w:t>
            </w:r>
            <w:proofErr w:type="spellStart"/>
            <w:r w:rsidRPr="002B7B00">
              <w:rPr>
                <w:rFonts w:ascii="Arial Narrow" w:hAnsi="Arial Narrow" w:cs="Arial"/>
                <w:b/>
                <w:color w:val="000000"/>
                <w:sz w:val="20"/>
              </w:rPr>
              <w:t>Inbound</w:t>
            </w:r>
            <w:proofErr w:type="spellEnd"/>
          </w:p>
        </w:tc>
        <w:tc>
          <w:tcPr>
            <w:tcW w:w="5227" w:type="dxa"/>
            <w:vAlign w:val="center"/>
          </w:tcPr>
          <w:p w:rsidR="002B7B00" w:rsidRPr="002B7B00" w:rsidRDefault="002B7B00" w:rsidP="002B7B00">
            <w:pPr>
              <w:numPr>
                <w:ilvl w:val="1"/>
                <w:numId w:val="30"/>
              </w:numPr>
              <w:autoSpaceDE w:val="0"/>
              <w:autoSpaceDN w:val="0"/>
              <w:adjustRightInd w:val="0"/>
              <w:jc w:val="both"/>
              <w:rPr>
                <w:rFonts w:ascii="Arial Narrow" w:hAnsi="Arial Narrow"/>
                <w:sz w:val="20"/>
              </w:rPr>
            </w:pPr>
            <w:r w:rsidRPr="002B7B00">
              <w:rPr>
                <w:rFonts w:ascii="Arial Narrow" w:hAnsi="Arial Narrow"/>
                <w:sz w:val="20"/>
              </w:rPr>
              <w:lastRenderedPageBreak/>
              <w:t xml:space="preserve">El proponente adjudicatario configurará reglas de negocios configurables a través de los siguientes medios de comunicación: voz, e-mail, chat, video, </w:t>
            </w:r>
            <w:proofErr w:type="spellStart"/>
            <w:r w:rsidRPr="002B7B00">
              <w:rPr>
                <w:rFonts w:ascii="Arial Narrow" w:hAnsi="Arial Narrow"/>
                <w:sz w:val="20"/>
              </w:rPr>
              <w:t>click</w:t>
            </w:r>
            <w:proofErr w:type="spellEnd"/>
            <w:r w:rsidRPr="002B7B00">
              <w:rPr>
                <w:rFonts w:ascii="Arial Narrow" w:hAnsi="Arial Narrow"/>
                <w:sz w:val="20"/>
              </w:rPr>
              <w:t xml:space="preserve"> </w:t>
            </w:r>
            <w:proofErr w:type="spellStart"/>
            <w:r w:rsidRPr="002B7B00">
              <w:rPr>
                <w:rFonts w:ascii="Arial Narrow" w:hAnsi="Arial Narrow"/>
                <w:sz w:val="20"/>
              </w:rPr>
              <w:t>to</w:t>
            </w:r>
            <w:proofErr w:type="spellEnd"/>
            <w:r w:rsidRPr="002B7B00">
              <w:rPr>
                <w:rFonts w:ascii="Arial Narrow" w:hAnsi="Arial Narrow"/>
                <w:sz w:val="20"/>
              </w:rPr>
              <w:t xml:space="preserve"> </w:t>
            </w:r>
            <w:proofErr w:type="spellStart"/>
            <w:r w:rsidRPr="002B7B00">
              <w:rPr>
                <w:rFonts w:ascii="Arial Narrow" w:hAnsi="Arial Narrow"/>
                <w:sz w:val="20"/>
              </w:rPr>
              <w:t>call</w:t>
            </w:r>
            <w:proofErr w:type="spellEnd"/>
            <w:r w:rsidRPr="002B7B00">
              <w:rPr>
                <w:rFonts w:ascii="Arial Narrow" w:hAnsi="Arial Narrow"/>
                <w:sz w:val="20"/>
              </w:rPr>
              <w:t>, a través de una herramienta web en la nube.</w:t>
            </w:r>
          </w:p>
        </w:tc>
      </w:tr>
      <w:tr w:rsidR="002B7B00" w:rsidRPr="002B7B00" w:rsidTr="002B7B00">
        <w:trPr>
          <w:trHeight w:val="21"/>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2B7B00">
            <w:pPr>
              <w:numPr>
                <w:ilvl w:val="1"/>
                <w:numId w:val="30"/>
              </w:numPr>
              <w:jc w:val="both"/>
              <w:rPr>
                <w:rFonts w:ascii="Arial Narrow" w:hAnsi="Arial Narrow" w:cs="Arial"/>
                <w:color w:val="000000"/>
                <w:sz w:val="20"/>
              </w:rPr>
            </w:pPr>
            <w:r w:rsidRPr="002B7B00">
              <w:rPr>
                <w:rFonts w:ascii="Arial Narrow" w:hAnsi="Arial Narrow" w:cs="Arial"/>
                <w:color w:val="000000"/>
                <w:sz w:val="20"/>
              </w:rPr>
              <w:t xml:space="preserve">El proponente adjudicatario garantizará que los requerimientos entrantes deberán ser asignados con base en el número marcado, número de abonado llamante, habilidad del agente disponible, perfil del cliente, nivel de servicios, reglas de negocios predefinidas por el cliente, estadísticas de cola, recuperación de llamadas abandonadas, y ruteo multi-sitio dinámico </w:t>
            </w:r>
          </w:p>
        </w:tc>
      </w:tr>
      <w:tr w:rsidR="002B7B00" w:rsidRPr="002B7B00" w:rsidTr="002B7B00">
        <w:trPr>
          <w:trHeight w:val="21"/>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2B7B00">
            <w:pPr>
              <w:numPr>
                <w:ilvl w:val="1"/>
                <w:numId w:val="30"/>
              </w:numPr>
              <w:jc w:val="both"/>
              <w:rPr>
                <w:rFonts w:ascii="Arial Narrow" w:hAnsi="Arial Narrow" w:cs="Arial"/>
                <w:color w:val="000000"/>
                <w:sz w:val="20"/>
              </w:rPr>
            </w:pPr>
            <w:r w:rsidRPr="002B7B00">
              <w:rPr>
                <w:rFonts w:ascii="Arial Narrow" w:hAnsi="Arial Narrow"/>
                <w:sz w:val="20"/>
              </w:rPr>
              <w:t>El proponente adjudicatario configurará</w:t>
            </w:r>
            <w:r w:rsidRPr="002B7B00">
              <w:rPr>
                <w:rFonts w:ascii="Arial Narrow" w:hAnsi="Arial Narrow" w:cs="Arial"/>
                <w:color w:val="000000"/>
                <w:sz w:val="20"/>
              </w:rPr>
              <w:t xml:space="preserve"> múltiples servicios entrantes por agente sobre la plataforma</w:t>
            </w:r>
          </w:p>
        </w:tc>
      </w:tr>
      <w:tr w:rsidR="002B7B00" w:rsidRPr="002B7B00" w:rsidTr="002B7B00">
        <w:trPr>
          <w:trHeight w:val="21"/>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2B7B00">
            <w:pPr>
              <w:numPr>
                <w:ilvl w:val="1"/>
                <w:numId w:val="30"/>
              </w:numPr>
              <w:ind w:right="118"/>
              <w:jc w:val="both"/>
              <w:rPr>
                <w:rFonts w:ascii="Arial Narrow" w:eastAsia="Times New Roman" w:hAnsi="Arial Narrow" w:cs="Arial"/>
                <w:color w:val="000000"/>
                <w:sz w:val="20"/>
                <w:lang w:eastAsia="es-ES"/>
              </w:rPr>
            </w:pPr>
            <w:r w:rsidRPr="002B7B00">
              <w:rPr>
                <w:rFonts w:ascii="Arial Narrow" w:hAnsi="Arial Narrow"/>
                <w:sz w:val="20"/>
              </w:rPr>
              <w:t>El proponente adjudicatario configurará</w:t>
            </w:r>
            <w:r w:rsidRPr="002B7B00">
              <w:rPr>
                <w:rFonts w:ascii="Arial Narrow" w:eastAsia="Times New Roman" w:hAnsi="Arial Narrow" w:cs="Arial"/>
                <w:color w:val="000000"/>
                <w:sz w:val="20"/>
                <w:lang w:eastAsia="es-ES"/>
              </w:rPr>
              <w:t xml:space="preserve"> </w:t>
            </w:r>
            <w:r w:rsidRPr="002B7B00">
              <w:rPr>
                <w:rFonts w:ascii="Arial Narrow" w:hAnsi="Arial Narrow" w:cs="Arial"/>
                <w:color w:val="000000"/>
                <w:sz w:val="20"/>
              </w:rPr>
              <w:t>r</w:t>
            </w:r>
            <w:r w:rsidRPr="002B7B00">
              <w:rPr>
                <w:rFonts w:ascii="Arial Narrow" w:eastAsia="Times New Roman" w:hAnsi="Arial Narrow" w:cs="Arial"/>
                <w:color w:val="000000"/>
                <w:sz w:val="20"/>
                <w:lang w:eastAsia="es-ES"/>
              </w:rPr>
              <w:t>uteo de requerimientos por habilidades con las siguientes características:</w:t>
            </w:r>
          </w:p>
          <w:tbl>
            <w:tblPr>
              <w:tblW w:w="7840" w:type="dxa"/>
              <w:tblLayout w:type="fixed"/>
              <w:tblCellMar>
                <w:left w:w="70" w:type="dxa"/>
                <w:right w:w="70" w:type="dxa"/>
              </w:tblCellMar>
              <w:tblLook w:val="04A0" w:firstRow="1" w:lastRow="0" w:firstColumn="1" w:lastColumn="0" w:noHBand="0" w:noVBand="1"/>
            </w:tblPr>
            <w:tblGrid>
              <w:gridCol w:w="7840"/>
            </w:tblGrid>
            <w:tr w:rsidR="002B7B00" w:rsidRPr="002B7B00" w:rsidTr="001C4256">
              <w:trPr>
                <w:trHeight w:val="300"/>
              </w:trPr>
              <w:tc>
                <w:tcPr>
                  <w:tcW w:w="7840" w:type="dxa"/>
                  <w:tcBorders>
                    <w:top w:val="nil"/>
                    <w:left w:val="nil"/>
                    <w:bottom w:val="nil"/>
                    <w:right w:val="single" w:sz="8" w:space="0" w:color="auto"/>
                  </w:tcBorders>
                  <w:shd w:val="clear" w:color="auto" w:fill="auto"/>
                  <w:vAlign w:val="center"/>
                  <w:hideMark/>
                </w:tcPr>
                <w:p w:rsidR="002B7B00" w:rsidRPr="002B7B00" w:rsidRDefault="002B7B00" w:rsidP="005B48B3">
                  <w:pPr>
                    <w:framePr w:hSpace="141" w:wrap="around" w:vAnchor="text" w:hAnchor="text" w:xAlign="center" w:y="1"/>
                    <w:numPr>
                      <w:ilvl w:val="0"/>
                      <w:numId w:val="27"/>
                    </w:numPr>
                    <w:spacing w:after="0"/>
                    <w:ind w:right="2775"/>
                    <w:contextualSpacing/>
                    <w:suppressOverlap/>
                    <w:jc w:val="both"/>
                    <w:rPr>
                      <w:rFonts w:ascii="Arial Narrow" w:hAnsi="Arial Narrow"/>
                      <w:color w:val="000000"/>
                      <w:sz w:val="20"/>
                    </w:rPr>
                  </w:pPr>
                  <w:r w:rsidRPr="002B7B00">
                    <w:rPr>
                      <w:rFonts w:ascii="Arial Narrow" w:hAnsi="Arial Narrow" w:cs="Arial"/>
                      <w:color w:val="000000"/>
                      <w:sz w:val="20"/>
                    </w:rPr>
                    <w:t>Asignación de habilidades por servicio</w:t>
                  </w:r>
                </w:p>
              </w:tc>
            </w:tr>
            <w:tr w:rsidR="002B7B00" w:rsidRPr="002B7B00" w:rsidTr="001C4256">
              <w:trPr>
                <w:trHeight w:val="300"/>
              </w:trPr>
              <w:tc>
                <w:tcPr>
                  <w:tcW w:w="7840" w:type="dxa"/>
                  <w:tcBorders>
                    <w:top w:val="nil"/>
                    <w:left w:val="nil"/>
                    <w:bottom w:val="nil"/>
                    <w:right w:val="single" w:sz="8" w:space="0" w:color="auto"/>
                  </w:tcBorders>
                  <w:shd w:val="clear" w:color="auto" w:fill="auto"/>
                  <w:vAlign w:val="center"/>
                  <w:hideMark/>
                </w:tcPr>
                <w:p w:rsidR="002B7B00" w:rsidRPr="002B7B00" w:rsidRDefault="002B7B00" w:rsidP="005B48B3">
                  <w:pPr>
                    <w:framePr w:hSpace="141" w:wrap="around" w:vAnchor="text" w:hAnchor="text" w:xAlign="center" w:y="1"/>
                    <w:numPr>
                      <w:ilvl w:val="0"/>
                      <w:numId w:val="27"/>
                    </w:numPr>
                    <w:spacing w:after="0"/>
                    <w:ind w:right="2775"/>
                    <w:contextualSpacing/>
                    <w:suppressOverlap/>
                    <w:jc w:val="both"/>
                    <w:rPr>
                      <w:rFonts w:ascii="Arial Narrow" w:hAnsi="Arial Narrow"/>
                      <w:color w:val="000000"/>
                      <w:sz w:val="20"/>
                    </w:rPr>
                  </w:pPr>
                  <w:r w:rsidRPr="002B7B00">
                    <w:rPr>
                      <w:rFonts w:ascii="Arial Narrow" w:hAnsi="Arial Narrow" w:cs="Arial"/>
                      <w:color w:val="000000"/>
                      <w:sz w:val="20"/>
                    </w:rPr>
                    <w:t>Peso de la habilidad por nivel</w:t>
                  </w:r>
                </w:p>
              </w:tc>
            </w:tr>
            <w:tr w:rsidR="002B7B00" w:rsidRPr="002B7B00" w:rsidTr="001C4256">
              <w:trPr>
                <w:trHeight w:val="300"/>
              </w:trPr>
              <w:tc>
                <w:tcPr>
                  <w:tcW w:w="7840" w:type="dxa"/>
                  <w:tcBorders>
                    <w:top w:val="nil"/>
                    <w:left w:val="nil"/>
                    <w:bottom w:val="nil"/>
                    <w:right w:val="single" w:sz="8" w:space="0" w:color="auto"/>
                  </w:tcBorders>
                  <w:shd w:val="clear" w:color="auto" w:fill="auto"/>
                  <w:vAlign w:val="center"/>
                  <w:hideMark/>
                </w:tcPr>
                <w:p w:rsidR="002B7B00" w:rsidRPr="002B7B00" w:rsidRDefault="002B7B00" w:rsidP="005B48B3">
                  <w:pPr>
                    <w:framePr w:hSpace="141" w:wrap="around" w:vAnchor="text" w:hAnchor="text" w:xAlign="center" w:y="1"/>
                    <w:numPr>
                      <w:ilvl w:val="0"/>
                      <w:numId w:val="27"/>
                    </w:numPr>
                    <w:spacing w:after="0"/>
                    <w:ind w:right="2775"/>
                    <w:contextualSpacing/>
                    <w:suppressOverlap/>
                    <w:jc w:val="both"/>
                    <w:rPr>
                      <w:rFonts w:ascii="Arial Narrow" w:hAnsi="Arial Narrow"/>
                      <w:color w:val="000000"/>
                      <w:sz w:val="20"/>
                    </w:rPr>
                  </w:pPr>
                  <w:r w:rsidRPr="002B7B00">
                    <w:rPr>
                      <w:rFonts w:ascii="Arial Narrow" w:hAnsi="Arial Narrow"/>
                      <w:color w:val="000000"/>
                      <w:sz w:val="20"/>
                    </w:rPr>
                    <w:t>Prioridades relativas de habilidades por servicio</w:t>
                  </w:r>
                </w:p>
              </w:tc>
            </w:tr>
          </w:tbl>
          <w:p w:rsidR="002B7B00" w:rsidRPr="002B7B00" w:rsidRDefault="002B7B00" w:rsidP="001C4256">
            <w:pPr>
              <w:autoSpaceDE w:val="0"/>
              <w:autoSpaceDN w:val="0"/>
              <w:adjustRightInd w:val="0"/>
              <w:jc w:val="both"/>
              <w:rPr>
                <w:rFonts w:ascii="Arial Narrow" w:hAnsi="Arial Narrow"/>
                <w:sz w:val="20"/>
              </w:rPr>
            </w:pPr>
          </w:p>
        </w:tc>
      </w:tr>
      <w:tr w:rsidR="002B7B00" w:rsidRPr="002B7B00" w:rsidTr="002B7B00">
        <w:trPr>
          <w:trHeight w:val="21"/>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2B7B00">
            <w:pPr>
              <w:numPr>
                <w:ilvl w:val="1"/>
                <w:numId w:val="30"/>
              </w:numPr>
              <w:ind w:right="118"/>
              <w:jc w:val="both"/>
              <w:rPr>
                <w:rFonts w:ascii="Arial Narrow" w:hAnsi="Arial Narrow"/>
                <w:sz w:val="20"/>
              </w:rPr>
            </w:pPr>
            <w:r w:rsidRPr="002B7B00">
              <w:rPr>
                <w:rFonts w:ascii="Arial Narrow" w:hAnsi="Arial Narrow"/>
                <w:sz w:val="20"/>
              </w:rPr>
              <w:t>El proponente adjudicatario configurará mensajes de retención a lo largo de la vida de la llamada</w:t>
            </w:r>
          </w:p>
        </w:tc>
      </w:tr>
      <w:tr w:rsidR="002B7B00" w:rsidRPr="002B7B00" w:rsidTr="002B7B00">
        <w:trPr>
          <w:trHeight w:val="21"/>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2B7B00">
            <w:pPr>
              <w:numPr>
                <w:ilvl w:val="1"/>
                <w:numId w:val="30"/>
              </w:numPr>
              <w:rPr>
                <w:rFonts w:ascii="Arial Narrow" w:hAnsi="Arial Narrow" w:cs="Arial"/>
                <w:color w:val="000000"/>
                <w:sz w:val="20"/>
              </w:rPr>
            </w:pPr>
            <w:r w:rsidRPr="002B7B00">
              <w:rPr>
                <w:rFonts w:ascii="Arial Narrow" w:hAnsi="Arial Narrow"/>
                <w:sz w:val="20"/>
              </w:rPr>
              <w:t xml:space="preserve">El proponente adjudicatario garantizará </w:t>
            </w:r>
            <w:r w:rsidRPr="002B7B00">
              <w:rPr>
                <w:rFonts w:ascii="Arial Narrow" w:hAnsi="Arial Narrow" w:cs="Arial"/>
                <w:color w:val="000000"/>
                <w:sz w:val="20"/>
              </w:rPr>
              <w:t xml:space="preserve">Ruteo dinámico con base a Habilidades programadas </w:t>
            </w:r>
          </w:p>
        </w:tc>
      </w:tr>
      <w:tr w:rsidR="002B7B00" w:rsidRPr="002B7B00" w:rsidTr="002B7B00">
        <w:trPr>
          <w:trHeight w:val="21"/>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2B7B00">
            <w:pPr>
              <w:numPr>
                <w:ilvl w:val="1"/>
                <w:numId w:val="30"/>
              </w:numPr>
              <w:rPr>
                <w:rFonts w:ascii="Arial Narrow" w:hAnsi="Arial Narrow" w:cs="Arial"/>
                <w:color w:val="000000"/>
                <w:sz w:val="20"/>
              </w:rPr>
            </w:pPr>
            <w:r w:rsidRPr="002B7B00">
              <w:rPr>
                <w:rFonts w:ascii="Arial Narrow" w:hAnsi="Arial Narrow"/>
                <w:sz w:val="20"/>
              </w:rPr>
              <w:t>El proponente adjudicatario garantizará - Ruteo por largo tiempo de espera</w:t>
            </w:r>
          </w:p>
        </w:tc>
      </w:tr>
      <w:tr w:rsidR="002B7B00" w:rsidRPr="002B7B00" w:rsidTr="002B7B00">
        <w:trPr>
          <w:trHeight w:val="1150"/>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tcBorders>
              <w:bottom w:val="single" w:sz="4" w:space="0" w:color="auto"/>
            </w:tcBorders>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tcBorders>
              <w:bottom w:val="single" w:sz="4" w:space="0" w:color="auto"/>
            </w:tcBorders>
            <w:vAlign w:val="center"/>
          </w:tcPr>
          <w:p w:rsidR="002B7B00" w:rsidRPr="002B7B00" w:rsidRDefault="002B7B00" w:rsidP="002B7B00">
            <w:pPr>
              <w:numPr>
                <w:ilvl w:val="1"/>
                <w:numId w:val="30"/>
              </w:numPr>
              <w:rPr>
                <w:rFonts w:ascii="Arial Narrow" w:hAnsi="Arial Narrow"/>
                <w:sz w:val="20"/>
              </w:rPr>
            </w:pPr>
            <w:r w:rsidRPr="002B7B00">
              <w:rPr>
                <w:rFonts w:ascii="Arial Narrow" w:hAnsi="Arial Narrow"/>
                <w:sz w:val="20"/>
              </w:rPr>
              <w:t xml:space="preserve">El proponente adjudicatario garantizará </w:t>
            </w:r>
            <w:proofErr w:type="spellStart"/>
            <w:r w:rsidRPr="002B7B00">
              <w:rPr>
                <w:rFonts w:ascii="Arial Narrow" w:hAnsi="Arial Narrow"/>
                <w:sz w:val="20"/>
              </w:rPr>
              <w:t>Call</w:t>
            </w:r>
            <w:proofErr w:type="spellEnd"/>
            <w:r w:rsidRPr="002B7B00">
              <w:rPr>
                <w:rFonts w:ascii="Arial Narrow" w:hAnsi="Arial Narrow"/>
                <w:sz w:val="20"/>
              </w:rPr>
              <w:t xml:space="preserve"> Re-</w:t>
            </w:r>
            <w:proofErr w:type="spellStart"/>
            <w:r w:rsidRPr="002B7B00">
              <w:rPr>
                <w:rFonts w:ascii="Arial Narrow" w:hAnsi="Arial Narrow"/>
                <w:sz w:val="20"/>
              </w:rPr>
              <w:t>Routing</w:t>
            </w:r>
            <w:proofErr w:type="spellEnd"/>
            <w:r w:rsidRPr="002B7B00">
              <w:rPr>
                <w:rFonts w:ascii="Arial Narrow" w:hAnsi="Arial Narrow"/>
                <w:sz w:val="20"/>
              </w:rPr>
              <w:t xml:space="preserve"> por tiempo de espera. </w:t>
            </w:r>
          </w:p>
        </w:tc>
      </w:tr>
      <w:tr w:rsidR="002B7B00" w:rsidRPr="002B7B00" w:rsidTr="002B7B00">
        <w:trPr>
          <w:trHeight w:val="28"/>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2B7B00">
            <w:pPr>
              <w:numPr>
                <w:ilvl w:val="1"/>
                <w:numId w:val="30"/>
              </w:numPr>
              <w:rPr>
                <w:rFonts w:ascii="Arial Narrow" w:hAnsi="Arial Narrow"/>
                <w:sz w:val="20"/>
              </w:rPr>
            </w:pPr>
            <w:r w:rsidRPr="002B7B00">
              <w:rPr>
                <w:rFonts w:ascii="Arial Narrow" w:hAnsi="Arial Narrow"/>
                <w:sz w:val="20"/>
              </w:rPr>
              <w:t>El proponente adjudicatario garantizará Ruteo basado bajo la condición de Horario de atención</w:t>
            </w:r>
          </w:p>
        </w:tc>
      </w:tr>
      <w:tr w:rsidR="002B7B00" w:rsidRPr="002B7B00" w:rsidTr="002B7B00">
        <w:trPr>
          <w:trHeight w:val="20"/>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2B7B00">
            <w:pPr>
              <w:numPr>
                <w:ilvl w:val="1"/>
                <w:numId w:val="30"/>
              </w:numPr>
              <w:rPr>
                <w:rFonts w:ascii="Arial Narrow" w:hAnsi="Arial Narrow"/>
                <w:sz w:val="20"/>
              </w:rPr>
            </w:pPr>
            <w:r w:rsidRPr="002B7B00">
              <w:rPr>
                <w:rFonts w:ascii="Arial Narrow" w:hAnsi="Arial Narrow"/>
                <w:sz w:val="20"/>
              </w:rPr>
              <w:t>El proponente adjudicatario garantizará Ruteo basado bajo la condición de cola de llamadas</w:t>
            </w:r>
          </w:p>
        </w:tc>
      </w:tr>
      <w:tr w:rsidR="002B7B00" w:rsidRPr="002B7B00" w:rsidTr="002B7B00">
        <w:trPr>
          <w:trHeight w:val="596"/>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2B7B00">
            <w:pPr>
              <w:numPr>
                <w:ilvl w:val="1"/>
                <w:numId w:val="30"/>
              </w:numPr>
              <w:rPr>
                <w:rFonts w:ascii="Arial Narrow" w:hAnsi="Arial Narrow"/>
                <w:sz w:val="20"/>
              </w:rPr>
            </w:pPr>
            <w:r w:rsidRPr="002B7B00">
              <w:rPr>
                <w:rFonts w:ascii="Arial Narrow" w:hAnsi="Arial Narrow"/>
                <w:sz w:val="20"/>
              </w:rPr>
              <w:t>El proponente adjudicatario garantizará Re-ruteo de llamadas con base en llamadas no contestadas</w:t>
            </w:r>
          </w:p>
        </w:tc>
      </w:tr>
      <w:tr w:rsidR="002B7B00" w:rsidRPr="002B7B00" w:rsidTr="002B7B00">
        <w:trPr>
          <w:trHeight w:val="804"/>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tcBorders>
              <w:bottom w:val="single" w:sz="4" w:space="0" w:color="auto"/>
            </w:tcBorders>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tcBorders>
              <w:bottom w:val="single" w:sz="4" w:space="0" w:color="auto"/>
            </w:tcBorders>
            <w:vAlign w:val="center"/>
          </w:tcPr>
          <w:p w:rsidR="002B7B00" w:rsidRPr="002B7B00" w:rsidRDefault="002B7B00" w:rsidP="002B7B00">
            <w:pPr>
              <w:numPr>
                <w:ilvl w:val="1"/>
                <w:numId w:val="30"/>
              </w:numPr>
              <w:rPr>
                <w:rFonts w:ascii="Arial Narrow" w:hAnsi="Arial Narrow"/>
                <w:sz w:val="20"/>
              </w:rPr>
            </w:pPr>
            <w:r w:rsidRPr="002B7B00">
              <w:rPr>
                <w:rFonts w:ascii="Arial Narrow" w:hAnsi="Arial Narrow"/>
                <w:sz w:val="20"/>
              </w:rPr>
              <w:t>El proponente adjudicatario garantizará ruteo basado bajo la condición sobre la relación de los recursos de grupo utilizados en el momento</w:t>
            </w:r>
          </w:p>
        </w:tc>
      </w:tr>
      <w:tr w:rsidR="002B7B00" w:rsidRPr="002B7B00" w:rsidTr="002B7B00">
        <w:trPr>
          <w:trHeight w:val="560"/>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tcBorders>
              <w:bottom w:val="single" w:sz="4" w:space="0" w:color="auto"/>
            </w:tcBorders>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tcBorders>
              <w:bottom w:val="single" w:sz="4" w:space="0" w:color="auto"/>
            </w:tcBorders>
            <w:vAlign w:val="center"/>
          </w:tcPr>
          <w:p w:rsidR="002B7B00" w:rsidRPr="002B7B00" w:rsidRDefault="002B7B00" w:rsidP="002B7B00">
            <w:pPr>
              <w:numPr>
                <w:ilvl w:val="1"/>
                <w:numId w:val="30"/>
              </w:numPr>
              <w:rPr>
                <w:rFonts w:ascii="Arial Narrow" w:hAnsi="Arial Narrow"/>
                <w:sz w:val="20"/>
              </w:rPr>
            </w:pPr>
            <w:r w:rsidRPr="002B7B00">
              <w:rPr>
                <w:rFonts w:ascii="Arial Narrow" w:hAnsi="Arial Narrow"/>
                <w:sz w:val="20"/>
              </w:rPr>
              <w:t>El proponente adjudicatario garantizará ruteo basado bajo la condición sobre el origen de la llamada</w:t>
            </w:r>
          </w:p>
        </w:tc>
      </w:tr>
      <w:tr w:rsidR="002B7B00" w:rsidRPr="002B7B00" w:rsidTr="002B7B00">
        <w:trPr>
          <w:trHeight w:val="677"/>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2B7B00">
            <w:pPr>
              <w:numPr>
                <w:ilvl w:val="1"/>
                <w:numId w:val="30"/>
              </w:numPr>
              <w:rPr>
                <w:rFonts w:ascii="Arial Narrow" w:hAnsi="Arial Narrow"/>
                <w:sz w:val="20"/>
              </w:rPr>
            </w:pPr>
            <w:r w:rsidRPr="002B7B00">
              <w:rPr>
                <w:rFonts w:ascii="Arial Narrow" w:hAnsi="Arial Narrow"/>
                <w:sz w:val="20"/>
              </w:rPr>
              <w:t>El proponente adjudicatario garantizará ruteo basado bajo la condición del número marcado</w:t>
            </w:r>
          </w:p>
        </w:tc>
      </w:tr>
      <w:tr w:rsidR="002B7B00" w:rsidRPr="002B7B00" w:rsidTr="002B7B00">
        <w:trPr>
          <w:trHeight w:val="639"/>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2B7B00">
            <w:pPr>
              <w:numPr>
                <w:ilvl w:val="1"/>
                <w:numId w:val="30"/>
              </w:numPr>
              <w:rPr>
                <w:rFonts w:ascii="Arial Narrow" w:hAnsi="Arial Narrow"/>
                <w:sz w:val="20"/>
              </w:rPr>
            </w:pPr>
            <w:r w:rsidRPr="002B7B00">
              <w:rPr>
                <w:rFonts w:ascii="Arial Narrow" w:hAnsi="Arial Narrow"/>
                <w:sz w:val="20"/>
              </w:rPr>
              <w:t>El proponente adjudicatario garantizará - ruteo directo a un agente especifico</w:t>
            </w:r>
          </w:p>
        </w:tc>
      </w:tr>
      <w:tr w:rsidR="002B7B00" w:rsidRPr="002B7B00" w:rsidTr="002B7B00">
        <w:trPr>
          <w:trHeight w:val="563"/>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tcBorders>
              <w:bottom w:val="single" w:sz="4" w:space="0" w:color="auto"/>
            </w:tcBorders>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tcBorders>
              <w:bottom w:val="single" w:sz="4" w:space="0" w:color="auto"/>
            </w:tcBorders>
            <w:vAlign w:val="center"/>
          </w:tcPr>
          <w:p w:rsidR="002B7B00" w:rsidRPr="002B7B00" w:rsidRDefault="002B7B00" w:rsidP="002B7B00">
            <w:pPr>
              <w:numPr>
                <w:ilvl w:val="1"/>
                <w:numId w:val="30"/>
              </w:numPr>
              <w:rPr>
                <w:rFonts w:ascii="Arial Narrow" w:hAnsi="Arial Narrow"/>
                <w:sz w:val="20"/>
              </w:rPr>
            </w:pPr>
            <w:r w:rsidRPr="002B7B00">
              <w:rPr>
                <w:rFonts w:ascii="Arial Narrow" w:hAnsi="Arial Narrow"/>
                <w:sz w:val="20"/>
              </w:rPr>
              <w:t>El proponente adjudicatario garantizará Prioridad de ruteo</w:t>
            </w:r>
          </w:p>
        </w:tc>
      </w:tr>
      <w:tr w:rsidR="002B7B00" w:rsidRPr="002B7B00" w:rsidTr="002B7B00">
        <w:trPr>
          <w:trHeight w:val="557"/>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tcBorders>
              <w:bottom w:val="single" w:sz="4" w:space="0" w:color="auto"/>
            </w:tcBorders>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tcBorders>
              <w:bottom w:val="single" w:sz="4" w:space="0" w:color="auto"/>
            </w:tcBorders>
            <w:vAlign w:val="center"/>
          </w:tcPr>
          <w:p w:rsidR="002B7B00" w:rsidRPr="002B7B00" w:rsidRDefault="002B7B00" w:rsidP="002B7B00">
            <w:pPr>
              <w:numPr>
                <w:ilvl w:val="1"/>
                <w:numId w:val="30"/>
              </w:numPr>
              <w:rPr>
                <w:rFonts w:ascii="Arial Narrow" w:hAnsi="Arial Narrow"/>
                <w:sz w:val="20"/>
              </w:rPr>
            </w:pPr>
            <w:r w:rsidRPr="002B7B00">
              <w:rPr>
                <w:rFonts w:ascii="Arial Narrow" w:hAnsi="Arial Narrow"/>
                <w:sz w:val="20"/>
              </w:rPr>
              <w:t>El proponente adjudicatario garantizará susurro de mensajes al agente por voz y pantalla</w:t>
            </w:r>
          </w:p>
        </w:tc>
      </w:tr>
      <w:tr w:rsidR="002B7B00" w:rsidRPr="002B7B00" w:rsidTr="002B7B00">
        <w:trPr>
          <w:trHeight w:val="821"/>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tcBorders>
              <w:bottom w:val="single" w:sz="4" w:space="0" w:color="auto"/>
            </w:tcBorders>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tcBorders>
              <w:bottom w:val="single" w:sz="4" w:space="0" w:color="auto"/>
            </w:tcBorders>
            <w:vAlign w:val="center"/>
          </w:tcPr>
          <w:p w:rsidR="002B7B00" w:rsidRPr="002B7B00" w:rsidRDefault="002B7B00" w:rsidP="002B7B00">
            <w:pPr>
              <w:numPr>
                <w:ilvl w:val="1"/>
                <w:numId w:val="30"/>
              </w:numPr>
              <w:rPr>
                <w:rFonts w:ascii="Arial Narrow" w:hAnsi="Arial Narrow"/>
                <w:sz w:val="20"/>
              </w:rPr>
            </w:pPr>
            <w:r w:rsidRPr="002B7B00">
              <w:rPr>
                <w:rFonts w:ascii="Arial Narrow" w:hAnsi="Arial Narrow"/>
                <w:sz w:val="20"/>
              </w:rPr>
              <w:t xml:space="preserve">El proponente adjudicatario garantizará Múltiple ACD </w:t>
            </w:r>
            <w:proofErr w:type="spellStart"/>
            <w:r w:rsidRPr="002B7B00">
              <w:rPr>
                <w:rFonts w:ascii="Arial Narrow" w:hAnsi="Arial Narrow"/>
                <w:sz w:val="20"/>
              </w:rPr>
              <w:t>Service</w:t>
            </w:r>
            <w:proofErr w:type="spellEnd"/>
            <w:r w:rsidRPr="002B7B00">
              <w:rPr>
                <w:rFonts w:ascii="Arial Narrow" w:hAnsi="Arial Narrow"/>
                <w:sz w:val="20"/>
              </w:rPr>
              <w:t xml:space="preserve"> </w:t>
            </w:r>
            <w:proofErr w:type="spellStart"/>
            <w:r w:rsidRPr="002B7B00">
              <w:rPr>
                <w:rFonts w:ascii="Arial Narrow" w:hAnsi="Arial Narrow"/>
                <w:sz w:val="20"/>
              </w:rPr>
              <w:t>Support</w:t>
            </w:r>
            <w:proofErr w:type="spellEnd"/>
            <w:r w:rsidRPr="002B7B00">
              <w:rPr>
                <w:rFonts w:ascii="Arial Narrow" w:hAnsi="Arial Narrow"/>
                <w:sz w:val="20"/>
              </w:rPr>
              <w:t xml:space="preserve"> - soporta Múltiples servicios de ACD</w:t>
            </w:r>
          </w:p>
        </w:tc>
      </w:tr>
      <w:tr w:rsidR="002B7B00" w:rsidRPr="002B7B00" w:rsidTr="002B7B00">
        <w:trPr>
          <w:trHeight w:val="847"/>
        </w:trPr>
        <w:tc>
          <w:tcPr>
            <w:tcW w:w="567" w:type="dxa"/>
            <w:vMerge/>
            <w:tcBorders>
              <w:bottom w:val="single" w:sz="4" w:space="0" w:color="auto"/>
            </w:tcBorders>
            <w:vAlign w:val="center"/>
          </w:tcPr>
          <w:p w:rsidR="002B7B00" w:rsidRPr="002B7B00" w:rsidRDefault="002B7B00" w:rsidP="001C4256">
            <w:pPr>
              <w:jc w:val="both"/>
              <w:rPr>
                <w:rFonts w:ascii="Arial Narrow" w:hAnsi="Arial Narrow" w:cs="Arial"/>
                <w:color w:val="000000"/>
                <w:sz w:val="20"/>
              </w:rPr>
            </w:pPr>
          </w:p>
        </w:tc>
        <w:tc>
          <w:tcPr>
            <w:tcW w:w="3397" w:type="dxa"/>
            <w:vMerge/>
            <w:tcBorders>
              <w:bottom w:val="single" w:sz="4" w:space="0" w:color="auto"/>
            </w:tcBorders>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tcBorders>
              <w:bottom w:val="single" w:sz="4" w:space="0" w:color="auto"/>
            </w:tcBorders>
            <w:vAlign w:val="center"/>
          </w:tcPr>
          <w:p w:rsidR="002B7B00" w:rsidRPr="002B7B00" w:rsidRDefault="002B7B00" w:rsidP="002B7B00">
            <w:pPr>
              <w:numPr>
                <w:ilvl w:val="1"/>
                <w:numId w:val="30"/>
              </w:numPr>
              <w:rPr>
                <w:rFonts w:ascii="Arial Narrow" w:hAnsi="Arial Narrow"/>
                <w:sz w:val="20"/>
              </w:rPr>
            </w:pPr>
            <w:r w:rsidRPr="002B7B00">
              <w:rPr>
                <w:rFonts w:ascii="Arial Narrow" w:hAnsi="Arial Narrow"/>
                <w:sz w:val="20"/>
              </w:rPr>
              <w:t xml:space="preserve">El proponente adjudicatario garantizará Dynamic </w:t>
            </w:r>
            <w:proofErr w:type="spellStart"/>
            <w:r w:rsidRPr="002B7B00">
              <w:rPr>
                <w:rFonts w:ascii="Arial Narrow" w:hAnsi="Arial Narrow"/>
                <w:sz w:val="20"/>
              </w:rPr>
              <w:t>Scheduling</w:t>
            </w:r>
            <w:proofErr w:type="spellEnd"/>
            <w:r w:rsidRPr="002B7B00">
              <w:rPr>
                <w:rFonts w:ascii="Arial Narrow" w:hAnsi="Arial Narrow"/>
                <w:sz w:val="20"/>
              </w:rPr>
              <w:t xml:space="preserve"> - manejo de la programación horarios dinámicos.</w:t>
            </w:r>
          </w:p>
        </w:tc>
      </w:tr>
      <w:tr w:rsidR="002B7B00" w:rsidRPr="002B7B00" w:rsidTr="002B7B00">
        <w:trPr>
          <w:trHeight w:val="34"/>
        </w:trPr>
        <w:tc>
          <w:tcPr>
            <w:tcW w:w="567" w:type="dxa"/>
            <w:vMerge w:val="restart"/>
            <w:vAlign w:val="center"/>
          </w:tcPr>
          <w:p w:rsidR="002B7B00" w:rsidRPr="002B7B00" w:rsidRDefault="002B7B00" w:rsidP="001C4256">
            <w:pPr>
              <w:jc w:val="center"/>
              <w:rPr>
                <w:rFonts w:ascii="Arial Narrow" w:hAnsi="Arial Narrow" w:cs="Arial"/>
                <w:color w:val="000000"/>
                <w:sz w:val="20"/>
              </w:rPr>
            </w:pPr>
            <w:r w:rsidRPr="002B7B00">
              <w:rPr>
                <w:rFonts w:ascii="Arial Narrow" w:hAnsi="Arial Narrow" w:cs="Arial"/>
                <w:color w:val="000000"/>
                <w:sz w:val="20"/>
              </w:rPr>
              <w:t>10</w:t>
            </w:r>
          </w:p>
        </w:tc>
        <w:tc>
          <w:tcPr>
            <w:tcW w:w="3397" w:type="dxa"/>
            <w:vMerge w:val="restart"/>
            <w:shd w:val="clear" w:color="auto" w:fill="auto"/>
            <w:vAlign w:val="center"/>
          </w:tcPr>
          <w:p w:rsidR="002B7B00" w:rsidRPr="002B7B00" w:rsidRDefault="002B7B00" w:rsidP="001C4256">
            <w:pPr>
              <w:jc w:val="both"/>
              <w:rPr>
                <w:rFonts w:ascii="Arial Narrow" w:hAnsi="Arial Narrow" w:cs="Arial"/>
                <w:b/>
                <w:color w:val="000000"/>
                <w:sz w:val="20"/>
              </w:rPr>
            </w:pPr>
          </w:p>
          <w:p w:rsidR="002B7B00" w:rsidRPr="002B7B00" w:rsidRDefault="002B7B00" w:rsidP="001C4256">
            <w:pPr>
              <w:jc w:val="both"/>
              <w:rPr>
                <w:rFonts w:ascii="Arial Narrow" w:hAnsi="Arial Narrow" w:cs="Arial"/>
                <w:b/>
                <w:color w:val="000000"/>
                <w:sz w:val="20"/>
              </w:rPr>
            </w:pPr>
          </w:p>
          <w:p w:rsidR="002B7B00" w:rsidRPr="002B7B00" w:rsidRDefault="002B7B00" w:rsidP="001C4256">
            <w:pPr>
              <w:jc w:val="both"/>
              <w:rPr>
                <w:rFonts w:ascii="Arial Narrow" w:hAnsi="Arial Narrow" w:cs="Arial"/>
                <w:b/>
                <w:color w:val="000000"/>
                <w:sz w:val="20"/>
              </w:rPr>
            </w:pPr>
          </w:p>
          <w:p w:rsidR="002B7B00" w:rsidRPr="002B7B00" w:rsidRDefault="002B7B00" w:rsidP="001C4256">
            <w:pPr>
              <w:jc w:val="both"/>
              <w:rPr>
                <w:rFonts w:ascii="Arial Narrow" w:hAnsi="Arial Narrow" w:cs="Arial"/>
                <w:b/>
                <w:color w:val="000000"/>
                <w:sz w:val="20"/>
              </w:rPr>
            </w:pPr>
          </w:p>
          <w:p w:rsidR="002B7B00" w:rsidRPr="002B7B00" w:rsidRDefault="002B7B00" w:rsidP="001C4256">
            <w:pPr>
              <w:jc w:val="both"/>
              <w:rPr>
                <w:rFonts w:ascii="Arial Narrow" w:hAnsi="Arial Narrow" w:cs="Arial"/>
                <w:b/>
                <w:color w:val="000000"/>
                <w:sz w:val="20"/>
              </w:rPr>
            </w:pPr>
            <w:r w:rsidRPr="002B7B00">
              <w:rPr>
                <w:rFonts w:ascii="Arial Narrow" w:hAnsi="Arial Narrow" w:cs="Arial"/>
                <w:b/>
                <w:color w:val="000000"/>
                <w:sz w:val="20"/>
              </w:rPr>
              <w:t xml:space="preserve">Servicio </w:t>
            </w:r>
            <w:proofErr w:type="spellStart"/>
            <w:r w:rsidRPr="002B7B00">
              <w:rPr>
                <w:rFonts w:ascii="Arial Narrow" w:hAnsi="Arial Narrow" w:cs="Arial"/>
                <w:b/>
                <w:color w:val="000000"/>
                <w:sz w:val="20"/>
              </w:rPr>
              <w:t>Outbound</w:t>
            </w:r>
            <w:proofErr w:type="spellEnd"/>
          </w:p>
        </w:tc>
        <w:tc>
          <w:tcPr>
            <w:tcW w:w="5227" w:type="dxa"/>
            <w:vAlign w:val="center"/>
          </w:tcPr>
          <w:p w:rsidR="002B7B00" w:rsidRPr="002B7B00" w:rsidRDefault="002B7B00" w:rsidP="002B7B00">
            <w:pPr>
              <w:numPr>
                <w:ilvl w:val="1"/>
                <w:numId w:val="31"/>
              </w:numPr>
              <w:rPr>
                <w:rFonts w:ascii="Arial Narrow" w:hAnsi="Arial Narrow" w:cs="Arial"/>
                <w:color w:val="000000"/>
                <w:sz w:val="20"/>
              </w:rPr>
            </w:pPr>
            <w:r w:rsidRPr="002B7B00">
              <w:rPr>
                <w:rFonts w:ascii="Arial Narrow" w:hAnsi="Arial Narrow"/>
                <w:sz w:val="20"/>
              </w:rPr>
              <w:t xml:space="preserve"> El proponente adjudicatario garantizará la</w:t>
            </w:r>
            <w:r w:rsidRPr="002B7B00">
              <w:rPr>
                <w:rFonts w:ascii="Arial Narrow" w:hAnsi="Arial Narrow" w:cs="Arial"/>
                <w:color w:val="000000"/>
                <w:sz w:val="20"/>
              </w:rPr>
              <w:t xml:space="preserve"> Marcación Previa</w:t>
            </w:r>
          </w:p>
        </w:tc>
      </w:tr>
      <w:tr w:rsidR="002B7B00" w:rsidRPr="002B7B00" w:rsidTr="002B7B00">
        <w:trPr>
          <w:trHeight w:val="33"/>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2B7B00">
            <w:pPr>
              <w:numPr>
                <w:ilvl w:val="1"/>
                <w:numId w:val="31"/>
              </w:numPr>
              <w:rPr>
                <w:rFonts w:ascii="Arial Narrow" w:hAnsi="Arial Narrow"/>
                <w:sz w:val="20"/>
              </w:rPr>
            </w:pPr>
            <w:r w:rsidRPr="002B7B00">
              <w:rPr>
                <w:rFonts w:ascii="Arial Narrow" w:hAnsi="Arial Narrow"/>
                <w:sz w:val="20"/>
              </w:rPr>
              <w:t>El proponente adjudicatario garantizará la Marcación Progresiva</w:t>
            </w:r>
          </w:p>
        </w:tc>
      </w:tr>
      <w:tr w:rsidR="002B7B00" w:rsidRPr="002B7B00" w:rsidTr="002B7B00">
        <w:trPr>
          <w:trHeight w:val="33"/>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2B7B00">
            <w:pPr>
              <w:numPr>
                <w:ilvl w:val="1"/>
                <w:numId w:val="31"/>
              </w:numPr>
              <w:rPr>
                <w:rFonts w:ascii="Arial Narrow" w:hAnsi="Arial Narrow"/>
                <w:sz w:val="20"/>
              </w:rPr>
            </w:pPr>
            <w:r w:rsidRPr="002B7B00">
              <w:rPr>
                <w:rFonts w:ascii="Arial Narrow" w:hAnsi="Arial Narrow"/>
                <w:sz w:val="20"/>
              </w:rPr>
              <w:t>El proponente adjudicatario garantizará la Marcación Predictiva</w:t>
            </w:r>
          </w:p>
        </w:tc>
      </w:tr>
      <w:tr w:rsidR="002B7B00" w:rsidRPr="002B7B00" w:rsidTr="002B7B00">
        <w:trPr>
          <w:trHeight w:val="33"/>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2B7B00">
            <w:pPr>
              <w:numPr>
                <w:ilvl w:val="1"/>
                <w:numId w:val="31"/>
              </w:numPr>
              <w:rPr>
                <w:rFonts w:ascii="Arial Narrow" w:hAnsi="Arial Narrow"/>
                <w:sz w:val="20"/>
              </w:rPr>
            </w:pPr>
            <w:r w:rsidRPr="002B7B00">
              <w:rPr>
                <w:rFonts w:ascii="Arial Narrow" w:hAnsi="Arial Narrow"/>
                <w:sz w:val="20"/>
              </w:rPr>
              <w:t>El proponente adjudicatario garantizará Detección de máquinas contestadoras</w:t>
            </w:r>
          </w:p>
        </w:tc>
      </w:tr>
      <w:tr w:rsidR="002B7B00" w:rsidRPr="002B7B00" w:rsidTr="002B7B00">
        <w:trPr>
          <w:trHeight w:val="33"/>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2B7B00">
            <w:pPr>
              <w:numPr>
                <w:ilvl w:val="1"/>
                <w:numId w:val="31"/>
              </w:numPr>
              <w:rPr>
                <w:rFonts w:ascii="Arial Narrow" w:hAnsi="Arial Narrow"/>
                <w:sz w:val="20"/>
              </w:rPr>
            </w:pPr>
            <w:r w:rsidRPr="002B7B00">
              <w:rPr>
                <w:rFonts w:ascii="Arial Narrow" w:hAnsi="Arial Narrow"/>
                <w:sz w:val="20"/>
              </w:rPr>
              <w:t>El proponente adjudicatario configurará Detección de no ring</w:t>
            </w:r>
          </w:p>
        </w:tc>
      </w:tr>
      <w:tr w:rsidR="002B7B00" w:rsidRPr="002B7B00" w:rsidTr="002B7B00">
        <w:trPr>
          <w:trHeight w:val="33"/>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2B7B00">
            <w:pPr>
              <w:numPr>
                <w:ilvl w:val="1"/>
                <w:numId w:val="31"/>
              </w:numPr>
              <w:rPr>
                <w:rFonts w:ascii="Arial Narrow" w:hAnsi="Arial Narrow"/>
                <w:sz w:val="20"/>
              </w:rPr>
            </w:pPr>
            <w:r w:rsidRPr="002B7B00">
              <w:rPr>
                <w:rFonts w:ascii="Arial Narrow" w:hAnsi="Arial Narrow"/>
                <w:sz w:val="20"/>
              </w:rPr>
              <w:t>El proponente adjudicatario configurará - Chequeo de la zona horaria</w:t>
            </w:r>
          </w:p>
        </w:tc>
      </w:tr>
      <w:tr w:rsidR="002B7B00" w:rsidRPr="002B7B00" w:rsidTr="002B7B00">
        <w:trPr>
          <w:trHeight w:val="33"/>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2B7B00">
            <w:pPr>
              <w:numPr>
                <w:ilvl w:val="1"/>
                <w:numId w:val="31"/>
              </w:numPr>
              <w:rPr>
                <w:rFonts w:ascii="Arial Narrow" w:hAnsi="Arial Narrow"/>
                <w:sz w:val="20"/>
              </w:rPr>
            </w:pPr>
            <w:r w:rsidRPr="002B7B00">
              <w:rPr>
                <w:rFonts w:ascii="Arial Narrow" w:hAnsi="Arial Narrow"/>
                <w:sz w:val="20"/>
              </w:rPr>
              <w:t>El proponente adjudicatario Prioridades y habilidades basado en ruteos</w:t>
            </w:r>
          </w:p>
        </w:tc>
      </w:tr>
      <w:tr w:rsidR="002B7B00" w:rsidRPr="002B7B00" w:rsidTr="002B7B00">
        <w:trPr>
          <w:trHeight w:val="25"/>
        </w:trPr>
        <w:tc>
          <w:tcPr>
            <w:tcW w:w="567" w:type="dxa"/>
            <w:vMerge w:val="restart"/>
            <w:vAlign w:val="center"/>
          </w:tcPr>
          <w:p w:rsidR="002B7B00" w:rsidRPr="002B7B00" w:rsidRDefault="002B7B00" w:rsidP="001C4256">
            <w:pPr>
              <w:jc w:val="center"/>
              <w:rPr>
                <w:rFonts w:ascii="Arial Narrow" w:hAnsi="Arial Narrow" w:cs="Arial"/>
                <w:color w:val="000000"/>
                <w:sz w:val="20"/>
              </w:rPr>
            </w:pPr>
            <w:r w:rsidRPr="002B7B00">
              <w:rPr>
                <w:rFonts w:ascii="Arial Narrow" w:hAnsi="Arial Narrow" w:cs="Arial"/>
                <w:color w:val="000000"/>
                <w:sz w:val="20"/>
              </w:rPr>
              <w:t>11</w:t>
            </w:r>
          </w:p>
        </w:tc>
        <w:tc>
          <w:tcPr>
            <w:tcW w:w="3397" w:type="dxa"/>
            <w:vMerge w:val="restart"/>
            <w:shd w:val="clear" w:color="auto" w:fill="auto"/>
            <w:vAlign w:val="center"/>
          </w:tcPr>
          <w:p w:rsidR="002B7B00" w:rsidRPr="002B7B00" w:rsidRDefault="002B7B00" w:rsidP="001C4256">
            <w:pPr>
              <w:jc w:val="both"/>
              <w:rPr>
                <w:rFonts w:ascii="Arial Narrow" w:hAnsi="Arial Narrow" w:cs="Arial"/>
                <w:color w:val="000000"/>
                <w:sz w:val="20"/>
              </w:rPr>
            </w:pPr>
          </w:p>
          <w:p w:rsidR="002B7B00" w:rsidRPr="002B7B00" w:rsidRDefault="002B7B00" w:rsidP="001C4256">
            <w:pPr>
              <w:jc w:val="both"/>
              <w:rPr>
                <w:rFonts w:ascii="Arial Narrow" w:hAnsi="Arial Narrow" w:cs="Arial"/>
                <w:b/>
                <w:color w:val="000000"/>
                <w:sz w:val="20"/>
              </w:rPr>
            </w:pPr>
            <w:r w:rsidRPr="002B7B00">
              <w:rPr>
                <w:rFonts w:ascii="Arial Narrow" w:hAnsi="Arial Narrow" w:cs="Arial"/>
                <w:b/>
                <w:color w:val="000000"/>
                <w:sz w:val="20"/>
              </w:rPr>
              <w:t>Sistema de grabación</w:t>
            </w:r>
          </w:p>
          <w:p w:rsidR="002B7B00" w:rsidRPr="002B7B00" w:rsidRDefault="002B7B00" w:rsidP="001C4256">
            <w:pPr>
              <w:jc w:val="both"/>
              <w:rPr>
                <w:rFonts w:ascii="Arial Narrow" w:hAnsi="Arial Narrow" w:cs="Arial"/>
                <w:i/>
                <w:color w:val="000000"/>
                <w:sz w:val="20"/>
              </w:rPr>
            </w:pPr>
            <w:r w:rsidRPr="002B7B00">
              <w:rPr>
                <w:rFonts w:ascii="Arial Narrow" w:hAnsi="Arial Narrow" w:cs="Arial"/>
                <w:i/>
                <w:color w:val="000000"/>
                <w:sz w:val="20"/>
              </w:rPr>
              <w:t xml:space="preserve">(grabación total </w:t>
            </w:r>
            <w:proofErr w:type="spellStart"/>
            <w:r w:rsidRPr="002B7B00">
              <w:rPr>
                <w:rFonts w:ascii="Arial Narrow" w:hAnsi="Arial Narrow" w:cs="Arial"/>
                <w:i/>
                <w:color w:val="000000"/>
                <w:sz w:val="20"/>
              </w:rPr>
              <w:t>voz+pantalla</w:t>
            </w:r>
            <w:proofErr w:type="spellEnd"/>
            <w:r w:rsidRPr="002B7B00">
              <w:rPr>
                <w:rFonts w:ascii="Arial Narrow" w:hAnsi="Arial Narrow" w:cs="Arial"/>
                <w:i/>
                <w:color w:val="000000"/>
                <w:sz w:val="20"/>
              </w:rPr>
              <w:t xml:space="preserve"> con almacenamiento 6 meses)</w:t>
            </w:r>
          </w:p>
        </w:tc>
        <w:tc>
          <w:tcPr>
            <w:tcW w:w="5227" w:type="dxa"/>
            <w:vAlign w:val="center"/>
          </w:tcPr>
          <w:p w:rsidR="002B7B00" w:rsidRPr="002B7B00" w:rsidRDefault="002B7B00" w:rsidP="002B7B00">
            <w:pPr>
              <w:numPr>
                <w:ilvl w:val="1"/>
                <w:numId w:val="32"/>
              </w:numPr>
              <w:ind w:hanging="801"/>
              <w:rPr>
                <w:rFonts w:ascii="Arial Narrow" w:hAnsi="Arial Narrow" w:cs="Arial"/>
                <w:color w:val="000000"/>
                <w:sz w:val="20"/>
              </w:rPr>
            </w:pPr>
            <w:r w:rsidRPr="002B7B00">
              <w:rPr>
                <w:rFonts w:ascii="Arial Narrow" w:hAnsi="Arial Narrow"/>
                <w:sz w:val="20"/>
              </w:rPr>
              <w:t xml:space="preserve">El proponente adjudicatario garantizará </w:t>
            </w:r>
            <w:r w:rsidRPr="002B7B00">
              <w:rPr>
                <w:rFonts w:ascii="Arial Narrow" w:hAnsi="Arial Narrow" w:cs="Arial"/>
                <w:color w:val="000000"/>
                <w:sz w:val="20"/>
              </w:rPr>
              <w:t>Grabación de voz de manera nativa</w:t>
            </w:r>
          </w:p>
        </w:tc>
      </w:tr>
      <w:tr w:rsidR="002B7B00" w:rsidRPr="002B7B00" w:rsidTr="002B7B00">
        <w:trPr>
          <w:trHeight w:val="21"/>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2B7B00">
            <w:pPr>
              <w:numPr>
                <w:ilvl w:val="1"/>
                <w:numId w:val="32"/>
              </w:numPr>
              <w:ind w:hanging="801"/>
              <w:rPr>
                <w:rFonts w:ascii="Arial Narrow" w:hAnsi="Arial Narrow"/>
                <w:sz w:val="20"/>
              </w:rPr>
            </w:pPr>
            <w:r w:rsidRPr="002B7B00">
              <w:rPr>
                <w:rFonts w:ascii="Arial Narrow" w:hAnsi="Arial Narrow"/>
                <w:sz w:val="20"/>
              </w:rPr>
              <w:t>El proponente adjudicatario garantizará Grabación de pantallas de manera nativa</w:t>
            </w:r>
          </w:p>
        </w:tc>
      </w:tr>
      <w:tr w:rsidR="002B7B00" w:rsidRPr="002B7B00" w:rsidTr="002B7B00">
        <w:trPr>
          <w:trHeight w:val="21"/>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2B7B00">
            <w:pPr>
              <w:numPr>
                <w:ilvl w:val="1"/>
                <w:numId w:val="32"/>
              </w:numPr>
              <w:ind w:hanging="750"/>
              <w:rPr>
                <w:rFonts w:ascii="Arial Narrow" w:hAnsi="Arial Narrow"/>
                <w:sz w:val="20"/>
              </w:rPr>
            </w:pPr>
            <w:r w:rsidRPr="002B7B00">
              <w:rPr>
                <w:rFonts w:ascii="Arial Narrow" w:hAnsi="Arial Narrow"/>
                <w:sz w:val="20"/>
              </w:rPr>
              <w:t>El proponente adjudicatario garantizará Grabación del texto en chat de manera nativa</w:t>
            </w:r>
          </w:p>
        </w:tc>
      </w:tr>
      <w:tr w:rsidR="002B7B00" w:rsidRPr="002B7B00" w:rsidTr="002B7B00">
        <w:trPr>
          <w:trHeight w:val="21"/>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2B7B00">
            <w:pPr>
              <w:numPr>
                <w:ilvl w:val="1"/>
                <w:numId w:val="32"/>
              </w:numPr>
              <w:ind w:hanging="750"/>
              <w:rPr>
                <w:rFonts w:ascii="Arial Narrow" w:hAnsi="Arial Narrow"/>
                <w:sz w:val="20"/>
              </w:rPr>
            </w:pPr>
            <w:r w:rsidRPr="002B7B00">
              <w:rPr>
                <w:rFonts w:ascii="Arial Narrow" w:hAnsi="Arial Narrow"/>
                <w:sz w:val="20"/>
              </w:rPr>
              <w:t>El proponente adjudicatario Clasificación y comentarios de la grabación.</w:t>
            </w:r>
          </w:p>
        </w:tc>
      </w:tr>
      <w:tr w:rsidR="002B7B00" w:rsidRPr="002B7B00" w:rsidTr="002B7B00">
        <w:trPr>
          <w:trHeight w:val="21"/>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2B7B00">
            <w:pPr>
              <w:numPr>
                <w:ilvl w:val="1"/>
                <w:numId w:val="32"/>
              </w:numPr>
              <w:ind w:hanging="750"/>
              <w:rPr>
                <w:rFonts w:ascii="Arial Narrow" w:hAnsi="Arial Narrow"/>
                <w:sz w:val="20"/>
              </w:rPr>
            </w:pPr>
            <w:r w:rsidRPr="002B7B00">
              <w:rPr>
                <w:rFonts w:ascii="Arial Narrow" w:hAnsi="Arial Narrow"/>
                <w:sz w:val="20"/>
              </w:rPr>
              <w:t>El proponente adjudicatario garantizará Reproducción de grabación- pausa, avanzar, retroceder.</w:t>
            </w:r>
          </w:p>
        </w:tc>
      </w:tr>
      <w:tr w:rsidR="002B7B00" w:rsidRPr="002B7B00" w:rsidTr="002B7B00">
        <w:trPr>
          <w:trHeight w:val="21"/>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2B7B00">
            <w:pPr>
              <w:numPr>
                <w:ilvl w:val="1"/>
                <w:numId w:val="32"/>
              </w:numPr>
              <w:ind w:hanging="750"/>
              <w:rPr>
                <w:rFonts w:ascii="Arial Narrow" w:hAnsi="Arial Narrow"/>
                <w:sz w:val="20"/>
              </w:rPr>
            </w:pPr>
            <w:r w:rsidRPr="002B7B00">
              <w:rPr>
                <w:rFonts w:ascii="Arial Narrow" w:hAnsi="Arial Narrow"/>
                <w:sz w:val="20"/>
              </w:rPr>
              <w:t>El proponente adjudicatario garantizará Control de volumen de grabación.</w:t>
            </w:r>
          </w:p>
        </w:tc>
      </w:tr>
      <w:tr w:rsidR="002B7B00" w:rsidRPr="002B7B00" w:rsidTr="002B7B00">
        <w:trPr>
          <w:trHeight w:val="21"/>
        </w:trPr>
        <w:tc>
          <w:tcPr>
            <w:tcW w:w="567" w:type="dxa"/>
            <w:vMerge/>
            <w:vAlign w:val="center"/>
          </w:tcPr>
          <w:p w:rsidR="002B7B00" w:rsidRPr="002B7B00" w:rsidRDefault="002B7B00" w:rsidP="001C4256">
            <w:pPr>
              <w:jc w:val="both"/>
              <w:rPr>
                <w:rFonts w:ascii="Arial Narrow" w:hAnsi="Arial Narrow" w:cs="Arial"/>
                <w:color w:val="000000"/>
                <w:sz w:val="20"/>
                <w:lang w:val="es-ES"/>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lang w:val="es-ES"/>
              </w:rPr>
            </w:pPr>
          </w:p>
        </w:tc>
        <w:tc>
          <w:tcPr>
            <w:tcW w:w="5227" w:type="dxa"/>
            <w:vAlign w:val="center"/>
          </w:tcPr>
          <w:p w:rsidR="002B7B00" w:rsidRPr="002B7B00" w:rsidRDefault="002B7B00" w:rsidP="002B7B00">
            <w:pPr>
              <w:numPr>
                <w:ilvl w:val="1"/>
                <w:numId w:val="32"/>
              </w:numPr>
              <w:ind w:hanging="750"/>
              <w:rPr>
                <w:rFonts w:ascii="Arial Narrow" w:hAnsi="Arial Narrow"/>
                <w:sz w:val="20"/>
              </w:rPr>
            </w:pPr>
            <w:r w:rsidRPr="002B7B00">
              <w:rPr>
                <w:rFonts w:ascii="Arial Narrow" w:hAnsi="Arial Narrow"/>
                <w:sz w:val="20"/>
              </w:rPr>
              <w:t>El proponente adjudicatario garantizará Exportación de Grabación.</w:t>
            </w:r>
          </w:p>
        </w:tc>
      </w:tr>
      <w:tr w:rsidR="002B7B00" w:rsidRPr="002B7B00" w:rsidTr="002B7B00">
        <w:trPr>
          <w:trHeight w:val="21"/>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2B7B00">
            <w:pPr>
              <w:numPr>
                <w:ilvl w:val="1"/>
                <w:numId w:val="32"/>
              </w:numPr>
              <w:ind w:hanging="750"/>
              <w:rPr>
                <w:rFonts w:ascii="Arial Narrow" w:hAnsi="Arial Narrow"/>
                <w:sz w:val="20"/>
              </w:rPr>
            </w:pPr>
            <w:r w:rsidRPr="002B7B00">
              <w:rPr>
                <w:rFonts w:ascii="Arial Narrow" w:hAnsi="Arial Narrow"/>
                <w:sz w:val="20"/>
              </w:rPr>
              <w:t xml:space="preserve">El proponente adjudicatario garantizará </w:t>
            </w:r>
            <w:proofErr w:type="spellStart"/>
            <w:r w:rsidRPr="002B7B00">
              <w:rPr>
                <w:rFonts w:ascii="Arial Narrow" w:hAnsi="Arial Narrow"/>
                <w:sz w:val="20"/>
              </w:rPr>
              <w:t>Recording</w:t>
            </w:r>
            <w:proofErr w:type="spellEnd"/>
            <w:r w:rsidRPr="002B7B00">
              <w:rPr>
                <w:rFonts w:ascii="Arial Narrow" w:hAnsi="Arial Narrow"/>
                <w:sz w:val="20"/>
              </w:rPr>
              <w:t xml:space="preserve"> </w:t>
            </w:r>
            <w:proofErr w:type="spellStart"/>
            <w:r w:rsidRPr="002B7B00">
              <w:rPr>
                <w:rFonts w:ascii="Arial Narrow" w:hAnsi="Arial Narrow"/>
                <w:sz w:val="20"/>
              </w:rPr>
              <w:t>Delete</w:t>
            </w:r>
            <w:proofErr w:type="spellEnd"/>
            <w:r w:rsidRPr="002B7B00">
              <w:rPr>
                <w:rFonts w:ascii="Arial Narrow" w:hAnsi="Arial Narrow"/>
                <w:sz w:val="20"/>
              </w:rPr>
              <w:t>- Borrado de grabación.</w:t>
            </w:r>
          </w:p>
        </w:tc>
      </w:tr>
      <w:tr w:rsidR="002B7B00" w:rsidRPr="002B7B00" w:rsidTr="002B7B00">
        <w:trPr>
          <w:trHeight w:val="21"/>
        </w:trPr>
        <w:tc>
          <w:tcPr>
            <w:tcW w:w="567" w:type="dxa"/>
            <w:vMerge/>
            <w:vAlign w:val="center"/>
          </w:tcPr>
          <w:p w:rsidR="002B7B00" w:rsidRPr="002B7B00" w:rsidRDefault="002B7B00" w:rsidP="001C4256">
            <w:pPr>
              <w:jc w:val="both"/>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2B7B00">
            <w:pPr>
              <w:numPr>
                <w:ilvl w:val="1"/>
                <w:numId w:val="32"/>
              </w:numPr>
              <w:ind w:hanging="750"/>
              <w:rPr>
                <w:rFonts w:ascii="Arial Narrow" w:hAnsi="Arial Narrow"/>
                <w:sz w:val="20"/>
              </w:rPr>
            </w:pPr>
            <w:r w:rsidRPr="002B7B00">
              <w:rPr>
                <w:rFonts w:ascii="Arial Narrow" w:hAnsi="Arial Narrow"/>
                <w:sz w:val="20"/>
              </w:rPr>
              <w:t>El proponente adjudicatario garantizará Archivo de la grabación por un mínimo de 6 meses.</w:t>
            </w:r>
          </w:p>
        </w:tc>
      </w:tr>
      <w:tr w:rsidR="002B7B00" w:rsidRPr="002B7B00" w:rsidTr="002B7B00">
        <w:trPr>
          <w:trHeight w:val="392"/>
        </w:trPr>
        <w:tc>
          <w:tcPr>
            <w:tcW w:w="567" w:type="dxa"/>
            <w:vMerge w:val="restart"/>
            <w:vAlign w:val="center"/>
          </w:tcPr>
          <w:p w:rsidR="002B7B00" w:rsidRPr="002B7B00" w:rsidRDefault="002B7B00" w:rsidP="001C4256">
            <w:pPr>
              <w:jc w:val="center"/>
              <w:rPr>
                <w:rFonts w:ascii="Arial Narrow" w:hAnsi="Arial Narrow" w:cs="Arial"/>
                <w:color w:val="000000"/>
                <w:sz w:val="20"/>
              </w:rPr>
            </w:pPr>
            <w:r w:rsidRPr="002B7B00">
              <w:rPr>
                <w:rFonts w:ascii="Arial Narrow" w:hAnsi="Arial Narrow" w:cs="Arial"/>
                <w:color w:val="000000"/>
                <w:sz w:val="20"/>
              </w:rPr>
              <w:t>12</w:t>
            </w:r>
          </w:p>
        </w:tc>
        <w:tc>
          <w:tcPr>
            <w:tcW w:w="3397" w:type="dxa"/>
            <w:vMerge w:val="restart"/>
            <w:shd w:val="clear" w:color="auto" w:fill="auto"/>
            <w:vAlign w:val="center"/>
          </w:tcPr>
          <w:p w:rsidR="002B7B00" w:rsidRPr="002B7B00" w:rsidRDefault="002B7B00" w:rsidP="001C4256">
            <w:pPr>
              <w:jc w:val="both"/>
              <w:rPr>
                <w:rFonts w:ascii="Arial Narrow" w:hAnsi="Arial Narrow" w:cs="Arial"/>
                <w:b/>
                <w:color w:val="000000"/>
                <w:sz w:val="20"/>
              </w:rPr>
            </w:pPr>
            <w:r w:rsidRPr="002B7B00">
              <w:rPr>
                <w:rFonts w:ascii="Arial Narrow" w:hAnsi="Arial Narrow" w:cs="Arial"/>
                <w:b/>
                <w:color w:val="000000"/>
                <w:sz w:val="20"/>
              </w:rPr>
              <w:t>Redes Sociales</w:t>
            </w:r>
          </w:p>
          <w:p w:rsidR="002B7B00" w:rsidRPr="002B7B00" w:rsidRDefault="002B7B00" w:rsidP="001C4256">
            <w:pPr>
              <w:jc w:val="both"/>
              <w:rPr>
                <w:rFonts w:ascii="Arial Narrow" w:hAnsi="Arial Narrow" w:cs="Arial"/>
                <w:i/>
                <w:color w:val="000000"/>
                <w:sz w:val="20"/>
              </w:rPr>
            </w:pPr>
            <w:r w:rsidRPr="002B7B00">
              <w:rPr>
                <w:rFonts w:ascii="Arial Narrow" w:hAnsi="Arial Narrow" w:cs="Arial"/>
                <w:i/>
                <w:color w:val="000000"/>
                <w:sz w:val="20"/>
              </w:rPr>
              <w:t>(Dentro del Centro de Contacto Gestionado funcionalidad para el tratamiento de las redes sociales: Facebook, Twitter e Instagram)</w:t>
            </w:r>
          </w:p>
        </w:tc>
        <w:tc>
          <w:tcPr>
            <w:tcW w:w="5227" w:type="dxa"/>
            <w:vAlign w:val="center"/>
          </w:tcPr>
          <w:p w:rsidR="002B7B00" w:rsidRPr="002B7B00" w:rsidRDefault="002B7B00" w:rsidP="001C4256">
            <w:pPr>
              <w:tabs>
                <w:tab w:val="left" w:pos="459"/>
              </w:tabs>
              <w:jc w:val="both"/>
              <w:rPr>
                <w:rFonts w:ascii="Arial Narrow" w:hAnsi="Arial Narrow"/>
                <w:sz w:val="20"/>
              </w:rPr>
            </w:pPr>
            <w:r w:rsidRPr="002B7B00">
              <w:rPr>
                <w:rFonts w:ascii="Arial Narrow" w:hAnsi="Arial Narrow" w:cs="Calibri"/>
                <w:sz w:val="20"/>
              </w:rPr>
              <w:t>El proponente adjudicatario garantizará mínimo los siguientes servicios que deben ser entregados y funcionando:</w:t>
            </w:r>
          </w:p>
        </w:tc>
      </w:tr>
      <w:tr w:rsidR="002B7B00" w:rsidRPr="002B7B00" w:rsidTr="002B7B00">
        <w:trPr>
          <w:trHeight w:val="392"/>
        </w:trPr>
        <w:tc>
          <w:tcPr>
            <w:tcW w:w="567" w:type="dxa"/>
            <w:vMerge/>
            <w:vAlign w:val="center"/>
          </w:tcPr>
          <w:p w:rsidR="002B7B00" w:rsidRPr="002B7B00" w:rsidRDefault="002B7B00" w:rsidP="001C4256">
            <w:pPr>
              <w:jc w:val="center"/>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2B7B00">
            <w:pPr>
              <w:numPr>
                <w:ilvl w:val="1"/>
                <w:numId w:val="33"/>
              </w:numPr>
              <w:tabs>
                <w:tab w:val="left" w:pos="459"/>
              </w:tabs>
              <w:jc w:val="both"/>
              <w:rPr>
                <w:rFonts w:ascii="Arial Narrow" w:hAnsi="Arial Narrow" w:cs="Calibri"/>
                <w:sz w:val="20"/>
              </w:rPr>
            </w:pPr>
            <w:r w:rsidRPr="002B7B00">
              <w:rPr>
                <w:rFonts w:ascii="Arial Narrow" w:hAnsi="Arial Narrow" w:cs="Calibri"/>
                <w:sz w:val="20"/>
              </w:rPr>
              <w:t xml:space="preserve">Funcionalidad para 5 posiciones para agentes en el servicio de redes sociales del Centro de Contacto Gestionado.  </w:t>
            </w:r>
            <w:proofErr w:type="gramStart"/>
            <w:r w:rsidRPr="002B7B00">
              <w:rPr>
                <w:rFonts w:ascii="Arial Narrow" w:hAnsi="Arial Narrow" w:cs="Calibri"/>
                <w:sz w:val="20"/>
              </w:rPr>
              <w:t>Estas funcionalidad</w:t>
            </w:r>
            <w:proofErr w:type="gramEnd"/>
            <w:r w:rsidRPr="002B7B00">
              <w:rPr>
                <w:rFonts w:ascii="Arial Narrow" w:hAnsi="Arial Narrow" w:cs="Calibri"/>
                <w:sz w:val="20"/>
              </w:rPr>
              <w:t xml:space="preserve"> deben ser configuradas en perfiles tales como: administrador, supervisor o agente.</w:t>
            </w:r>
          </w:p>
        </w:tc>
      </w:tr>
      <w:tr w:rsidR="002B7B00" w:rsidRPr="002B7B00" w:rsidTr="002B7B00">
        <w:trPr>
          <w:trHeight w:val="407"/>
        </w:trPr>
        <w:tc>
          <w:tcPr>
            <w:tcW w:w="567" w:type="dxa"/>
            <w:vMerge/>
            <w:vAlign w:val="center"/>
          </w:tcPr>
          <w:p w:rsidR="002B7B00" w:rsidRPr="002B7B00" w:rsidRDefault="002B7B00" w:rsidP="001C4256">
            <w:pPr>
              <w:jc w:val="center"/>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2B7B00">
            <w:pPr>
              <w:numPr>
                <w:ilvl w:val="1"/>
                <w:numId w:val="33"/>
              </w:numPr>
              <w:tabs>
                <w:tab w:val="left" w:pos="459"/>
              </w:tabs>
              <w:jc w:val="both"/>
              <w:rPr>
                <w:rFonts w:ascii="Arial Narrow" w:hAnsi="Arial Narrow"/>
                <w:sz w:val="20"/>
              </w:rPr>
            </w:pPr>
            <w:r w:rsidRPr="002B7B00">
              <w:rPr>
                <w:rFonts w:ascii="Arial Narrow" w:hAnsi="Arial Narrow" w:cs="Calibri"/>
                <w:sz w:val="20"/>
              </w:rPr>
              <w:t>Gestión de Interacciones:</w:t>
            </w:r>
          </w:p>
          <w:p w:rsidR="002B7B00" w:rsidRPr="002B7B00" w:rsidRDefault="002B7B00" w:rsidP="002B7B00">
            <w:pPr>
              <w:numPr>
                <w:ilvl w:val="0"/>
                <w:numId w:val="37"/>
              </w:numPr>
              <w:autoSpaceDE w:val="0"/>
              <w:autoSpaceDN w:val="0"/>
              <w:adjustRightInd w:val="0"/>
              <w:spacing w:after="0"/>
              <w:contextualSpacing/>
              <w:jc w:val="both"/>
              <w:rPr>
                <w:rFonts w:ascii="Arial Narrow" w:hAnsi="Arial Narrow"/>
                <w:sz w:val="20"/>
              </w:rPr>
            </w:pPr>
            <w:r w:rsidRPr="002B7B00">
              <w:rPr>
                <w:rFonts w:ascii="Arial Narrow" w:hAnsi="Arial Narrow"/>
                <w:sz w:val="20"/>
              </w:rPr>
              <w:t>ACD: enrutamiento inteligente de mensajes en función de niveles de servicio por canal, detección de palabras clave y determinación de prioridades a los grupos de agentes definidos.</w:t>
            </w:r>
          </w:p>
          <w:p w:rsidR="002B7B00" w:rsidRPr="002B7B00" w:rsidRDefault="002B7B00" w:rsidP="002B7B00">
            <w:pPr>
              <w:numPr>
                <w:ilvl w:val="0"/>
                <w:numId w:val="37"/>
              </w:numPr>
              <w:autoSpaceDE w:val="0"/>
              <w:autoSpaceDN w:val="0"/>
              <w:adjustRightInd w:val="0"/>
              <w:spacing w:after="0"/>
              <w:contextualSpacing/>
              <w:jc w:val="both"/>
              <w:rPr>
                <w:rFonts w:ascii="Arial Narrow" w:hAnsi="Arial Narrow"/>
                <w:sz w:val="20"/>
              </w:rPr>
            </w:pPr>
            <w:r w:rsidRPr="002B7B00">
              <w:rPr>
                <w:rFonts w:ascii="Arial Narrow" w:hAnsi="Arial Narrow"/>
                <w:sz w:val="20"/>
              </w:rPr>
              <w:t>Integración de los canales web de comunicación (Twitter, Facebook, e Instagram), en una sola plataforma, a fin de tener todas las comunicaciones centralizadas.</w:t>
            </w:r>
          </w:p>
          <w:p w:rsidR="002B7B00" w:rsidRPr="002B7B00" w:rsidRDefault="002B7B00" w:rsidP="002B7B00">
            <w:pPr>
              <w:numPr>
                <w:ilvl w:val="0"/>
                <w:numId w:val="37"/>
              </w:numPr>
              <w:autoSpaceDE w:val="0"/>
              <w:autoSpaceDN w:val="0"/>
              <w:adjustRightInd w:val="0"/>
              <w:spacing w:after="0"/>
              <w:contextualSpacing/>
              <w:jc w:val="both"/>
              <w:rPr>
                <w:rFonts w:ascii="Arial Narrow" w:hAnsi="Arial Narrow"/>
                <w:sz w:val="20"/>
              </w:rPr>
            </w:pPr>
            <w:r w:rsidRPr="002B7B00">
              <w:rPr>
                <w:rFonts w:ascii="Arial Narrow" w:hAnsi="Arial Narrow"/>
                <w:sz w:val="20"/>
              </w:rPr>
              <w:t>Permitir gestionar directamente en la red social la interacción a partir de un mensaje recibido por cualquier canal habilitado.</w:t>
            </w:r>
          </w:p>
          <w:p w:rsidR="002B7B00" w:rsidRPr="002B7B00" w:rsidRDefault="002B7B00" w:rsidP="002B7B00">
            <w:pPr>
              <w:numPr>
                <w:ilvl w:val="0"/>
                <w:numId w:val="37"/>
              </w:numPr>
              <w:autoSpaceDE w:val="0"/>
              <w:autoSpaceDN w:val="0"/>
              <w:adjustRightInd w:val="0"/>
              <w:spacing w:after="0"/>
              <w:contextualSpacing/>
              <w:jc w:val="both"/>
              <w:rPr>
                <w:rFonts w:ascii="Arial Narrow" w:hAnsi="Arial Narrow"/>
                <w:sz w:val="20"/>
              </w:rPr>
            </w:pPr>
            <w:r w:rsidRPr="002B7B00">
              <w:rPr>
                <w:rFonts w:ascii="Arial Narrow" w:hAnsi="Arial Narrow"/>
                <w:sz w:val="20"/>
              </w:rPr>
              <w:t>El agente o supervisor podrá derivar las interacciones a otras áreas en caso de ser necesario.</w:t>
            </w:r>
          </w:p>
          <w:p w:rsidR="002B7B00" w:rsidRPr="002B7B00" w:rsidRDefault="002B7B00" w:rsidP="002B7B00">
            <w:pPr>
              <w:numPr>
                <w:ilvl w:val="0"/>
                <w:numId w:val="37"/>
              </w:numPr>
              <w:autoSpaceDE w:val="0"/>
              <w:autoSpaceDN w:val="0"/>
              <w:adjustRightInd w:val="0"/>
              <w:spacing w:after="0"/>
              <w:contextualSpacing/>
              <w:jc w:val="both"/>
              <w:rPr>
                <w:rFonts w:ascii="Arial Narrow" w:hAnsi="Arial Narrow"/>
                <w:sz w:val="20"/>
              </w:rPr>
            </w:pPr>
            <w:r w:rsidRPr="002B7B00">
              <w:rPr>
                <w:rFonts w:ascii="Arial Narrow" w:hAnsi="Arial Narrow"/>
                <w:sz w:val="20"/>
              </w:rPr>
              <w:t>Contar con la trazabilidad de la interacción y de los mensajes contestados.</w:t>
            </w:r>
          </w:p>
          <w:p w:rsidR="002B7B00" w:rsidRPr="002B7B00" w:rsidRDefault="002B7B00" w:rsidP="002B7B00">
            <w:pPr>
              <w:numPr>
                <w:ilvl w:val="0"/>
                <w:numId w:val="37"/>
              </w:numPr>
              <w:autoSpaceDE w:val="0"/>
              <w:autoSpaceDN w:val="0"/>
              <w:adjustRightInd w:val="0"/>
              <w:spacing w:after="0"/>
              <w:contextualSpacing/>
              <w:jc w:val="both"/>
              <w:rPr>
                <w:rFonts w:ascii="Arial Narrow" w:hAnsi="Arial Narrow"/>
                <w:sz w:val="20"/>
              </w:rPr>
            </w:pPr>
            <w:r w:rsidRPr="002B7B00">
              <w:rPr>
                <w:rFonts w:ascii="Arial Narrow" w:hAnsi="Arial Narrow"/>
                <w:sz w:val="20"/>
              </w:rPr>
              <w:t>Permitir que las interacciones manejen recepción y envío de archivos adjuntos.</w:t>
            </w:r>
          </w:p>
          <w:p w:rsidR="002B7B00" w:rsidRPr="002B7B00" w:rsidRDefault="002B7B00" w:rsidP="002B7B00">
            <w:pPr>
              <w:numPr>
                <w:ilvl w:val="0"/>
                <w:numId w:val="37"/>
              </w:numPr>
              <w:autoSpaceDE w:val="0"/>
              <w:autoSpaceDN w:val="0"/>
              <w:adjustRightInd w:val="0"/>
              <w:spacing w:after="0"/>
              <w:contextualSpacing/>
              <w:jc w:val="both"/>
              <w:rPr>
                <w:rFonts w:ascii="Arial Narrow" w:hAnsi="Arial Narrow"/>
                <w:sz w:val="20"/>
              </w:rPr>
            </w:pPr>
            <w:r w:rsidRPr="002B7B00">
              <w:rPr>
                <w:rFonts w:ascii="Arial Narrow" w:hAnsi="Arial Narrow"/>
                <w:sz w:val="20"/>
              </w:rPr>
              <w:t>Monitorear en tiempo real informaciones, menciones, comentarios sobre los productos o servicios que se definan y promover a interacciones los que requieran gestión.</w:t>
            </w:r>
          </w:p>
          <w:p w:rsidR="002B7B00" w:rsidRPr="002B7B00" w:rsidRDefault="002B7B00" w:rsidP="002B7B00">
            <w:pPr>
              <w:numPr>
                <w:ilvl w:val="0"/>
                <w:numId w:val="37"/>
              </w:numPr>
              <w:autoSpaceDE w:val="0"/>
              <w:autoSpaceDN w:val="0"/>
              <w:adjustRightInd w:val="0"/>
              <w:spacing w:after="0"/>
              <w:contextualSpacing/>
              <w:jc w:val="both"/>
              <w:rPr>
                <w:rFonts w:ascii="Arial Narrow" w:hAnsi="Arial Narrow"/>
                <w:sz w:val="20"/>
              </w:rPr>
            </w:pPr>
            <w:r w:rsidRPr="002B7B00">
              <w:rPr>
                <w:rFonts w:ascii="Arial Narrow" w:hAnsi="Arial Narrow"/>
                <w:sz w:val="20"/>
              </w:rPr>
              <w:t>Motor de búsqueda de interacciones y de contactos.</w:t>
            </w:r>
          </w:p>
          <w:p w:rsidR="002B7B00" w:rsidRPr="002B7B00" w:rsidRDefault="002B7B00" w:rsidP="002B7B00">
            <w:pPr>
              <w:numPr>
                <w:ilvl w:val="0"/>
                <w:numId w:val="37"/>
              </w:numPr>
              <w:autoSpaceDE w:val="0"/>
              <w:autoSpaceDN w:val="0"/>
              <w:adjustRightInd w:val="0"/>
              <w:spacing w:after="0"/>
              <w:contextualSpacing/>
              <w:jc w:val="both"/>
              <w:rPr>
                <w:rFonts w:ascii="Arial Narrow" w:hAnsi="Arial Narrow"/>
                <w:sz w:val="20"/>
              </w:rPr>
            </w:pPr>
            <w:r w:rsidRPr="002B7B00">
              <w:rPr>
                <w:rFonts w:ascii="Arial Narrow" w:hAnsi="Arial Narrow"/>
                <w:sz w:val="20"/>
              </w:rPr>
              <w:t>Relacionar diferentes cuentas de redes sociales o direcciones digitales a un nombre o grupo clave de atención.</w:t>
            </w:r>
          </w:p>
          <w:p w:rsidR="002B7B00" w:rsidRPr="002B7B00" w:rsidRDefault="002B7B00" w:rsidP="002B7B00">
            <w:pPr>
              <w:numPr>
                <w:ilvl w:val="0"/>
                <w:numId w:val="37"/>
              </w:numPr>
              <w:autoSpaceDE w:val="0"/>
              <w:autoSpaceDN w:val="0"/>
              <w:adjustRightInd w:val="0"/>
              <w:spacing w:after="0"/>
              <w:contextualSpacing/>
              <w:jc w:val="both"/>
              <w:rPr>
                <w:rFonts w:ascii="Arial Narrow" w:hAnsi="Arial Narrow"/>
                <w:sz w:val="20"/>
              </w:rPr>
            </w:pPr>
            <w:r w:rsidRPr="002B7B00">
              <w:rPr>
                <w:rFonts w:ascii="Arial Narrow" w:hAnsi="Arial Narrow"/>
                <w:sz w:val="20"/>
              </w:rPr>
              <w:t>Contestar o intervenir en los comentarios a través de una única plataforma y poder tener control sobre todas las respuestas.</w:t>
            </w:r>
          </w:p>
          <w:p w:rsidR="002B7B00" w:rsidRPr="002B7B00" w:rsidRDefault="002B7B00" w:rsidP="002B7B00">
            <w:pPr>
              <w:numPr>
                <w:ilvl w:val="0"/>
                <w:numId w:val="37"/>
              </w:numPr>
              <w:autoSpaceDE w:val="0"/>
              <w:autoSpaceDN w:val="0"/>
              <w:adjustRightInd w:val="0"/>
              <w:spacing w:after="0"/>
              <w:contextualSpacing/>
              <w:jc w:val="both"/>
              <w:rPr>
                <w:rFonts w:ascii="Arial Narrow" w:hAnsi="Arial Narrow"/>
                <w:sz w:val="20"/>
              </w:rPr>
            </w:pPr>
            <w:r w:rsidRPr="002B7B00">
              <w:rPr>
                <w:rFonts w:ascii="Arial Narrow" w:hAnsi="Arial Narrow"/>
                <w:sz w:val="20"/>
              </w:rPr>
              <w:t>Información disponible del ciudadano, datos básicos, cantidad de seguidores, mensajes enviados.</w:t>
            </w:r>
          </w:p>
          <w:p w:rsidR="002B7B00" w:rsidRPr="002B7B00" w:rsidRDefault="002B7B00" w:rsidP="002B7B00">
            <w:pPr>
              <w:numPr>
                <w:ilvl w:val="0"/>
                <w:numId w:val="37"/>
              </w:numPr>
              <w:autoSpaceDE w:val="0"/>
              <w:autoSpaceDN w:val="0"/>
              <w:adjustRightInd w:val="0"/>
              <w:spacing w:after="0"/>
              <w:contextualSpacing/>
              <w:jc w:val="both"/>
              <w:rPr>
                <w:rFonts w:ascii="Arial Narrow" w:hAnsi="Arial Narrow"/>
                <w:sz w:val="20"/>
              </w:rPr>
            </w:pPr>
            <w:r w:rsidRPr="002B7B00">
              <w:rPr>
                <w:rFonts w:ascii="Arial Narrow" w:hAnsi="Arial Narrow"/>
                <w:sz w:val="20"/>
              </w:rPr>
              <w:t>Permitir trabajar varias cuentas a la vez desde diferentes posiciones.</w:t>
            </w:r>
          </w:p>
          <w:p w:rsidR="002B7B00" w:rsidRPr="002B7B00" w:rsidRDefault="002B7B00" w:rsidP="002B7B00">
            <w:pPr>
              <w:numPr>
                <w:ilvl w:val="0"/>
                <w:numId w:val="37"/>
              </w:numPr>
              <w:autoSpaceDE w:val="0"/>
              <w:autoSpaceDN w:val="0"/>
              <w:adjustRightInd w:val="0"/>
              <w:spacing w:after="0"/>
              <w:contextualSpacing/>
              <w:jc w:val="both"/>
              <w:rPr>
                <w:rFonts w:ascii="Arial Narrow" w:hAnsi="Arial Narrow"/>
                <w:sz w:val="20"/>
              </w:rPr>
            </w:pPr>
            <w:r w:rsidRPr="002B7B00">
              <w:rPr>
                <w:rFonts w:ascii="Arial Narrow" w:hAnsi="Arial Narrow"/>
                <w:sz w:val="20"/>
              </w:rPr>
              <w:t>Asignar un número de caso y tener la posibilidad de clasificar por tema la interacción.</w:t>
            </w:r>
          </w:p>
          <w:p w:rsidR="002B7B00" w:rsidRPr="002B7B00" w:rsidRDefault="002B7B00" w:rsidP="002B7B00">
            <w:pPr>
              <w:numPr>
                <w:ilvl w:val="0"/>
                <w:numId w:val="37"/>
              </w:numPr>
              <w:autoSpaceDE w:val="0"/>
              <w:autoSpaceDN w:val="0"/>
              <w:adjustRightInd w:val="0"/>
              <w:spacing w:after="0"/>
              <w:contextualSpacing/>
              <w:jc w:val="both"/>
              <w:rPr>
                <w:rFonts w:ascii="Arial Narrow" w:hAnsi="Arial Narrow"/>
                <w:sz w:val="20"/>
              </w:rPr>
            </w:pPr>
            <w:r w:rsidRPr="002B7B00">
              <w:rPr>
                <w:rFonts w:ascii="Arial Narrow" w:hAnsi="Arial Narrow"/>
                <w:sz w:val="20"/>
              </w:rPr>
              <w:t>Agrupar en una sola lista las interacciones que se hagan en los perfiles de las redes y los mensajes internos que lleguen a las mismas.</w:t>
            </w:r>
          </w:p>
        </w:tc>
      </w:tr>
      <w:tr w:rsidR="002B7B00" w:rsidRPr="002B7B00" w:rsidTr="002B7B00">
        <w:trPr>
          <w:trHeight w:val="634"/>
        </w:trPr>
        <w:tc>
          <w:tcPr>
            <w:tcW w:w="567" w:type="dxa"/>
            <w:vMerge/>
            <w:vAlign w:val="center"/>
          </w:tcPr>
          <w:p w:rsidR="002B7B00" w:rsidRPr="002B7B00" w:rsidRDefault="002B7B00" w:rsidP="001C4256">
            <w:pPr>
              <w:jc w:val="center"/>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2B7B00">
            <w:pPr>
              <w:numPr>
                <w:ilvl w:val="1"/>
                <w:numId w:val="33"/>
              </w:numPr>
              <w:tabs>
                <w:tab w:val="left" w:pos="459"/>
              </w:tabs>
              <w:jc w:val="both"/>
              <w:rPr>
                <w:rFonts w:ascii="Arial Narrow" w:hAnsi="Arial Narrow"/>
                <w:sz w:val="20"/>
              </w:rPr>
            </w:pPr>
            <w:r w:rsidRPr="002B7B00">
              <w:rPr>
                <w:rFonts w:ascii="Arial Narrow" w:hAnsi="Arial Narrow" w:cs="Calibri"/>
                <w:sz w:val="20"/>
              </w:rPr>
              <w:t>Gestión de operación:</w:t>
            </w:r>
          </w:p>
          <w:p w:rsidR="002B7B00" w:rsidRPr="002B7B00" w:rsidRDefault="002B7B00" w:rsidP="002B7B00">
            <w:pPr>
              <w:numPr>
                <w:ilvl w:val="0"/>
                <w:numId w:val="38"/>
              </w:numPr>
              <w:autoSpaceDE w:val="0"/>
              <w:autoSpaceDN w:val="0"/>
              <w:adjustRightInd w:val="0"/>
              <w:spacing w:after="0"/>
              <w:contextualSpacing/>
              <w:jc w:val="both"/>
              <w:rPr>
                <w:rFonts w:ascii="Arial Narrow" w:hAnsi="Arial Narrow"/>
                <w:sz w:val="20"/>
              </w:rPr>
            </w:pPr>
            <w:r w:rsidRPr="002B7B00">
              <w:rPr>
                <w:rFonts w:ascii="Arial Narrow" w:hAnsi="Arial Narrow"/>
                <w:sz w:val="20"/>
              </w:rPr>
              <w:t>Deberá perfilar a los agentes/supervisores/monitores y darles determinados permisos y accesos de manera individual.</w:t>
            </w:r>
          </w:p>
          <w:p w:rsidR="002B7B00" w:rsidRPr="002B7B00" w:rsidRDefault="002B7B00" w:rsidP="002B7B00">
            <w:pPr>
              <w:numPr>
                <w:ilvl w:val="0"/>
                <w:numId w:val="38"/>
              </w:numPr>
              <w:autoSpaceDE w:val="0"/>
              <w:autoSpaceDN w:val="0"/>
              <w:adjustRightInd w:val="0"/>
              <w:spacing w:after="0"/>
              <w:contextualSpacing/>
              <w:jc w:val="both"/>
              <w:rPr>
                <w:rFonts w:ascii="Arial Narrow" w:hAnsi="Arial Narrow"/>
                <w:sz w:val="20"/>
              </w:rPr>
            </w:pPr>
            <w:r w:rsidRPr="002B7B00">
              <w:rPr>
                <w:rFonts w:ascii="Arial Narrow" w:hAnsi="Arial Narrow"/>
                <w:sz w:val="20"/>
              </w:rPr>
              <w:t>Posibilidad de creación de grupos.</w:t>
            </w:r>
          </w:p>
          <w:p w:rsidR="002B7B00" w:rsidRPr="002B7B00" w:rsidRDefault="002B7B00" w:rsidP="002B7B00">
            <w:pPr>
              <w:numPr>
                <w:ilvl w:val="0"/>
                <w:numId w:val="38"/>
              </w:numPr>
              <w:autoSpaceDE w:val="0"/>
              <w:autoSpaceDN w:val="0"/>
              <w:adjustRightInd w:val="0"/>
              <w:spacing w:after="0"/>
              <w:contextualSpacing/>
              <w:jc w:val="both"/>
              <w:rPr>
                <w:rFonts w:ascii="Arial Narrow" w:hAnsi="Arial Narrow"/>
                <w:sz w:val="20"/>
              </w:rPr>
            </w:pPr>
            <w:r w:rsidRPr="002B7B00">
              <w:rPr>
                <w:rFonts w:ascii="Arial Narrow" w:hAnsi="Arial Narrow"/>
                <w:sz w:val="20"/>
              </w:rPr>
              <w:t>Clasificación de interacciones por medio de etiquetas o por árbol de clasificación.</w:t>
            </w:r>
          </w:p>
        </w:tc>
      </w:tr>
      <w:tr w:rsidR="002B7B00" w:rsidRPr="002B7B00" w:rsidTr="002B7B00">
        <w:trPr>
          <w:trHeight w:val="432"/>
        </w:trPr>
        <w:tc>
          <w:tcPr>
            <w:tcW w:w="567" w:type="dxa"/>
            <w:vMerge/>
            <w:vAlign w:val="center"/>
          </w:tcPr>
          <w:p w:rsidR="002B7B00" w:rsidRPr="002B7B00" w:rsidRDefault="002B7B00" w:rsidP="001C4256">
            <w:pPr>
              <w:jc w:val="center"/>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2B7B00">
            <w:pPr>
              <w:numPr>
                <w:ilvl w:val="1"/>
                <w:numId w:val="33"/>
              </w:numPr>
              <w:tabs>
                <w:tab w:val="left" w:pos="459"/>
              </w:tabs>
              <w:jc w:val="both"/>
              <w:rPr>
                <w:rFonts w:ascii="Arial Narrow" w:hAnsi="Arial Narrow"/>
                <w:sz w:val="20"/>
              </w:rPr>
            </w:pPr>
            <w:r w:rsidRPr="002B7B00">
              <w:rPr>
                <w:rFonts w:ascii="Arial Narrow" w:hAnsi="Arial Narrow" w:cs="Calibri"/>
                <w:sz w:val="20"/>
              </w:rPr>
              <w:t>Análisis:</w:t>
            </w:r>
          </w:p>
          <w:p w:rsidR="002B7B00" w:rsidRPr="002B7B00" w:rsidRDefault="002B7B00" w:rsidP="002B7B00">
            <w:pPr>
              <w:numPr>
                <w:ilvl w:val="0"/>
                <w:numId w:val="39"/>
              </w:numPr>
              <w:autoSpaceDE w:val="0"/>
              <w:autoSpaceDN w:val="0"/>
              <w:adjustRightInd w:val="0"/>
              <w:spacing w:after="0"/>
              <w:contextualSpacing/>
              <w:jc w:val="both"/>
              <w:rPr>
                <w:rFonts w:ascii="Arial Narrow" w:hAnsi="Arial Narrow"/>
                <w:sz w:val="20"/>
              </w:rPr>
            </w:pPr>
            <w:r w:rsidRPr="002B7B00">
              <w:rPr>
                <w:rFonts w:ascii="Arial Narrow" w:hAnsi="Arial Narrow"/>
                <w:sz w:val="20"/>
              </w:rPr>
              <w:t>La herramienta deberá analizar la información y poder obtener reportes de control sobre la gestión.</w:t>
            </w:r>
          </w:p>
          <w:p w:rsidR="002B7B00" w:rsidRPr="002B7B00" w:rsidRDefault="002B7B00" w:rsidP="002B7B00">
            <w:pPr>
              <w:numPr>
                <w:ilvl w:val="0"/>
                <w:numId w:val="39"/>
              </w:numPr>
              <w:autoSpaceDE w:val="0"/>
              <w:autoSpaceDN w:val="0"/>
              <w:adjustRightInd w:val="0"/>
              <w:spacing w:after="0"/>
              <w:contextualSpacing/>
              <w:jc w:val="both"/>
              <w:rPr>
                <w:rFonts w:ascii="Arial Narrow" w:hAnsi="Arial Narrow"/>
                <w:sz w:val="20"/>
              </w:rPr>
            </w:pPr>
            <w:r w:rsidRPr="002B7B00">
              <w:rPr>
                <w:rFonts w:ascii="Arial Narrow" w:hAnsi="Arial Narrow"/>
                <w:sz w:val="20"/>
              </w:rPr>
              <w:t>Deberá generar alarmas para anticiparse a comentarios que puedan ser virales, o a determinadas crisis que pudieran ocurrir en la red.</w:t>
            </w:r>
          </w:p>
          <w:p w:rsidR="002B7B00" w:rsidRPr="002B7B00" w:rsidRDefault="002B7B00" w:rsidP="002B7B00">
            <w:pPr>
              <w:numPr>
                <w:ilvl w:val="0"/>
                <w:numId w:val="39"/>
              </w:numPr>
              <w:autoSpaceDE w:val="0"/>
              <w:autoSpaceDN w:val="0"/>
              <w:adjustRightInd w:val="0"/>
              <w:spacing w:after="0"/>
              <w:contextualSpacing/>
              <w:jc w:val="both"/>
              <w:rPr>
                <w:rFonts w:ascii="Arial Narrow" w:hAnsi="Arial Narrow"/>
                <w:sz w:val="20"/>
              </w:rPr>
            </w:pPr>
            <w:r w:rsidRPr="002B7B00">
              <w:rPr>
                <w:rFonts w:ascii="Arial Narrow" w:hAnsi="Arial Narrow"/>
                <w:sz w:val="20"/>
              </w:rPr>
              <w:t>Deberá clasificar todas las interacciones o menciones, a fin de luego poder obtener estadísticas.</w:t>
            </w:r>
          </w:p>
          <w:p w:rsidR="002B7B00" w:rsidRPr="002B7B00" w:rsidRDefault="002B7B00" w:rsidP="002B7B00">
            <w:pPr>
              <w:numPr>
                <w:ilvl w:val="0"/>
                <w:numId w:val="39"/>
              </w:numPr>
              <w:autoSpaceDE w:val="0"/>
              <w:autoSpaceDN w:val="0"/>
              <w:adjustRightInd w:val="0"/>
              <w:spacing w:after="0"/>
              <w:contextualSpacing/>
              <w:jc w:val="both"/>
              <w:rPr>
                <w:rFonts w:ascii="Arial Narrow" w:hAnsi="Arial Narrow"/>
                <w:sz w:val="20"/>
              </w:rPr>
            </w:pPr>
            <w:r w:rsidRPr="002B7B00">
              <w:rPr>
                <w:rFonts w:ascii="Arial Narrow" w:hAnsi="Arial Narrow"/>
                <w:sz w:val="20"/>
              </w:rPr>
              <w:t>Deberá identificar la procedencia geográfica de los comentarios o menciones, cuando dicha información esté disponible.</w:t>
            </w:r>
          </w:p>
        </w:tc>
      </w:tr>
      <w:tr w:rsidR="002B7B00" w:rsidRPr="002B7B00" w:rsidTr="002B7B00">
        <w:trPr>
          <w:trHeight w:val="482"/>
        </w:trPr>
        <w:tc>
          <w:tcPr>
            <w:tcW w:w="567" w:type="dxa"/>
            <w:vMerge/>
            <w:vAlign w:val="center"/>
          </w:tcPr>
          <w:p w:rsidR="002B7B00" w:rsidRPr="002B7B00" w:rsidRDefault="002B7B00" w:rsidP="001C4256">
            <w:pPr>
              <w:jc w:val="center"/>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2B7B00">
            <w:pPr>
              <w:numPr>
                <w:ilvl w:val="1"/>
                <w:numId w:val="33"/>
              </w:numPr>
              <w:tabs>
                <w:tab w:val="left" w:pos="459"/>
              </w:tabs>
              <w:jc w:val="both"/>
              <w:rPr>
                <w:rFonts w:ascii="Arial Narrow" w:hAnsi="Arial Narrow" w:cs="Calibri"/>
                <w:sz w:val="20"/>
              </w:rPr>
            </w:pPr>
            <w:r w:rsidRPr="002B7B00">
              <w:rPr>
                <w:rFonts w:ascii="Arial Narrow" w:hAnsi="Arial Narrow" w:cs="Calibri"/>
                <w:sz w:val="20"/>
              </w:rPr>
              <w:t>Reportes:</w:t>
            </w:r>
          </w:p>
          <w:p w:rsidR="002B7B00" w:rsidRPr="002B7B00" w:rsidRDefault="002B7B00" w:rsidP="002B7B00">
            <w:pPr>
              <w:numPr>
                <w:ilvl w:val="0"/>
                <w:numId w:val="40"/>
              </w:numPr>
              <w:autoSpaceDE w:val="0"/>
              <w:autoSpaceDN w:val="0"/>
              <w:adjustRightInd w:val="0"/>
              <w:spacing w:after="0"/>
              <w:contextualSpacing/>
              <w:jc w:val="both"/>
              <w:rPr>
                <w:rFonts w:ascii="Arial Narrow" w:hAnsi="Arial Narrow"/>
                <w:sz w:val="20"/>
              </w:rPr>
            </w:pPr>
            <w:r w:rsidRPr="002B7B00">
              <w:rPr>
                <w:rFonts w:ascii="Arial Narrow" w:hAnsi="Arial Narrow"/>
                <w:sz w:val="20"/>
              </w:rPr>
              <w:t>Ofrecerá y configurará reportes de toda la operación históricos, abiertos por hora, día, semana, mes.</w:t>
            </w:r>
          </w:p>
          <w:p w:rsidR="002B7B00" w:rsidRPr="002B7B00" w:rsidRDefault="002B7B00" w:rsidP="002B7B00">
            <w:pPr>
              <w:numPr>
                <w:ilvl w:val="0"/>
                <w:numId w:val="35"/>
              </w:numPr>
              <w:autoSpaceDE w:val="0"/>
              <w:autoSpaceDN w:val="0"/>
              <w:adjustRightInd w:val="0"/>
              <w:spacing w:after="0"/>
              <w:contextualSpacing/>
              <w:jc w:val="both"/>
              <w:rPr>
                <w:rFonts w:ascii="Arial Narrow" w:hAnsi="Arial Narrow"/>
                <w:sz w:val="20"/>
              </w:rPr>
            </w:pPr>
            <w:r w:rsidRPr="002B7B00">
              <w:rPr>
                <w:rFonts w:ascii="Arial Narrow" w:hAnsi="Arial Narrow"/>
                <w:sz w:val="20"/>
              </w:rPr>
              <w:lastRenderedPageBreak/>
              <w:t>Productividad por agente (interacciones resueltas, tiempo de resolución, cantidad de mensajes por interacción, etc.).</w:t>
            </w:r>
          </w:p>
          <w:p w:rsidR="002B7B00" w:rsidRPr="002B7B00" w:rsidRDefault="002B7B00" w:rsidP="002B7B00">
            <w:pPr>
              <w:numPr>
                <w:ilvl w:val="0"/>
                <w:numId w:val="35"/>
              </w:numPr>
              <w:autoSpaceDE w:val="0"/>
              <w:autoSpaceDN w:val="0"/>
              <w:adjustRightInd w:val="0"/>
              <w:spacing w:after="0"/>
              <w:contextualSpacing/>
              <w:jc w:val="both"/>
              <w:rPr>
                <w:rFonts w:ascii="Arial Narrow" w:hAnsi="Arial Narrow"/>
                <w:sz w:val="20"/>
              </w:rPr>
            </w:pPr>
            <w:r w:rsidRPr="002B7B00">
              <w:rPr>
                <w:rFonts w:ascii="Arial Narrow" w:hAnsi="Arial Narrow"/>
                <w:sz w:val="20"/>
              </w:rPr>
              <w:t>Estado de las interacciones: Agendadas, resueltas, esperando respuesta.</w:t>
            </w:r>
          </w:p>
          <w:p w:rsidR="002B7B00" w:rsidRPr="002B7B00" w:rsidRDefault="002B7B00" w:rsidP="002B7B00">
            <w:pPr>
              <w:numPr>
                <w:ilvl w:val="0"/>
                <w:numId w:val="35"/>
              </w:numPr>
              <w:autoSpaceDE w:val="0"/>
              <w:autoSpaceDN w:val="0"/>
              <w:adjustRightInd w:val="0"/>
              <w:spacing w:after="0"/>
              <w:contextualSpacing/>
              <w:jc w:val="both"/>
              <w:rPr>
                <w:rFonts w:ascii="Arial Narrow" w:hAnsi="Arial Narrow"/>
                <w:sz w:val="20"/>
              </w:rPr>
            </w:pPr>
            <w:r w:rsidRPr="002B7B00">
              <w:rPr>
                <w:rFonts w:ascii="Arial Narrow" w:hAnsi="Arial Narrow"/>
                <w:sz w:val="20"/>
              </w:rPr>
              <w:t>Motivos de resolución y de no resolución: por tipología, por canal, por período.</w:t>
            </w:r>
          </w:p>
          <w:p w:rsidR="002B7B00" w:rsidRPr="002B7B00" w:rsidRDefault="002B7B00" w:rsidP="002B7B00">
            <w:pPr>
              <w:numPr>
                <w:ilvl w:val="0"/>
                <w:numId w:val="35"/>
              </w:numPr>
              <w:autoSpaceDE w:val="0"/>
              <w:autoSpaceDN w:val="0"/>
              <w:adjustRightInd w:val="0"/>
              <w:spacing w:after="0"/>
              <w:contextualSpacing/>
              <w:jc w:val="both"/>
              <w:rPr>
                <w:rFonts w:ascii="Arial Narrow" w:hAnsi="Arial Narrow"/>
                <w:sz w:val="20"/>
              </w:rPr>
            </w:pPr>
            <w:r w:rsidRPr="002B7B00">
              <w:rPr>
                <w:rFonts w:ascii="Arial Narrow" w:hAnsi="Arial Narrow"/>
                <w:sz w:val="20"/>
              </w:rPr>
              <w:t>Cantidad de mensajes: total, por canal, por período (hora, día, mes).</w:t>
            </w:r>
          </w:p>
          <w:p w:rsidR="002B7B00" w:rsidRPr="002B7B00" w:rsidRDefault="002B7B00" w:rsidP="002B7B00">
            <w:pPr>
              <w:numPr>
                <w:ilvl w:val="0"/>
                <w:numId w:val="35"/>
              </w:numPr>
              <w:autoSpaceDE w:val="0"/>
              <w:autoSpaceDN w:val="0"/>
              <w:adjustRightInd w:val="0"/>
              <w:spacing w:after="0"/>
              <w:contextualSpacing/>
              <w:jc w:val="both"/>
              <w:rPr>
                <w:rFonts w:ascii="Arial Narrow" w:hAnsi="Arial Narrow"/>
                <w:sz w:val="20"/>
              </w:rPr>
            </w:pPr>
            <w:r w:rsidRPr="002B7B00">
              <w:rPr>
                <w:rFonts w:ascii="Arial Narrow" w:hAnsi="Arial Narrow"/>
                <w:sz w:val="20"/>
              </w:rPr>
              <w:t>Cantidad de interacciones: total, por canal, por período (hora, día, mes).</w:t>
            </w:r>
          </w:p>
          <w:p w:rsidR="002B7B00" w:rsidRPr="002B7B00" w:rsidRDefault="002B7B00" w:rsidP="002B7B00">
            <w:pPr>
              <w:numPr>
                <w:ilvl w:val="0"/>
                <w:numId w:val="35"/>
              </w:numPr>
              <w:autoSpaceDE w:val="0"/>
              <w:autoSpaceDN w:val="0"/>
              <w:adjustRightInd w:val="0"/>
              <w:spacing w:after="0"/>
              <w:contextualSpacing/>
              <w:jc w:val="both"/>
              <w:rPr>
                <w:rFonts w:ascii="Arial Narrow" w:hAnsi="Arial Narrow"/>
                <w:sz w:val="20"/>
              </w:rPr>
            </w:pPr>
            <w:r w:rsidRPr="002B7B00">
              <w:rPr>
                <w:rFonts w:ascii="Arial Narrow" w:hAnsi="Arial Narrow"/>
                <w:sz w:val="20"/>
              </w:rPr>
              <w:t xml:space="preserve">Clasificación de interacciones a través de </w:t>
            </w:r>
            <w:proofErr w:type="spellStart"/>
            <w:r w:rsidRPr="002B7B00">
              <w:rPr>
                <w:rFonts w:ascii="Arial Narrow" w:hAnsi="Arial Narrow"/>
                <w:sz w:val="20"/>
              </w:rPr>
              <w:t>tagging</w:t>
            </w:r>
            <w:proofErr w:type="spellEnd"/>
            <w:r w:rsidRPr="002B7B00">
              <w:rPr>
                <w:rFonts w:ascii="Arial Narrow" w:hAnsi="Arial Narrow"/>
                <w:sz w:val="20"/>
              </w:rPr>
              <w:t>.</w:t>
            </w:r>
          </w:p>
          <w:p w:rsidR="002B7B00" w:rsidRPr="002B7B00" w:rsidRDefault="002B7B00" w:rsidP="002B7B00">
            <w:pPr>
              <w:numPr>
                <w:ilvl w:val="0"/>
                <w:numId w:val="40"/>
              </w:numPr>
              <w:autoSpaceDE w:val="0"/>
              <w:autoSpaceDN w:val="0"/>
              <w:adjustRightInd w:val="0"/>
              <w:spacing w:after="0"/>
              <w:contextualSpacing/>
              <w:jc w:val="both"/>
              <w:rPr>
                <w:rFonts w:ascii="Arial Narrow" w:hAnsi="Arial Narrow" w:cs="Calibri"/>
                <w:sz w:val="20"/>
              </w:rPr>
            </w:pPr>
            <w:r w:rsidRPr="002B7B00">
              <w:rPr>
                <w:rFonts w:ascii="Arial Narrow" w:hAnsi="Arial Narrow"/>
                <w:sz w:val="20"/>
              </w:rPr>
              <w:t>Deberá ofrecer un</w:t>
            </w:r>
            <w:r w:rsidRPr="002B7B00">
              <w:rPr>
                <w:sz w:val="20"/>
              </w:rPr>
              <w:t xml:space="preserve"> </w:t>
            </w:r>
            <w:r w:rsidRPr="002B7B00">
              <w:rPr>
                <w:rFonts w:ascii="Arial Narrow" w:hAnsi="Arial Narrow"/>
                <w:sz w:val="20"/>
              </w:rPr>
              <w:t>tablero en tiempo real de la operación, estado de agentes, de interacciones, de colas.</w:t>
            </w:r>
          </w:p>
        </w:tc>
      </w:tr>
      <w:tr w:rsidR="002B7B00" w:rsidRPr="002B7B00" w:rsidTr="002B7B00">
        <w:trPr>
          <w:trHeight w:val="482"/>
        </w:trPr>
        <w:tc>
          <w:tcPr>
            <w:tcW w:w="567" w:type="dxa"/>
            <w:vMerge/>
            <w:vAlign w:val="center"/>
          </w:tcPr>
          <w:p w:rsidR="002B7B00" w:rsidRPr="002B7B00" w:rsidRDefault="002B7B00" w:rsidP="001C4256">
            <w:pPr>
              <w:jc w:val="center"/>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2B7B00">
            <w:pPr>
              <w:numPr>
                <w:ilvl w:val="1"/>
                <w:numId w:val="33"/>
              </w:numPr>
              <w:tabs>
                <w:tab w:val="left" w:pos="459"/>
              </w:tabs>
              <w:jc w:val="both"/>
              <w:rPr>
                <w:rFonts w:ascii="Arial Narrow" w:hAnsi="Arial Narrow" w:cs="Calibri"/>
                <w:sz w:val="20"/>
              </w:rPr>
            </w:pPr>
            <w:r w:rsidRPr="002B7B00">
              <w:rPr>
                <w:rFonts w:ascii="Arial Narrow" w:hAnsi="Arial Narrow" w:cs="Calibri"/>
                <w:sz w:val="20"/>
              </w:rPr>
              <w:t>Alarmas y acciones predeterminadas:</w:t>
            </w:r>
          </w:p>
          <w:p w:rsidR="002B7B00" w:rsidRPr="002B7B00" w:rsidRDefault="002B7B00" w:rsidP="002B7B00">
            <w:pPr>
              <w:numPr>
                <w:ilvl w:val="0"/>
                <w:numId w:val="41"/>
              </w:numPr>
              <w:autoSpaceDE w:val="0"/>
              <w:autoSpaceDN w:val="0"/>
              <w:adjustRightInd w:val="0"/>
              <w:spacing w:after="0"/>
              <w:contextualSpacing/>
              <w:jc w:val="both"/>
              <w:rPr>
                <w:rFonts w:ascii="Arial Narrow" w:hAnsi="Arial Narrow" w:cs="Calibri"/>
                <w:sz w:val="20"/>
              </w:rPr>
            </w:pPr>
            <w:r w:rsidRPr="002B7B00">
              <w:rPr>
                <w:rFonts w:ascii="Arial Narrow" w:hAnsi="Arial Narrow" w:cs="Calibri"/>
                <w:sz w:val="20"/>
              </w:rPr>
              <w:t>Generará alarmas en función de los emisores del mensaje, contenido, palabras clave, etc.</w:t>
            </w:r>
          </w:p>
          <w:p w:rsidR="002B7B00" w:rsidRPr="002B7B00" w:rsidRDefault="002B7B00" w:rsidP="002B7B00">
            <w:pPr>
              <w:numPr>
                <w:ilvl w:val="0"/>
                <w:numId w:val="41"/>
              </w:numPr>
              <w:autoSpaceDE w:val="0"/>
              <w:autoSpaceDN w:val="0"/>
              <w:adjustRightInd w:val="0"/>
              <w:spacing w:after="0"/>
              <w:contextualSpacing/>
              <w:jc w:val="both"/>
              <w:rPr>
                <w:rFonts w:ascii="Arial Narrow" w:hAnsi="Arial Narrow" w:cs="Calibri"/>
                <w:sz w:val="20"/>
              </w:rPr>
            </w:pPr>
            <w:r w:rsidRPr="002B7B00">
              <w:rPr>
                <w:rFonts w:ascii="Arial Narrow" w:hAnsi="Arial Narrow" w:cs="Calibri"/>
                <w:sz w:val="20"/>
              </w:rPr>
              <w:t>Permitirá reglas de negocio configurables que permiten, auto-clasificar los mensajes, enrutarlos a diferentes áreas o personas, filtrar, responder, auto-responder.</w:t>
            </w:r>
          </w:p>
        </w:tc>
      </w:tr>
      <w:tr w:rsidR="002B7B00" w:rsidRPr="002B7B00" w:rsidTr="002B7B00">
        <w:trPr>
          <w:trHeight w:val="482"/>
        </w:trPr>
        <w:tc>
          <w:tcPr>
            <w:tcW w:w="567" w:type="dxa"/>
            <w:vMerge/>
            <w:vAlign w:val="center"/>
          </w:tcPr>
          <w:p w:rsidR="002B7B00" w:rsidRPr="002B7B00" w:rsidRDefault="002B7B00" w:rsidP="001C4256">
            <w:pPr>
              <w:jc w:val="center"/>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2B7B00">
            <w:pPr>
              <w:numPr>
                <w:ilvl w:val="1"/>
                <w:numId w:val="33"/>
              </w:numPr>
              <w:tabs>
                <w:tab w:val="left" w:pos="459"/>
              </w:tabs>
              <w:jc w:val="both"/>
              <w:rPr>
                <w:rFonts w:ascii="Arial Narrow" w:hAnsi="Arial Narrow" w:cs="Calibri"/>
                <w:sz w:val="20"/>
              </w:rPr>
            </w:pPr>
            <w:r w:rsidRPr="002B7B00">
              <w:rPr>
                <w:rFonts w:ascii="Arial Narrow" w:hAnsi="Arial Narrow" w:cs="Calibri"/>
                <w:sz w:val="20"/>
              </w:rPr>
              <w:t>Calidad y Satisfacción al cliente:</w:t>
            </w:r>
          </w:p>
          <w:p w:rsidR="002B7B00" w:rsidRPr="002B7B00" w:rsidRDefault="002B7B00" w:rsidP="002B7B00">
            <w:pPr>
              <w:numPr>
                <w:ilvl w:val="0"/>
                <w:numId w:val="42"/>
              </w:numPr>
              <w:autoSpaceDE w:val="0"/>
              <w:autoSpaceDN w:val="0"/>
              <w:adjustRightInd w:val="0"/>
              <w:spacing w:after="0"/>
              <w:contextualSpacing/>
              <w:jc w:val="both"/>
              <w:rPr>
                <w:rFonts w:ascii="Arial Narrow" w:hAnsi="Arial Narrow" w:cs="Calibri"/>
                <w:sz w:val="20"/>
              </w:rPr>
            </w:pPr>
            <w:r w:rsidRPr="002B7B00">
              <w:rPr>
                <w:rFonts w:ascii="Arial Narrow" w:hAnsi="Arial Narrow" w:cs="Calibri"/>
                <w:sz w:val="20"/>
              </w:rPr>
              <w:t>Se deberá ofrecer plantillas configurables y propuestas al agente en función del motivo de la interacción.</w:t>
            </w:r>
          </w:p>
          <w:p w:rsidR="002B7B00" w:rsidRPr="002B7B00" w:rsidRDefault="002B7B00" w:rsidP="002B7B00">
            <w:pPr>
              <w:numPr>
                <w:ilvl w:val="0"/>
                <w:numId w:val="42"/>
              </w:numPr>
              <w:autoSpaceDE w:val="0"/>
              <w:autoSpaceDN w:val="0"/>
              <w:adjustRightInd w:val="0"/>
              <w:spacing w:after="0"/>
              <w:contextualSpacing/>
              <w:jc w:val="both"/>
              <w:rPr>
                <w:rFonts w:ascii="Arial Narrow" w:hAnsi="Arial Narrow" w:cs="Calibri"/>
                <w:sz w:val="20"/>
              </w:rPr>
            </w:pPr>
            <w:r w:rsidRPr="002B7B00">
              <w:rPr>
                <w:rFonts w:ascii="Arial Narrow" w:hAnsi="Arial Narrow" w:cs="Calibri"/>
                <w:sz w:val="20"/>
              </w:rPr>
              <w:t>Permitirá el envío de encuestas para medir la satisfacción al cliente.</w:t>
            </w:r>
          </w:p>
          <w:p w:rsidR="002B7B00" w:rsidRPr="002B7B00" w:rsidRDefault="002B7B00" w:rsidP="002B7B00">
            <w:pPr>
              <w:numPr>
                <w:ilvl w:val="0"/>
                <w:numId w:val="42"/>
              </w:numPr>
              <w:autoSpaceDE w:val="0"/>
              <w:autoSpaceDN w:val="0"/>
              <w:adjustRightInd w:val="0"/>
              <w:spacing w:after="0"/>
              <w:contextualSpacing/>
              <w:jc w:val="both"/>
              <w:rPr>
                <w:rFonts w:ascii="Arial Narrow" w:hAnsi="Arial Narrow" w:cs="Calibri"/>
                <w:sz w:val="20"/>
              </w:rPr>
            </w:pPr>
            <w:r w:rsidRPr="002B7B00">
              <w:rPr>
                <w:rFonts w:ascii="Arial Narrow" w:hAnsi="Arial Narrow" w:cs="Calibri"/>
                <w:sz w:val="20"/>
              </w:rPr>
              <w:t>Ofrecerá un módulo de palabras prohibidas.</w:t>
            </w:r>
          </w:p>
        </w:tc>
      </w:tr>
      <w:tr w:rsidR="002B7B00" w:rsidRPr="002B7B00" w:rsidTr="002B7B00">
        <w:trPr>
          <w:trHeight w:val="482"/>
        </w:trPr>
        <w:tc>
          <w:tcPr>
            <w:tcW w:w="567" w:type="dxa"/>
            <w:vMerge/>
            <w:vAlign w:val="center"/>
          </w:tcPr>
          <w:p w:rsidR="002B7B00" w:rsidRPr="002B7B00" w:rsidRDefault="002B7B00" w:rsidP="001C4256">
            <w:pPr>
              <w:jc w:val="center"/>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2B7B00">
            <w:pPr>
              <w:numPr>
                <w:ilvl w:val="1"/>
                <w:numId w:val="33"/>
              </w:numPr>
              <w:tabs>
                <w:tab w:val="left" w:pos="459"/>
              </w:tabs>
              <w:jc w:val="both"/>
              <w:rPr>
                <w:rFonts w:ascii="Arial Narrow" w:hAnsi="Arial Narrow" w:cs="Calibri"/>
                <w:sz w:val="20"/>
              </w:rPr>
            </w:pPr>
            <w:r w:rsidRPr="002B7B00">
              <w:rPr>
                <w:rFonts w:ascii="Arial Narrow" w:hAnsi="Arial Narrow" w:cs="Calibri"/>
                <w:sz w:val="20"/>
              </w:rPr>
              <w:t>Seguridad:</w:t>
            </w:r>
          </w:p>
          <w:p w:rsidR="002B7B00" w:rsidRPr="002B7B00" w:rsidRDefault="002B7B00" w:rsidP="002B7B00">
            <w:pPr>
              <w:numPr>
                <w:ilvl w:val="0"/>
                <w:numId w:val="43"/>
              </w:numPr>
              <w:autoSpaceDE w:val="0"/>
              <w:autoSpaceDN w:val="0"/>
              <w:adjustRightInd w:val="0"/>
              <w:spacing w:after="0"/>
              <w:contextualSpacing/>
              <w:jc w:val="both"/>
              <w:rPr>
                <w:rFonts w:ascii="Arial Narrow" w:hAnsi="Arial Narrow" w:cs="Calibri"/>
                <w:sz w:val="20"/>
              </w:rPr>
            </w:pPr>
            <w:r w:rsidRPr="002B7B00">
              <w:rPr>
                <w:rFonts w:ascii="Arial Narrow" w:hAnsi="Arial Narrow" w:cs="Calibri"/>
                <w:sz w:val="20"/>
              </w:rPr>
              <w:t>Permitirá sistemas de contraseñas.</w:t>
            </w:r>
          </w:p>
          <w:p w:rsidR="002B7B00" w:rsidRPr="002B7B00" w:rsidRDefault="002B7B00" w:rsidP="002B7B00">
            <w:pPr>
              <w:numPr>
                <w:ilvl w:val="0"/>
                <w:numId w:val="43"/>
              </w:numPr>
              <w:autoSpaceDE w:val="0"/>
              <w:autoSpaceDN w:val="0"/>
              <w:adjustRightInd w:val="0"/>
              <w:spacing w:after="0"/>
              <w:contextualSpacing/>
              <w:jc w:val="both"/>
              <w:rPr>
                <w:rFonts w:ascii="Arial Narrow" w:hAnsi="Arial Narrow" w:cs="Calibri"/>
                <w:sz w:val="20"/>
              </w:rPr>
            </w:pPr>
            <w:r w:rsidRPr="002B7B00">
              <w:rPr>
                <w:rFonts w:ascii="Arial Narrow" w:hAnsi="Arial Narrow" w:cs="Calibri"/>
                <w:sz w:val="20"/>
              </w:rPr>
              <w:t>Ofrecerá robusto sistema de permisos granular.</w:t>
            </w:r>
          </w:p>
          <w:p w:rsidR="002B7B00" w:rsidRPr="002B7B00" w:rsidRDefault="002B7B00" w:rsidP="002B7B00">
            <w:pPr>
              <w:numPr>
                <w:ilvl w:val="0"/>
                <w:numId w:val="43"/>
              </w:numPr>
              <w:autoSpaceDE w:val="0"/>
              <w:autoSpaceDN w:val="0"/>
              <w:adjustRightInd w:val="0"/>
              <w:spacing w:after="0"/>
              <w:contextualSpacing/>
              <w:jc w:val="both"/>
              <w:rPr>
                <w:rFonts w:ascii="Arial Narrow" w:hAnsi="Arial Narrow" w:cs="Calibri"/>
                <w:sz w:val="20"/>
              </w:rPr>
            </w:pPr>
            <w:r w:rsidRPr="002B7B00">
              <w:rPr>
                <w:rFonts w:ascii="Arial Narrow" w:hAnsi="Arial Narrow" w:cs="Calibri"/>
                <w:sz w:val="20"/>
              </w:rPr>
              <w:t xml:space="preserve">El proponente garantizará </w:t>
            </w:r>
            <w:proofErr w:type="spellStart"/>
            <w:r w:rsidRPr="002B7B00">
              <w:rPr>
                <w:rFonts w:ascii="Arial Narrow" w:hAnsi="Arial Narrow" w:cs="Calibri"/>
                <w:sz w:val="20"/>
              </w:rPr>
              <w:t>Backup</w:t>
            </w:r>
            <w:proofErr w:type="spellEnd"/>
            <w:r w:rsidRPr="002B7B00">
              <w:rPr>
                <w:rFonts w:ascii="Arial Narrow" w:hAnsi="Arial Narrow" w:cs="Calibri"/>
                <w:sz w:val="20"/>
              </w:rPr>
              <w:t xml:space="preserve"> de la información durante la ejecución del contrato.</w:t>
            </w:r>
          </w:p>
        </w:tc>
      </w:tr>
      <w:tr w:rsidR="002B7B00" w:rsidRPr="002B7B00" w:rsidTr="002B7B00">
        <w:trPr>
          <w:trHeight w:val="966"/>
        </w:trPr>
        <w:tc>
          <w:tcPr>
            <w:tcW w:w="567" w:type="dxa"/>
            <w:vAlign w:val="center"/>
          </w:tcPr>
          <w:p w:rsidR="002B7B00" w:rsidRPr="002B7B00" w:rsidRDefault="002B7B00" w:rsidP="001C4256">
            <w:pPr>
              <w:jc w:val="center"/>
              <w:rPr>
                <w:rFonts w:ascii="Arial Narrow" w:hAnsi="Arial Narrow" w:cs="Arial"/>
                <w:color w:val="000000"/>
                <w:sz w:val="20"/>
              </w:rPr>
            </w:pPr>
            <w:r w:rsidRPr="002B7B00">
              <w:rPr>
                <w:rFonts w:ascii="Arial Narrow" w:hAnsi="Arial Narrow" w:cs="Arial"/>
                <w:color w:val="000000"/>
                <w:sz w:val="20"/>
              </w:rPr>
              <w:t>13</w:t>
            </w:r>
          </w:p>
        </w:tc>
        <w:tc>
          <w:tcPr>
            <w:tcW w:w="3397" w:type="dxa"/>
            <w:shd w:val="clear" w:color="auto" w:fill="auto"/>
            <w:vAlign w:val="center"/>
          </w:tcPr>
          <w:p w:rsidR="002B7B00" w:rsidRPr="002B7B00" w:rsidRDefault="002B7B00" w:rsidP="001C4256">
            <w:pPr>
              <w:jc w:val="both"/>
              <w:rPr>
                <w:rFonts w:ascii="Arial Narrow" w:hAnsi="Arial Narrow" w:cs="Arial"/>
                <w:b/>
                <w:color w:val="000000"/>
                <w:sz w:val="20"/>
              </w:rPr>
            </w:pPr>
            <w:r w:rsidRPr="002B7B00">
              <w:rPr>
                <w:rFonts w:ascii="Arial Narrow" w:hAnsi="Arial Narrow" w:cs="Arial"/>
                <w:b/>
                <w:color w:val="000000"/>
                <w:sz w:val="20"/>
              </w:rPr>
              <w:t>Acuerdos de Nivel de Servicio ANS</w:t>
            </w:r>
          </w:p>
        </w:tc>
        <w:tc>
          <w:tcPr>
            <w:tcW w:w="5227" w:type="dxa"/>
            <w:vAlign w:val="center"/>
          </w:tcPr>
          <w:p w:rsidR="002B7B00" w:rsidRPr="002B7B00" w:rsidRDefault="002B7B00" w:rsidP="002B7B00">
            <w:pPr>
              <w:numPr>
                <w:ilvl w:val="1"/>
                <w:numId w:val="36"/>
              </w:numPr>
              <w:tabs>
                <w:tab w:val="left" w:pos="459"/>
              </w:tabs>
              <w:jc w:val="both"/>
              <w:rPr>
                <w:rFonts w:ascii="Arial Narrow" w:hAnsi="Arial Narrow"/>
                <w:sz w:val="20"/>
              </w:rPr>
            </w:pPr>
            <w:r w:rsidRPr="002B7B00">
              <w:rPr>
                <w:rFonts w:ascii="Arial Narrow" w:hAnsi="Arial Narrow"/>
                <w:sz w:val="20"/>
              </w:rPr>
              <w:t>El proponente adjudicatario garantizará un nivel de servicio como mínimo:</w:t>
            </w:r>
          </w:p>
          <w:p w:rsidR="002B7B00" w:rsidRPr="002B7B00" w:rsidRDefault="002B7B00" w:rsidP="002B7B00">
            <w:pPr>
              <w:numPr>
                <w:ilvl w:val="0"/>
                <w:numId w:val="29"/>
              </w:numPr>
              <w:tabs>
                <w:tab w:val="left" w:pos="459"/>
              </w:tabs>
              <w:jc w:val="both"/>
              <w:rPr>
                <w:rFonts w:ascii="Arial Narrow" w:hAnsi="Arial Narrow"/>
                <w:sz w:val="20"/>
              </w:rPr>
            </w:pPr>
            <w:r w:rsidRPr="002B7B00">
              <w:rPr>
                <w:rFonts w:ascii="Arial Narrow" w:hAnsi="Arial Narrow"/>
                <w:sz w:val="20"/>
              </w:rPr>
              <w:t>Horario de atención 7x24x365</w:t>
            </w:r>
          </w:p>
          <w:p w:rsidR="002B7B00" w:rsidRPr="002B7B00" w:rsidRDefault="002B7B00" w:rsidP="002B7B00">
            <w:pPr>
              <w:numPr>
                <w:ilvl w:val="0"/>
                <w:numId w:val="29"/>
              </w:numPr>
              <w:tabs>
                <w:tab w:val="left" w:pos="459"/>
              </w:tabs>
              <w:jc w:val="both"/>
              <w:rPr>
                <w:rFonts w:ascii="Arial Narrow" w:hAnsi="Arial Narrow"/>
                <w:sz w:val="20"/>
              </w:rPr>
            </w:pPr>
            <w:r w:rsidRPr="002B7B00">
              <w:rPr>
                <w:rFonts w:ascii="Arial Narrow" w:hAnsi="Arial Narrow"/>
                <w:sz w:val="20"/>
              </w:rPr>
              <w:t>Tiempo de respuesta (ANS): 80/20</w:t>
            </w:r>
          </w:p>
        </w:tc>
      </w:tr>
      <w:tr w:rsidR="002B7B00" w:rsidRPr="002B7B00" w:rsidTr="002B7B00">
        <w:trPr>
          <w:trHeight w:val="305"/>
        </w:trPr>
        <w:tc>
          <w:tcPr>
            <w:tcW w:w="567" w:type="dxa"/>
            <w:vMerge w:val="restart"/>
            <w:vAlign w:val="center"/>
          </w:tcPr>
          <w:p w:rsidR="002B7B00" w:rsidRPr="002B7B00" w:rsidRDefault="002B7B00" w:rsidP="001C4256">
            <w:pPr>
              <w:jc w:val="center"/>
              <w:rPr>
                <w:rFonts w:ascii="Arial Narrow" w:hAnsi="Arial Narrow" w:cs="Arial"/>
                <w:color w:val="000000"/>
                <w:sz w:val="20"/>
              </w:rPr>
            </w:pPr>
            <w:r w:rsidRPr="002B7B00">
              <w:rPr>
                <w:rFonts w:ascii="Arial Narrow" w:hAnsi="Arial Narrow" w:cs="Arial"/>
                <w:color w:val="000000"/>
                <w:sz w:val="20"/>
              </w:rPr>
              <w:t>14</w:t>
            </w:r>
          </w:p>
        </w:tc>
        <w:tc>
          <w:tcPr>
            <w:tcW w:w="3397" w:type="dxa"/>
            <w:vMerge w:val="restart"/>
            <w:shd w:val="clear" w:color="auto" w:fill="auto"/>
            <w:vAlign w:val="center"/>
          </w:tcPr>
          <w:p w:rsidR="002B7B00" w:rsidRPr="002B7B00" w:rsidRDefault="002B7B00" w:rsidP="001C4256">
            <w:pPr>
              <w:jc w:val="both"/>
              <w:rPr>
                <w:rFonts w:ascii="Arial Narrow" w:hAnsi="Arial Narrow" w:cs="Arial"/>
                <w:b/>
                <w:color w:val="000000"/>
                <w:sz w:val="20"/>
              </w:rPr>
            </w:pPr>
            <w:r w:rsidRPr="002B7B00">
              <w:rPr>
                <w:rFonts w:ascii="Arial Narrow" w:hAnsi="Arial Narrow" w:cs="Arial"/>
                <w:b/>
                <w:color w:val="000000"/>
                <w:sz w:val="20"/>
              </w:rPr>
              <w:t>Servicios Profesionales</w:t>
            </w:r>
          </w:p>
          <w:p w:rsidR="002B7B00" w:rsidRPr="002B7B00" w:rsidRDefault="002B7B00" w:rsidP="001C4256">
            <w:pPr>
              <w:jc w:val="both"/>
              <w:rPr>
                <w:rFonts w:ascii="Arial Narrow" w:hAnsi="Arial Narrow" w:cs="Arial"/>
                <w:i/>
                <w:color w:val="000000"/>
                <w:sz w:val="20"/>
                <w:highlight w:val="red"/>
              </w:rPr>
            </w:pPr>
            <w:r w:rsidRPr="002B7B00">
              <w:rPr>
                <w:rFonts w:ascii="Arial Narrow" w:hAnsi="Arial Narrow" w:cs="Arial"/>
                <w:i/>
                <w:color w:val="000000"/>
                <w:sz w:val="20"/>
              </w:rPr>
              <w:t xml:space="preserve">(Servicios profesionales sobre demanda permanentes para la habilitación completa del Centro de Contacto Gestionado): soporte tecnológico, sostenimiento del sistema, desarrollo de nuevos proyectos, servicio de </w:t>
            </w:r>
            <w:proofErr w:type="spellStart"/>
            <w:r w:rsidRPr="002B7B00">
              <w:rPr>
                <w:rFonts w:ascii="Arial Narrow" w:hAnsi="Arial Narrow" w:cs="Arial"/>
                <w:i/>
                <w:color w:val="000000"/>
                <w:sz w:val="20"/>
              </w:rPr>
              <w:t>reportería</w:t>
            </w:r>
            <w:proofErr w:type="spellEnd"/>
            <w:r w:rsidRPr="002B7B00">
              <w:rPr>
                <w:rFonts w:ascii="Arial Narrow" w:hAnsi="Arial Narrow" w:cs="Arial"/>
                <w:i/>
                <w:color w:val="000000"/>
                <w:sz w:val="20"/>
              </w:rPr>
              <w:t xml:space="preserve"> y transferencia de conocimiento)</w:t>
            </w:r>
          </w:p>
        </w:tc>
        <w:tc>
          <w:tcPr>
            <w:tcW w:w="5227" w:type="dxa"/>
            <w:vAlign w:val="center"/>
          </w:tcPr>
          <w:p w:rsidR="002B7B00" w:rsidRPr="002B7B00" w:rsidRDefault="002B7B00" w:rsidP="001C4256">
            <w:pPr>
              <w:jc w:val="both"/>
              <w:rPr>
                <w:rFonts w:ascii="Arial Narrow" w:hAnsi="Arial Narrow"/>
                <w:sz w:val="20"/>
                <w:highlight w:val="red"/>
              </w:rPr>
            </w:pPr>
            <w:r w:rsidRPr="002B7B00">
              <w:rPr>
                <w:rFonts w:ascii="Arial Narrow" w:hAnsi="Arial Narrow"/>
                <w:sz w:val="20"/>
              </w:rPr>
              <w:t xml:space="preserve">14.1 El proponente adjudicatario prestará todos los servicios profesionales que permitan obtener el plan de migración o nuevo plan de habilitación del servicio de la plataforma actual del Centro de Contacto </w:t>
            </w:r>
            <w:proofErr w:type="spellStart"/>
            <w:r w:rsidRPr="002B7B00">
              <w:rPr>
                <w:rFonts w:ascii="Arial Narrow" w:hAnsi="Arial Narrow"/>
                <w:sz w:val="20"/>
              </w:rPr>
              <w:t>Aspect</w:t>
            </w:r>
            <w:proofErr w:type="spellEnd"/>
            <w:r w:rsidRPr="002B7B00">
              <w:rPr>
                <w:rFonts w:ascii="Arial Narrow" w:hAnsi="Arial Narrow"/>
                <w:sz w:val="20"/>
              </w:rPr>
              <w:t xml:space="preserve"> </w:t>
            </w:r>
            <w:proofErr w:type="spellStart"/>
            <w:r w:rsidRPr="002B7B00">
              <w:rPr>
                <w:rFonts w:ascii="Arial Narrow" w:hAnsi="Arial Narrow"/>
                <w:sz w:val="20"/>
              </w:rPr>
              <w:t>Unified</w:t>
            </w:r>
            <w:proofErr w:type="spellEnd"/>
            <w:r w:rsidRPr="002B7B00">
              <w:rPr>
                <w:rFonts w:ascii="Arial Narrow" w:hAnsi="Arial Narrow"/>
                <w:sz w:val="20"/>
              </w:rPr>
              <w:t xml:space="preserve"> IP versión 7.1. a la nueva plataforma permitiendo alcanzar la optimización basada en mejores prácticas y aprovechamiento de la nueva tecnología.</w:t>
            </w:r>
          </w:p>
        </w:tc>
      </w:tr>
      <w:tr w:rsidR="002B7B00" w:rsidRPr="002B7B00" w:rsidTr="002B7B00">
        <w:trPr>
          <w:trHeight w:val="304"/>
        </w:trPr>
        <w:tc>
          <w:tcPr>
            <w:tcW w:w="567" w:type="dxa"/>
            <w:vMerge/>
            <w:vAlign w:val="center"/>
          </w:tcPr>
          <w:p w:rsidR="002B7B00" w:rsidRPr="002B7B00" w:rsidRDefault="002B7B00" w:rsidP="001C4256">
            <w:pPr>
              <w:jc w:val="center"/>
              <w:rPr>
                <w:rFonts w:ascii="Arial Narrow" w:hAnsi="Arial Narrow" w:cs="Arial"/>
                <w:color w:val="000000"/>
                <w:sz w:val="20"/>
              </w:rPr>
            </w:pPr>
          </w:p>
        </w:tc>
        <w:tc>
          <w:tcPr>
            <w:tcW w:w="3397" w:type="dxa"/>
            <w:vMerge/>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1C4256">
            <w:pPr>
              <w:jc w:val="both"/>
              <w:rPr>
                <w:rFonts w:ascii="Arial Narrow" w:hAnsi="Arial Narrow"/>
                <w:sz w:val="20"/>
              </w:rPr>
            </w:pPr>
            <w:r w:rsidRPr="002B7B00">
              <w:rPr>
                <w:rFonts w:ascii="Arial Narrow" w:hAnsi="Arial Narrow"/>
                <w:sz w:val="20"/>
              </w:rPr>
              <w:t>14.2 El proponente adjudicatario prestará los servicios profesionales para configurar la plataforma que permitirá soportar todas las facilidades, funcionalidades y servicios que la entidad maneja actualmente.</w:t>
            </w:r>
          </w:p>
        </w:tc>
      </w:tr>
      <w:tr w:rsidR="002B7B00" w:rsidRPr="002B7B00" w:rsidTr="002B7B00">
        <w:trPr>
          <w:trHeight w:val="623"/>
        </w:trPr>
        <w:tc>
          <w:tcPr>
            <w:tcW w:w="567" w:type="dxa"/>
            <w:vAlign w:val="center"/>
          </w:tcPr>
          <w:p w:rsidR="002B7B00" w:rsidRPr="002B7B00" w:rsidRDefault="002B7B00" w:rsidP="001C4256">
            <w:pPr>
              <w:jc w:val="center"/>
              <w:rPr>
                <w:rFonts w:ascii="Arial Narrow" w:hAnsi="Arial Narrow" w:cs="Arial"/>
                <w:color w:val="000000"/>
                <w:sz w:val="20"/>
              </w:rPr>
            </w:pPr>
          </w:p>
        </w:tc>
        <w:tc>
          <w:tcPr>
            <w:tcW w:w="3397" w:type="dxa"/>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1C4256">
            <w:pPr>
              <w:jc w:val="both"/>
              <w:rPr>
                <w:rFonts w:ascii="Arial Narrow" w:hAnsi="Arial Narrow"/>
                <w:sz w:val="20"/>
              </w:rPr>
            </w:pPr>
            <w:r w:rsidRPr="002B7B00">
              <w:rPr>
                <w:rFonts w:ascii="Arial Narrow" w:hAnsi="Arial Narrow"/>
                <w:sz w:val="20"/>
              </w:rPr>
              <w:t xml:space="preserve">14.3 El proponente adjudicatario prestará apoyo técnico permanente en sitio en la operación cuando sea requerido por la Entidad y garantizará los servicios de continuidad operacional, servicios de </w:t>
            </w:r>
            <w:r w:rsidRPr="002B7B00">
              <w:rPr>
                <w:rFonts w:ascii="Arial Narrow" w:hAnsi="Arial Narrow"/>
                <w:sz w:val="20"/>
              </w:rPr>
              <w:lastRenderedPageBreak/>
              <w:t xml:space="preserve">evolución tecnológica, así como los servicios de administración y evolución funcional de la herramienta. </w:t>
            </w:r>
          </w:p>
        </w:tc>
      </w:tr>
      <w:tr w:rsidR="002B7B00" w:rsidRPr="002B7B00" w:rsidTr="002B7B00">
        <w:tc>
          <w:tcPr>
            <w:tcW w:w="567" w:type="dxa"/>
            <w:vAlign w:val="center"/>
          </w:tcPr>
          <w:p w:rsidR="002B7B00" w:rsidRPr="002B7B00" w:rsidRDefault="002B7B00" w:rsidP="001C4256">
            <w:pPr>
              <w:jc w:val="center"/>
              <w:rPr>
                <w:rFonts w:ascii="Arial Narrow" w:hAnsi="Arial Narrow" w:cs="Arial"/>
                <w:color w:val="000000"/>
                <w:sz w:val="20"/>
              </w:rPr>
            </w:pPr>
          </w:p>
        </w:tc>
        <w:tc>
          <w:tcPr>
            <w:tcW w:w="3397" w:type="dxa"/>
            <w:shd w:val="clear" w:color="auto" w:fill="auto"/>
            <w:vAlign w:val="center"/>
          </w:tcPr>
          <w:p w:rsidR="002B7B00" w:rsidRPr="002B7B00" w:rsidRDefault="002B7B00" w:rsidP="001C4256">
            <w:pPr>
              <w:jc w:val="both"/>
              <w:rPr>
                <w:rFonts w:ascii="Arial Narrow" w:hAnsi="Arial Narrow" w:cs="Arial"/>
                <w:color w:val="000000"/>
                <w:sz w:val="20"/>
              </w:rPr>
            </w:pPr>
          </w:p>
        </w:tc>
        <w:tc>
          <w:tcPr>
            <w:tcW w:w="5227" w:type="dxa"/>
            <w:vAlign w:val="center"/>
          </w:tcPr>
          <w:p w:rsidR="002B7B00" w:rsidRPr="002B7B00" w:rsidRDefault="002B7B00" w:rsidP="001C4256">
            <w:pPr>
              <w:jc w:val="both"/>
              <w:rPr>
                <w:rFonts w:ascii="Arial Narrow" w:hAnsi="Arial Narrow"/>
                <w:sz w:val="20"/>
              </w:rPr>
            </w:pPr>
            <w:r w:rsidRPr="002B7B00">
              <w:rPr>
                <w:rFonts w:ascii="Arial Narrow" w:hAnsi="Arial Narrow"/>
                <w:sz w:val="20"/>
              </w:rPr>
              <w:t>14.4 El proponente adjudicatario realizará visitas a la operación a través de un perfil consultor de conocimiento técnico y de gestión de operaciones del Centro de Contacto, quien entregará un reporte con recomendaciones para el mejoramiento de la operación.</w:t>
            </w:r>
          </w:p>
        </w:tc>
      </w:tr>
      <w:tr w:rsidR="002B7B00" w:rsidRPr="002B7B00" w:rsidTr="002B7B00">
        <w:tc>
          <w:tcPr>
            <w:tcW w:w="567" w:type="dxa"/>
            <w:vAlign w:val="center"/>
          </w:tcPr>
          <w:p w:rsidR="002B7B00" w:rsidRPr="002B7B00" w:rsidRDefault="002B7B00" w:rsidP="001C4256">
            <w:pPr>
              <w:jc w:val="center"/>
              <w:rPr>
                <w:rFonts w:ascii="Arial Narrow" w:hAnsi="Arial Narrow" w:cs="Arial"/>
                <w:color w:val="000000"/>
                <w:sz w:val="20"/>
              </w:rPr>
            </w:pPr>
            <w:r w:rsidRPr="002B7B00">
              <w:rPr>
                <w:rFonts w:ascii="Arial Narrow" w:hAnsi="Arial Narrow" w:cs="Arial"/>
                <w:color w:val="000000"/>
                <w:sz w:val="20"/>
              </w:rPr>
              <w:t>15</w:t>
            </w:r>
          </w:p>
        </w:tc>
        <w:tc>
          <w:tcPr>
            <w:tcW w:w="3397" w:type="dxa"/>
            <w:shd w:val="clear" w:color="auto" w:fill="auto"/>
            <w:vAlign w:val="center"/>
          </w:tcPr>
          <w:p w:rsidR="002B7B00" w:rsidRPr="002B7B00" w:rsidRDefault="002B7B00" w:rsidP="001C4256">
            <w:pPr>
              <w:jc w:val="both"/>
              <w:rPr>
                <w:rFonts w:ascii="Arial Narrow" w:hAnsi="Arial Narrow" w:cs="Arial"/>
                <w:b/>
                <w:color w:val="000000"/>
                <w:sz w:val="20"/>
              </w:rPr>
            </w:pPr>
            <w:r w:rsidRPr="002B7B00">
              <w:rPr>
                <w:rFonts w:ascii="Arial Narrow" w:hAnsi="Arial Narrow" w:cs="Arial"/>
                <w:b/>
                <w:color w:val="000000"/>
                <w:sz w:val="20"/>
              </w:rPr>
              <w:t>Trasferencia de conocimiento</w:t>
            </w:r>
          </w:p>
        </w:tc>
        <w:tc>
          <w:tcPr>
            <w:tcW w:w="5227" w:type="dxa"/>
            <w:vAlign w:val="center"/>
          </w:tcPr>
          <w:p w:rsidR="002B7B00" w:rsidRPr="002B7B00" w:rsidRDefault="002B7B00" w:rsidP="001C4256">
            <w:pPr>
              <w:jc w:val="both"/>
              <w:rPr>
                <w:rFonts w:ascii="Arial Narrow" w:eastAsia="Times New Roman" w:hAnsi="Arial Narrow"/>
                <w:sz w:val="20"/>
                <w:lang w:eastAsia="es-ES"/>
              </w:rPr>
            </w:pPr>
            <w:r w:rsidRPr="002B7B00">
              <w:rPr>
                <w:rFonts w:ascii="Arial Narrow" w:hAnsi="Arial Narrow"/>
                <w:sz w:val="20"/>
              </w:rPr>
              <w:t>15.1 El proponente adjudicatario ofrecerá la siguiente capacitación:</w:t>
            </w:r>
          </w:p>
          <w:p w:rsidR="002B7B00" w:rsidRPr="002B7B00" w:rsidRDefault="002B7B00" w:rsidP="002B7B00">
            <w:pPr>
              <w:numPr>
                <w:ilvl w:val="0"/>
                <w:numId w:val="28"/>
              </w:numPr>
              <w:spacing w:after="0"/>
              <w:jc w:val="both"/>
              <w:rPr>
                <w:rFonts w:ascii="Arial Narrow" w:hAnsi="Arial Narrow"/>
                <w:sz w:val="20"/>
              </w:rPr>
            </w:pPr>
            <w:r w:rsidRPr="002B7B00">
              <w:rPr>
                <w:rFonts w:ascii="Arial Narrow" w:hAnsi="Arial Narrow"/>
                <w:sz w:val="20"/>
              </w:rPr>
              <w:t>Para el personal administrativo y de supervisión se deberá dictar una trasferencia de conocimiento que garantice el buen uso de todas las funcionalidades de la solución, mínimo de 24 horas, al personal que sea indicado por el supervisor del contrato, en el lugar y cronograma de horas que sea determinado por el supervisor del contrato en mutuo acuerdo con el proponente adjudicatario, quien suministrará las herramientas físicas y tecnológicas para llevar a cabo la capacitación.</w:t>
            </w:r>
          </w:p>
          <w:p w:rsidR="002B7B00" w:rsidRPr="002B7B00" w:rsidRDefault="002B7B00" w:rsidP="002B7B00">
            <w:pPr>
              <w:numPr>
                <w:ilvl w:val="0"/>
                <w:numId w:val="28"/>
              </w:numPr>
              <w:spacing w:after="0"/>
              <w:jc w:val="both"/>
              <w:rPr>
                <w:rFonts w:ascii="Arial Narrow" w:hAnsi="Arial Narrow"/>
                <w:sz w:val="20"/>
              </w:rPr>
            </w:pPr>
            <w:r w:rsidRPr="002B7B00">
              <w:rPr>
                <w:rFonts w:ascii="Arial Narrow" w:hAnsi="Arial Narrow"/>
                <w:sz w:val="20"/>
              </w:rPr>
              <w:t xml:space="preserve">Para los orientadores </w:t>
            </w:r>
            <w:r w:rsidRPr="002B7B00">
              <w:rPr>
                <w:rFonts w:ascii="Arial Narrow" w:hAnsi="Arial Narrow"/>
                <w:sz w:val="20"/>
                <w:shd w:val="clear" w:color="auto" w:fill="FFFFFF"/>
              </w:rPr>
              <w:t xml:space="preserve">de </w:t>
            </w:r>
            <w:r w:rsidRPr="002B7B00">
              <w:rPr>
                <w:rFonts w:ascii="Arial Narrow" w:hAnsi="Arial Narrow"/>
                <w:sz w:val="20"/>
              </w:rPr>
              <w:t xml:space="preserve">servicio se deberá dictar una capacitación con el fin de que conozcan las mejores prácticas de atención telefónica, así como también las facilidades que la solución ofrezca a nivel de desktop y </w:t>
            </w:r>
            <w:proofErr w:type="spellStart"/>
            <w:r w:rsidRPr="002B7B00">
              <w:rPr>
                <w:rFonts w:ascii="Arial Narrow" w:hAnsi="Arial Narrow"/>
                <w:sz w:val="20"/>
              </w:rPr>
              <w:t>softphone</w:t>
            </w:r>
            <w:proofErr w:type="spellEnd"/>
            <w:r w:rsidRPr="002B7B00">
              <w:rPr>
                <w:rFonts w:ascii="Arial Narrow" w:hAnsi="Arial Narrow"/>
                <w:sz w:val="20"/>
              </w:rPr>
              <w:t xml:space="preserve"> de agente. Esta capacitación debe ser mínimo de 12 horas. El personal que dicte la capacitación deberá presentar certificación de cursos o experiencia en las mejores prácticas de atención telefónica, al personal que sea indicado por el supervisor del contrato, en el lugar y cronograma de horas que sea determinado por el supervisor del contrato en mutuo acuerdo con el proponente adjudicatario, quien suministrará las herramientas físicas y tecnológicas para llevar a cabo la capacitación.</w:t>
            </w:r>
          </w:p>
          <w:p w:rsidR="002B7B00" w:rsidRPr="002B7B00" w:rsidRDefault="002B7B00" w:rsidP="002B7B00">
            <w:pPr>
              <w:numPr>
                <w:ilvl w:val="0"/>
                <w:numId w:val="28"/>
              </w:numPr>
              <w:spacing w:after="0"/>
              <w:jc w:val="both"/>
              <w:rPr>
                <w:rFonts w:ascii="Arial Narrow" w:hAnsi="Arial Narrow"/>
                <w:sz w:val="20"/>
              </w:rPr>
            </w:pPr>
            <w:r w:rsidRPr="002B7B00">
              <w:rPr>
                <w:rFonts w:ascii="Arial Narrow" w:hAnsi="Arial Narrow"/>
                <w:sz w:val="20"/>
              </w:rPr>
              <w:t xml:space="preserve">El proponente deberá entregar las sesiones de trasferencia de conocimiento en material interactivo (videos, audios, </w:t>
            </w:r>
            <w:proofErr w:type="spellStart"/>
            <w:r w:rsidRPr="002B7B00">
              <w:rPr>
                <w:rFonts w:ascii="Arial Narrow" w:hAnsi="Arial Narrow"/>
                <w:sz w:val="20"/>
              </w:rPr>
              <w:t>etc</w:t>
            </w:r>
            <w:proofErr w:type="spellEnd"/>
            <w:r w:rsidRPr="002B7B00">
              <w:rPr>
                <w:rFonts w:ascii="Arial Narrow" w:hAnsi="Arial Narrow"/>
                <w:sz w:val="20"/>
              </w:rPr>
              <w:t>) para que sean usadas en cualquier momento por la entidad.</w:t>
            </w:r>
          </w:p>
          <w:p w:rsidR="002B7B00" w:rsidRPr="002B7B00" w:rsidRDefault="002B7B00" w:rsidP="002B7B00">
            <w:pPr>
              <w:numPr>
                <w:ilvl w:val="0"/>
                <w:numId w:val="28"/>
              </w:numPr>
              <w:spacing w:after="0"/>
              <w:jc w:val="both"/>
              <w:rPr>
                <w:rFonts w:ascii="Arial Narrow" w:hAnsi="Arial Narrow"/>
                <w:sz w:val="20"/>
              </w:rPr>
            </w:pPr>
            <w:r w:rsidRPr="002B7B00">
              <w:rPr>
                <w:rFonts w:ascii="Arial Narrow" w:hAnsi="Arial Narrow"/>
                <w:sz w:val="20"/>
              </w:rPr>
              <w:t>El proponente deberá dictar una sesión de refuerzo para la trasferencia de conocimiento de al menos 8 horas, durante la vigencia del contrato.</w:t>
            </w:r>
          </w:p>
        </w:tc>
      </w:tr>
      <w:tr w:rsidR="002B7B00" w:rsidRPr="002B7B00" w:rsidTr="002B7B00">
        <w:tc>
          <w:tcPr>
            <w:tcW w:w="567" w:type="dxa"/>
            <w:vAlign w:val="center"/>
          </w:tcPr>
          <w:p w:rsidR="002B7B00" w:rsidRPr="002B7B00" w:rsidRDefault="002B7B00" w:rsidP="001C4256">
            <w:pPr>
              <w:jc w:val="center"/>
              <w:rPr>
                <w:rFonts w:ascii="Arial Narrow" w:hAnsi="Arial Narrow" w:cs="Arial"/>
                <w:color w:val="000000"/>
                <w:sz w:val="20"/>
              </w:rPr>
            </w:pPr>
            <w:r w:rsidRPr="002B7B00">
              <w:rPr>
                <w:rFonts w:ascii="Arial Narrow" w:hAnsi="Arial Narrow" w:cs="Arial"/>
                <w:color w:val="000000"/>
                <w:sz w:val="20"/>
              </w:rPr>
              <w:t>16</w:t>
            </w:r>
          </w:p>
        </w:tc>
        <w:tc>
          <w:tcPr>
            <w:tcW w:w="3397" w:type="dxa"/>
            <w:shd w:val="clear" w:color="auto" w:fill="auto"/>
            <w:vAlign w:val="center"/>
          </w:tcPr>
          <w:p w:rsidR="002B7B00" w:rsidRPr="002B7B00" w:rsidRDefault="002B7B00" w:rsidP="001C4256">
            <w:pPr>
              <w:jc w:val="both"/>
              <w:rPr>
                <w:rFonts w:ascii="Arial Narrow" w:hAnsi="Arial Narrow" w:cs="Arial"/>
                <w:b/>
                <w:color w:val="000000"/>
                <w:sz w:val="20"/>
              </w:rPr>
            </w:pPr>
            <w:r w:rsidRPr="002B7B00">
              <w:rPr>
                <w:rFonts w:ascii="Arial Narrow" w:hAnsi="Arial Narrow" w:cs="Arial"/>
                <w:b/>
                <w:color w:val="000000"/>
                <w:sz w:val="20"/>
              </w:rPr>
              <w:t>Documentación</w:t>
            </w:r>
          </w:p>
        </w:tc>
        <w:tc>
          <w:tcPr>
            <w:tcW w:w="5227" w:type="dxa"/>
            <w:vAlign w:val="center"/>
          </w:tcPr>
          <w:p w:rsidR="002B7B00" w:rsidRPr="002B7B00" w:rsidRDefault="002B7B00" w:rsidP="001C4256">
            <w:pPr>
              <w:pStyle w:val="Default"/>
              <w:jc w:val="both"/>
              <w:rPr>
                <w:rFonts w:ascii="Arial Narrow" w:hAnsi="Arial Narrow"/>
                <w:sz w:val="20"/>
                <w:szCs w:val="22"/>
              </w:rPr>
            </w:pPr>
            <w:r w:rsidRPr="002B7B00">
              <w:rPr>
                <w:rFonts w:ascii="Arial Narrow" w:hAnsi="Arial Narrow"/>
                <w:sz w:val="20"/>
                <w:szCs w:val="22"/>
              </w:rPr>
              <w:t xml:space="preserve">El proponente adjudicatario entregará todos los manuales de usuario que sirvan de base para la operación, monitoreo y configuración del servicio. </w:t>
            </w:r>
          </w:p>
        </w:tc>
      </w:tr>
      <w:tr w:rsidR="002B7B00" w:rsidRPr="002B7B00" w:rsidTr="002B7B00">
        <w:trPr>
          <w:trHeight w:val="390"/>
        </w:trPr>
        <w:tc>
          <w:tcPr>
            <w:tcW w:w="567" w:type="dxa"/>
            <w:vAlign w:val="center"/>
          </w:tcPr>
          <w:p w:rsidR="002B7B00" w:rsidRPr="002B7B00" w:rsidRDefault="002B7B00" w:rsidP="001C4256">
            <w:pPr>
              <w:jc w:val="both"/>
              <w:rPr>
                <w:rFonts w:ascii="Arial Narrow" w:hAnsi="Arial Narrow" w:cs="Arial"/>
                <w:color w:val="000000"/>
                <w:sz w:val="20"/>
              </w:rPr>
            </w:pPr>
          </w:p>
          <w:p w:rsidR="002B7B00" w:rsidRPr="002B7B00" w:rsidRDefault="002B7B00" w:rsidP="001C4256">
            <w:pPr>
              <w:jc w:val="center"/>
              <w:rPr>
                <w:rFonts w:ascii="Arial Narrow" w:hAnsi="Arial Narrow" w:cs="Arial"/>
                <w:color w:val="000000"/>
                <w:sz w:val="20"/>
              </w:rPr>
            </w:pPr>
            <w:r w:rsidRPr="002B7B00">
              <w:rPr>
                <w:rFonts w:ascii="Arial Narrow" w:hAnsi="Arial Narrow" w:cs="Arial"/>
                <w:color w:val="000000"/>
                <w:sz w:val="20"/>
              </w:rPr>
              <w:t>17</w:t>
            </w:r>
          </w:p>
        </w:tc>
        <w:tc>
          <w:tcPr>
            <w:tcW w:w="3397" w:type="dxa"/>
            <w:shd w:val="clear" w:color="auto" w:fill="auto"/>
            <w:vAlign w:val="center"/>
          </w:tcPr>
          <w:p w:rsidR="002B7B00" w:rsidRPr="002B7B00" w:rsidRDefault="002B7B00" w:rsidP="001C4256">
            <w:pPr>
              <w:jc w:val="both"/>
              <w:rPr>
                <w:rFonts w:ascii="Arial Narrow" w:hAnsi="Arial Narrow" w:cs="Arial"/>
                <w:b/>
                <w:color w:val="000000"/>
                <w:sz w:val="20"/>
              </w:rPr>
            </w:pPr>
            <w:r w:rsidRPr="002B7B00">
              <w:rPr>
                <w:rFonts w:ascii="Arial Narrow" w:hAnsi="Arial Narrow" w:cs="Arial"/>
                <w:b/>
                <w:color w:val="000000"/>
                <w:sz w:val="20"/>
              </w:rPr>
              <w:t>Horarios</w:t>
            </w:r>
          </w:p>
        </w:tc>
        <w:tc>
          <w:tcPr>
            <w:tcW w:w="5227" w:type="dxa"/>
            <w:vAlign w:val="center"/>
          </w:tcPr>
          <w:p w:rsidR="002B7B00" w:rsidRPr="002B7B00" w:rsidRDefault="002B7B00" w:rsidP="001C4256">
            <w:pPr>
              <w:autoSpaceDE w:val="0"/>
              <w:autoSpaceDN w:val="0"/>
              <w:adjustRightInd w:val="0"/>
              <w:jc w:val="both"/>
              <w:rPr>
                <w:rFonts w:ascii="Arial Narrow" w:hAnsi="Arial Narrow"/>
                <w:sz w:val="20"/>
              </w:rPr>
            </w:pPr>
            <w:r w:rsidRPr="002B7B00">
              <w:rPr>
                <w:rFonts w:ascii="Arial Narrow" w:eastAsia="Times New Roman" w:hAnsi="Arial Narrow" w:cs="Arial"/>
                <w:color w:val="000000"/>
                <w:sz w:val="20"/>
                <w:lang w:val="es-ES" w:eastAsia="es-ES"/>
              </w:rPr>
              <w:t>Todas las labores de configuración y puesta en funcionamiento, que impliquen negación de algún servicio informático, se realizarán en horario no hábil programados conjuntamente entre el proponente adjudicatario y la entidad. Estos tiempos podrían ser horas nocturnas, sábados o domingos, sin incurrir en costos adicionales para la Entidad</w:t>
            </w:r>
            <w:r w:rsidRPr="002B7B00">
              <w:rPr>
                <w:rFonts w:ascii="Arial Narrow" w:hAnsi="Arial Narrow"/>
                <w:sz w:val="20"/>
              </w:rPr>
              <w:t>.</w:t>
            </w:r>
          </w:p>
        </w:tc>
      </w:tr>
    </w:tbl>
    <w:p w:rsidR="002B7B00" w:rsidRDefault="002B7B00" w:rsidP="00A70322">
      <w:pPr>
        <w:spacing w:after="0" w:line="240" w:lineRule="auto"/>
        <w:ind w:right="-142" w:firstLine="567"/>
        <w:jc w:val="center"/>
        <w:rPr>
          <w:rFonts w:ascii="Arial Narrow" w:hAnsi="Arial Narrow" w:cs="Arial"/>
        </w:rPr>
      </w:pPr>
    </w:p>
    <w:p w:rsidR="00076C82" w:rsidRDefault="00076C82" w:rsidP="00A70322">
      <w:pPr>
        <w:spacing w:after="0" w:line="240" w:lineRule="auto"/>
        <w:ind w:right="-142" w:firstLine="567"/>
        <w:jc w:val="center"/>
        <w:rPr>
          <w:rFonts w:ascii="Arial Narrow" w:hAnsi="Arial Narrow" w:cs="Arial"/>
        </w:rPr>
      </w:pPr>
    </w:p>
    <w:p w:rsidR="00D531D2" w:rsidRPr="006B0E07" w:rsidRDefault="00D531D2" w:rsidP="005077D1">
      <w:pPr>
        <w:autoSpaceDE w:val="0"/>
        <w:autoSpaceDN w:val="0"/>
        <w:adjustRightInd w:val="0"/>
        <w:spacing w:after="0"/>
        <w:ind w:right="850"/>
        <w:jc w:val="both"/>
        <w:rPr>
          <w:rFonts w:ascii="Arial Narrow" w:hAnsi="Arial Narrow" w:cs="Arial Narrow"/>
          <w:b/>
          <w:bCs/>
          <w:color w:val="000000"/>
          <w:u w:val="single"/>
        </w:rPr>
      </w:pPr>
      <w:r w:rsidRPr="006B0E07">
        <w:rPr>
          <w:rFonts w:ascii="Arial Narrow" w:hAnsi="Arial Narrow" w:cs="Arial Narrow"/>
          <w:b/>
          <w:bCs/>
          <w:color w:val="000000"/>
        </w:rPr>
        <w:t xml:space="preserve">2. </w:t>
      </w:r>
      <w:r w:rsidR="004E142D" w:rsidRPr="006B0E07">
        <w:rPr>
          <w:rFonts w:ascii="Arial Narrow" w:hAnsi="Arial Narrow" w:cs="Arial Narrow"/>
          <w:b/>
          <w:bCs/>
          <w:color w:val="000000"/>
          <w:u w:val="single"/>
        </w:rPr>
        <w:t>MODALIDAD DE SELECCIÓN</w:t>
      </w:r>
    </w:p>
    <w:p w:rsidR="001035DC" w:rsidRPr="006B0E07" w:rsidRDefault="001035DC" w:rsidP="005077D1">
      <w:pPr>
        <w:autoSpaceDE w:val="0"/>
        <w:autoSpaceDN w:val="0"/>
        <w:adjustRightInd w:val="0"/>
        <w:spacing w:after="0"/>
        <w:ind w:right="850"/>
        <w:jc w:val="both"/>
        <w:rPr>
          <w:rFonts w:ascii="Arial Narrow" w:hAnsi="Arial Narrow" w:cs="Arial Narrow"/>
          <w:b/>
          <w:bCs/>
          <w:color w:val="000000"/>
          <w:u w:val="single"/>
        </w:rPr>
      </w:pPr>
    </w:p>
    <w:p w:rsidR="00223CAA" w:rsidRDefault="00D531D2" w:rsidP="005077D1">
      <w:pPr>
        <w:jc w:val="both"/>
        <w:rPr>
          <w:rFonts w:ascii="Arial Narrow" w:hAnsi="Arial Narrow" w:cs="Arial Narrow"/>
          <w:b/>
        </w:rPr>
      </w:pPr>
      <w:r w:rsidRPr="006B0E07">
        <w:rPr>
          <w:rFonts w:ascii="Arial Narrow" w:hAnsi="Arial Narrow" w:cs="Arial Narrow"/>
        </w:rPr>
        <w:t>Para determinar la modalidad de selección que aplica al pr</w:t>
      </w:r>
      <w:r w:rsidR="004E142D" w:rsidRPr="006B0E07">
        <w:rPr>
          <w:rFonts w:ascii="Arial Narrow" w:hAnsi="Arial Narrow" w:cs="Arial Narrow"/>
        </w:rPr>
        <w:t xml:space="preserve">esente proceso, se tiene </w:t>
      </w:r>
      <w:r w:rsidRPr="006B0E07">
        <w:rPr>
          <w:rFonts w:ascii="Arial Narrow" w:hAnsi="Arial Narrow" w:cs="Arial Narrow"/>
        </w:rPr>
        <w:t>en cuenta lo señalado en l</w:t>
      </w:r>
      <w:r w:rsidR="00C61CDB">
        <w:rPr>
          <w:rFonts w:ascii="Arial Narrow" w:hAnsi="Arial Narrow" w:cs="Arial Narrow"/>
        </w:rPr>
        <w:t>os</w:t>
      </w:r>
      <w:r w:rsidRPr="006B0E07">
        <w:rPr>
          <w:rFonts w:ascii="Arial Narrow" w:hAnsi="Arial Narrow" w:cs="Arial Narrow"/>
        </w:rPr>
        <w:t xml:space="preserve"> artículo</w:t>
      </w:r>
      <w:r w:rsidR="00C61CDB">
        <w:rPr>
          <w:rFonts w:ascii="Arial Narrow" w:hAnsi="Arial Narrow" w:cs="Arial Narrow"/>
        </w:rPr>
        <w:t>s</w:t>
      </w:r>
      <w:r w:rsidRPr="006B0E07">
        <w:rPr>
          <w:rFonts w:ascii="Arial Narrow" w:hAnsi="Arial Narrow" w:cs="Arial Narrow"/>
        </w:rPr>
        <w:t xml:space="preserve"> </w:t>
      </w:r>
      <w:r w:rsidR="00A72DDC">
        <w:rPr>
          <w:rFonts w:ascii="Arial Narrow" w:hAnsi="Arial Narrow" w:cs="Arial Narrow"/>
        </w:rPr>
        <w:t xml:space="preserve">2.2.1.2.1.2.1 </w:t>
      </w:r>
      <w:r w:rsidR="00C61CDB">
        <w:rPr>
          <w:rFonts w:ascii="Arial Narrow" w:hAnsi="Arial Narrow" w:cs="Arial Narrow"/>
        </w:rPr>
        <w:t xml:space="preserve">y 2.2.1.2.1.2.6 </w:t>
      </w:r>
      <w:r w:rsidR="007B6FE0" w:rsidRPr="006B0E07">
        <w:rPr>
          <w:rFonts w:ascii="Arial Narrow" w:hAnsi="Arial Narrow" w:cs="Arial Narrow"/>
        </w:rPr>
        <w:t xml:space="preserve">del </w:t>
      </w:r>
      <w:r w:rsidR="00C61CDB">
        <w:rPr>
          <w:rFonts w:ascii="Arial Narrow" w:hAnsi="Arial Narrow" w:cs="Arial Narrow"/>
        </w:rPr>
        <w:t>Decreto 1082</w:t>
      </w:r>
      <w:r w:rsidR="004E142D" w:rsidRPr="006B0E07">
        <w:rPr>
          <w:rFonts w:ascii="Arial Narrow" w:hAnsi="Arial Narrow" w:cs="Arial Narrow"/>
        </w:rPr>
        <w:t xml:space="preserve"> de </w:t>
      </w:r>
      <w:r w:rsidR="00C61CDB">
        <w:rPr>
          <w:rFonts w:ascii="Arial Narrow" w:hAnsi="Arial Narrow" w:cs="Arial Narrow"/>
        </w:rPr>
        <w:t xml:space="preserve">2015: </w:t>
      </w:r>
      <w:r w:rsidR="004E142D" w:rsidRPr="006B0E07">
        <w:rPr>
          <w:rFonts w:ascii="Arial Narrow" w:hAnsi="Arial Narrow" w:cs="Arial Narrow"/>
        </w:rPr>
        <w:t xml:space="preserve"> </w:t>
      </w:r>
      <w:r w:rsidR="00C61CDB">
        <w:rPr>
          <w:rFonts w:ascii="Arial Narrow" w:hAnsi="Arial Narrow" w:cs="Arial Narrow"/>
          <w:b/>
        </w:rPr>
        <w:t xml:space="preserve">Selección Abreviada </w:t>
      </w:r>
      <w:r w:rsidR="009E4CBD">
        <w:rPr>
          <w:rFonts w:ascii="Arial Narrow" w:hAnsi="Arial Narrow" w:cs="Arial Narrow"/>
          <w:b/>
        </w:rPr>
        <w:t>por Subasta Inversa</w:t>
      </w:r>
      <w:r w:rsidR="00C61CDB">
        <w:rPr>
          <w:rFonts w:ascii="Arial Narrow" w:hAnsi="Arial Narrow" w:cs="Arial Narrow"/>
          <w:b/>
        </w:rPr>
        <w:t>.</w:t>
      </w:r>
    </w:p>
    <w:p w:rsidR="002B7B00" w:rsidRDefault="002B7B00" w:rsidP="005077D1">
      <w:pPr>
        <w:jc w:val="both"/>
        <w:rPr>
          <w:rFonts w:ascii="Arial Narrow" w:hAnsi="Arial Narrow" w:cs="Arial Narrow"/>
          <w:b/>
        </w:rPr>
      </w:pPr>
    </w:p>
    <w:p w:rsidR="004E142D" w:rsidRPr="00B00039" w:rsidRDefault="00D531D2" w:rsidP="00777429">
      <w:pPr>
        <w:jc w:val="both"/>
        <w:rPr>
          <w:rFonts w:ascii="Arial Narrow" w:hAnsi="Arial Narrow" w:cs="Arial"/>
        </w:rPr>
      </w:pPr>
      <w:r w:rsidRPr="00B00039">
        <w:rPr>
          <w:rFonts w:ascii="Arial Narrow" w:hAnsi="Arial Narrow" w:cs="Arial"/>
          <w:b/>
        </w:rPr>
        <w:lastRenderedPageBreak/>
        <w:t xml:space="preserve">3. </w:t>
      </w:r>
      <w:r w:rsidRPr="00B00039">
        <w:rPr>
          <w:rFonts w:ascii="Arial Narrow" w:hAnsi="Arial Narrow" w:cs="Arial"/>
          <w:b/>
          <w:u w:val="single"/>
        </w:rPr>
        <w:t>PRESUPUESTO OFICIAL</w:t>
      </w:r>
    </w:p>
    <w:p w:rsidR="002B7B00" w:rsidRPr="00C2622A" w:rsidRDefault="002B7B00" w:rsidP="002B7B00">
      <w:pPr>
        <w:pStyle w:val="Textoindependiente"/>
        <w:rPr>
          <w:rFonts w:ascii="Arial Narrow" w:hAnsi="Arial Narrow" w:cs="Arial"/>
          <w:b/>
          <w:szCs w:val="22"/>
        </w:rPr>
      </w:pPr>
      <w:r w:rsidRPr="00B00039">
        <w:rPr>
          <w:rFonts w:ascii="Arial Narrow" w:hAnsi="Arial Narrow" w:cs="Arial"/>
          <w:szCs w:val="22"/>
        </w:rPr>
        <w:t xml:space="preserve">El presupuesto oficial para la presente contratación es hasta la suma </w:t>
      </w:r>
      <w:r w:rsidR="00D824AE" w:rsidRPr="00B00039">
        <w:rPr>
          <w:rFonts w:ascii="Arial Narrow" w:hAnsi="Arial Narrow" w:cs="Arial"/>
          <w:szCs w:val="22"/>
        </w:rPr>
        <w:t>de</w:t>
      </w:r>
      <w:r w:rsidR="00662C9B">
        <w:rPr>
          <w:rFonts w:ascii="Arial Narrow" w:hAnsi="Arial Narrow" w:cs="Arial"/>
          <w:szCs w:val="22"/>
        </w:rPr>
        <w:t xml:space="preserve"> </w:t>
      </w:r>
      <w:r w:rsidR="00662C9B" w:rsidRPr="00662C9B">
        <w:rPr>
          <w:rFonts w:ascii="Arial Narrow" w:hAnsi="Arial Narrow" w:cs="Arial"/>
          <w:b/>
          <w:szCs w:val="22"/>
        </w:rPr>
        <w:t xml:space="preserve">QUINIENTOS SETENTA MILLONES NOVENTA Y NUEVE MIL CATORCE PESOS M/CTE </w:t>
      </w:r>
      <w:r w:rsidRPr="00B00039">
        <w:rPr>
          <w:rFonts w:ascii="Arial Narrow" w:hAnsi="Arial Narrow" w:cs="Arial"/>
          <w:b/>
          <w:szCs w:val="22"/>
        </w:rPr>
        <w:t xml:space="preserve">($ </w:t>
      </w:r>
      <w:r w:rsidR="00662C9B" w:rsidRPr="00662C9B">
        <w:rPr>
          <w:rFonts w:ascii="Arial Narrow" w:hAnsi="Arial Narrow" w:cs="Arial"/>
          <w:b/>
          <w:szCs w:val="22"/>
        </w:rPr>
        <w:t>570</w:t>
      </w:r>
      <w:r w:rsidR="00662C9B">
        <w:rPr>
          <w:rFonts w:ascii="Arial Narrow" w:hAnsi="Arial Narrow" w:cs="Arial"/>
          <w:b/>
          <w:szCs w:val="22"/>
        </w:rPr>
        <w:t>.</w:t>
      </w:r>
      <w:r w:rsidR="00662C9B" w:rsidRPr="00662C9B">
        <w:rPr>
          <w:rFonts w:ascii="Arial Narrow" w:hAnsi="Arial Narrow" w:cs="Arial"/>
          <w:b/>
          <w:szCs w:val="22"/>
        </w:rPr>
        <w:t>099</w:t>
      </w:r>
      <w:r w:rsidR="00662C9B">
        <w:rPr>
          <w:rFonts w:ascii="Arial Narrow" w:hAnsi="Arial Narrow" w:cs="Arial"/>
          <w:b/>
          <w:szCs w:val="22"/>
        </w:rPr>
        <w:t>.</w:t>
      </w:r>
      <w:r w:rsidR="00662C9B" w:rsidRPr="00662C9B">
        <w:rPr>
          <w:rFonts w:ascii="Arial Narrow" w:hAnsi="Arial Narrow" w:cs="Arial"/>
          <w:b/>
          <w:szCs w:val="22"/>
        </w:rPr>
        <w:t>014</w:t>
      </w:r>
      <w:r w:rsidR="00AA7D52">
        <w:rPr>
          <w:rFonts w:ascii="Arial Narrow" w:hAnsi="Arial Narrow" w:cs="Arial"/>
          <w:b/>
          <w:szCs w:val="22"/>
        </w:rPr>
        <w:t xml:space="preserve">), </w:t>
      </w:r>
      <w:r w:rsidR="00F10FF3" w:rsidRPr="00F10FF3">
        <w:rPr>
          <w:rFonts w:ascii="Arial Narrow" w:hAnsi="Arial Narrow" w:cs="Arial"/>
          <w:szCs w:val="22"/>
        </w:rPr>
        <w:t>equivalente a</w:t>
      </w:r>
      <w:r w:rsidR="00F10FF3">
        <w:rPr>
          <w:rFonts w:ascii="Arial Narrow" w:hAnsi="Arial Narrow" w:cs="Arial"/>
          <w:b/>
          <w:szCs w:val="22"/>
        </w:rPr>
        <w:t xml:space="preserve">  SETECIENTOS SETENTA Y DOS SETECIENTOS OCHENTA Y OCHO SMLMV (</w:t>
      </w:r>
      <w:r w:rsidR="00454E53">
        <w:rPr>
          <w:rFonts w:ascii="Arial Narrow" w:hAnsi="Arial Narrow" w:cs="Arial"/>
          <w:b/>
          <w:szCs w:val="22"/>
        </w:rPr>
        <w:t>772.</w:t>
      </w:r>
      <w:r w:rsidR="00F10FF3">
        <w:rPr>
          <w:rFonts w:ascii="Arial Narrow" w:hAnsi="Arial Narrow" w:cs="Arial"/>
          <w:b/>
          <w:szCs w:val="22"/>
        </w:rPr>
        <w:t xml:space="preserve">78), </w:t>
      </w:r>
      <w:r w:rsidRPr="00B00039">
        <w:rPr>
          <w:rFonts w:ascii="Arial Narrow" w:hAnsi="Arial Narrow" w:cs="Arial"/>
          <w:szCs w:val="22"/>
        </w:rPr>
        <w:t>IVA Incluido</w:t>
      </w:r>
      <w:r w:rsidRPr="00B00039">
        <w:rPr>
          <w:rFonts w:ascii="Arial Narrow" w:hAnsi="Arial Narrow" w:cs="Arial"/>
          <w:b/>
          <w:szCs w:val="22"/>
        </w:rPr>
        <w:t xml:space="preserve"> </w:t>
      </w:r>
      <w:r w:rsidRPr="00B00039">
        <w:rPr>
          <w:rFonts w:ascii="Arial Narrow" w:hAnsi="Arial Narrow" w:cs="Arial"/>
          <w:szCs w:val="22"/>
        </w:rPr>
        <w:t>y demás impuestos, tasas, contribuciones, costos directos e indirectos.</w:t>
      </w:r>
    </w:p>
    <w:p w:rsidR="002B7B00" w:rsidRPr="00C2622A" w:rsidRDefault="002B7B00" w:rsidP="002B7B00">
      <w:pPr>
        <w:pStyle w:val="Textoindependiente"/>
        <w:rPr>
          <w:rFonts w:ascii="Arial Narrow" w:hAnsi="Arial Narrow" w:cs="Arial"/>
          <w:szCs w:val="22"/>
        </w:rPr>
      </w:pPr>
    </w:p>
    <w:p w:rsidR="002B7B00" w:rsidRPr="00C2622A" w:rsidRDefault="002B7B00" w:rsidP="002B7B00">
      <w:pPr>
        <w:pStyle w:val="Textoindependiente"/>
        <w:rPr>
          <w:rFonts w:ascii="Arial Narrow" w:hAnsi="Arial Narrow" w:cs="Arial"/>
          <w:szCs w:val="22"/>
        </w:rPr>
      </w:pPr>
      <w:r w:rsidRPr="00C2622A">
        <w:rPr>
          <w:rFonts w:ascii="Arial Narrow" w:hAnsi="Arial Narrow" w:cs="Arial"/>
          <w:szCs w:val="22"/>
        </w:rPr>
        <w:t xml:space="preserve">Dicho presupuesto se encuentra respaldado en </w:t>
      </w:r>
      <w:r w:rsidRPr="00D824AE">
        <w:rPr>
          <w:rFonts w:ascii="Arial Narrow" w:hAnsi="Arial Narrow" w:cs="Arial"/>
          <w:szCs w:val="22"/>
        </w:rPr>
        <w:t>el Certificado de Di</w:t>
      </w:r>
      <w:r w:rsidR="00D824AE" w:rsidRPr="00D824AE">
        <w:rPr>
          <w:rFonts w:ascii="Arial Narrow" w:hAnsi="Arial Narrow" w:cs="Arial"/>
          <w:szCs w:val="22"/>
        </w:rPr>
        <w:t xml:space="preserve">sponibilidad Presupuestal No. 237317 </w:t>
      </w:r>
      <w:r w:rsidRPr="00D824AE">
        <w:rPr>
          <w:rFonts w:ascii="Arial Narrow" w:hAnsi="Arial Narrow" w:cs="Arial"/>
          <w:szCs w:val="22"/>
        </w:rPr>
        <w:t xml:space="preserve">del </w:t>
      </w:r>
      <w:r w:rsidR="00D824AE" w:rsidRPr="00D824AE">
        <w:rPr>
          <w:rFonts w:ascii="Arial Narrow" w:hAnsi="Arial Narrow" w:cs="Arial"/>
          <w:szCs w:val="22"/>
        </w:rPr>
        <w:t>21</w:t>
      </w:r>
      <w:r w:rsidRPr="00D824AE">
        <w:rPr>
          <w:rFonts w:ascii="Arial Narrow" w:hAnsi="Arial Narrow" w:cs="Arial"/>
          <w:szCs w:val="22"/>
        </w:rPr>
        <w:t xml:space="preserve"> de </w:t>
      </w:r>
      <w:r w:rsidR="00D824AE" w:rsidRPr="00D824AE">
        <w:rPr>
          <w:rFonts w:ascii="Arial Narrow" w:hAnsi="Arial Narrow" w:cs="Arial"/>
          <w:szCs w:val="22"/>
        </w:rPr>
        <w:t>septiembre</w:t>
      </w:r>
      <w:r w:rsidRPr="00D824AE">
        <w:rPr>
          <w:rFonts w:ascii="Arial Narrow" w:hAnsi="Arial Narrow" w:cs="Arial"/>
          <w:szCs w:val="22"/>
        </w:rPr>
        <w:t xml:space="preserve"> de 2017, por </w:t>
      </w:r>
      <w:r w:rsidRPr="00C2622A">
        <w:rPr>
          <w:rFonts w:ascii="Arial Narrow" w:hAnsi="Arial Narrow" w:cs="Arial"/>
          <w:szCs w:val="22"/>
        </w:rPr>
        <w:t xml:space="preserve">valor de </w:t>
      </w:r>
      <w:r w:rsidR="009756D2" w:rsidRPr="00D824AE">
        <w:rPr>
          <w:rFonts w:ascii="Arial Narrow" w:hAnsi="Arial Narrow" w:cs="Arial"/>
          <w:b/>
          <w:szCs w:val="22"/>
        </w:rPr>
        <w:t xml:space="preserve">CIENTO </w:t>
      </w:r>
      <w:r w:rsidR="009756D2">
        <w:rPr>
          <w:rFonts w:ascii="Arial Narrow" w:hAnsi="Arial Narrow" w:cs="Arial"/>
          <w:b/>
          <w:szCs w:val="22"/>
        </w:rPr>
        <w:t xml:space="preserve">VEINTITRÉS </w:t>
      </w:r>
      <w:r w:rsidR="009756D2" w:rsidRPr="00D824AE">
        <w:rPr>
          <w:rFonts w:ascii="Arial Narrow" w:hAnsi="Arial Narrow" w:cs="Arial"/>
          <w:b/>
          <w:szCs w:val="22"/>
        </w:rPr>
        <w:t xml:space="preserve">MILLONES </w:t>
      </w:r>
      <w:r w:rsidR="009756D2">
        <w:rPr>
          <w:rFonts w:ascii="Arial Narrow" w:hAnsi="Arial Narrow" w:cs="Arial"/>
          <w:b/>
          <w:szCs w:val="22"/>
        </w:rPr>
        <w:t xml:space="preserve">SETECIENTOS NOVENTA Y NUEVE </w:t>
      </w:r>
      <w:r w:rsidR="009756D2" w:rsidRPr="00D824AE">
        <w:rPr>
          <w:rFonts w:ascii="Arial Narrow" w:hAnsi="Arial Narrow" w:cs="Arial"/>
          <w:b/>
          <w:szCs w:val="22"/>
        </w:rPr>
        <w:t xml:space="preserve">MIL </w:t>
      </w:r>
      <w:r w:rsidR="009756D2">
        <w:rPr>
          <w:rFonts w:ascii="Arial Narrow" w:hAnsi="Arial Narrow" w:cs="Arial"/>
          <w:b/>
          <w:szCs w:val="22"/>
        </w:rPr>
        <w:t xml:space="preserve">CATORCE </w:t>
      </w:r>
      <w:r w:rsidR="009756D2" w:rsidRPr="00D824AE">
        <w:rPr>
          <w:rFonts w:ascii="Arial Narrow" w:hAnsi="Arial Narrow" w:cs="Arial"/>
          <w:b/>
          <w:szCs w:val="22"/>
        </w:rPr>
        <w:t xml:space="preserve">PESOS M/CTE ($ </w:t>
      </w:r>
      <w:r w:rsidR="009756D2">
        <w:rPr>
          <w:rFonts w:ascii="Arial Narrow" w:hAnsi="Arial Narrow" w:cs="Arial"/>
          <w:b/>
          <w:szCs w:val="22"/>
        </w:rPr>
        <w:t>123.799.014</w:t>
      </w:r>
      <w:r w:rsidR="009756D2" w:rsidRPr="00D824AE">
        <w:rPr>
          <w:rFonts w:ascii="Arial Narrow" w:hAnsi="Arial Narrow" w:cs="Arial"/>
          <w:b/>
          <w:szCs w:val="22"/>
        </w:rPr>
        <w:t>)</w:t>
      </w:r>
      <w:r w:rsidRPr="00C2622A">
        <w:rPr>
          <w:rFonts w:ascii="Arial Narrow" w:hAnsi="Arial Narrow" w:cs="Arial"/>
          <w:szCs w:val="22"/>
        </w:rPr>
        <w:t xml:space="preserve"> expedido por el </w:t>
      </w:r>
      <w:r w:rsidR="009756D2">
        <w:rPr>
          <w:rFonts w:ascii="Arial Narrow" w:hAnsi="Arial Narrow" w:cs="Arial"/>
          <w:szCs w:val="22"/>
        </w:rPr>
        <w:t>f</w:t>
      </w:r>
      <w:r w:rsidRPr="00C2622A">
        <w:rPr>
          <w:rFonts w:ascii="Arial Narrow" w:hAnsi="Arial Narrow" w:cs="Arial"/>
          <w:szCs w:val="22"/>
        </w:rPr>
        <w:t>uncionario encargado de las operaciones presupuestales del Fondo Rotatorio del Ministerio de Relaciones E</w:t>
      </w:r>
      <w:r w:rsidR="009756D2">
        <w:rPr>
          <w:rFonts w:ascii="Arial Narrow" w:hAnsi="Arial Narrow" w:cs="Arial"/>
          <w:szCs w:val="22"/>
        </w:rPr>
        <w:t>xteriores, para la vigencia 2017</w:t>
      </w:r>
      <w:r w:rsidRPr="00C2622A">
        <w:rPr>
          <w:rFonts w:ascii="Arial Narrow" w:hAnsi="Arial Narrow" w:cs="Arial"/>
          <w:szCs w:val="22"/>
        </w:rPr>
        <w:t>.</w:t>
      </w:r>
    </w:p>
    <w:p w:rsidR="002B7B00" w:rsidRPr="00C2622A" w:rsidRDefault="002B7B00" w:rsidP="002B7B00">
      <w:pPr>
        <w:pStyle w:val="Textoindependiente"/>
        <w:rPr>
          <w:rFonts w:ascii="Arial Narrow" w:hAnsi="Arial Narrow" w:cs="Arial"/>
          <w:szCs w:val="22"/>
        </w:rPr>
      </w:pPr>
    </w:p>
    <w:p w:rsidR="002B7B00" w:rsidRPr="00C2622A" w:rsidRDefault="002B7B00" w:rsidP="002B7B00">
      <w:pPr>
        <w:pStyle w:val="Textoindependiente"/>
        <w:rPr>
          <w:rFonts w:ascii="Arial Narrow" w:hAnsi="Arial Narrow" w:cs="Arial"/>
          <w:szCs w:val="22"/>
        </w:rPr>
      </w:pPr>
      <w:r w:rsidRPr="002B7B00">
        <w:rPr>
          <w:rFonts w:ascii="Arial Narrow" w:hAnsi="Arial Narrow" w:cs="Arial"/>
          <w:szCs w:val="22"/>
        </w:rPr>
        <w:t xml:space="preserve">Y la suma </w:t>
      </w:r>
      <w:r w:rsidR="004417A9" w:rsidRPr="002B7B00">
        <w:rPr>
          <w:rFonts w:ascii="Arial Narrow" w:hAnsi="Arial Narrow" w:cs="Arial"/>
          <w:szCs w:val="22"/>
        </w:rPr>
        <w:t xml:space="preserve">de </w:t>
      </w:r>
      <w:r w:rsidR="004417A9" w:rsidRPr="004417A9">
        <w:rPr>
          <w:rFonts w:ascii="Arial Narrow" w:hAnsi="Arial Narrow" w:cs="Arial"/>
          <w:b/>
          <w:szCs w:val="22"/>
        </w:rPr>
        <w:t>CUATROCIENTOS</w:t>
      </w:r>
      <w:r w:rsidR="0063252F" w:rsidRPr="004417A9">
        <w:rPr>
          <w:rFonts w:ascii="Arial Narrow" w:hAnsi="Arial Narrow" w:cs="Arial"/>
          <w:b/>
          <w:szCs w:val="22"/>
        </w:rPr>
        <w:t xml:space="preserve"> CUARENTA Y SEIS MILLONES TRESCIENTOS MIL </w:t>
      </w:r>
      <w:r w:rsidRPr="004417A9">
        <w:rPr>
          <w:rFonts w:ascii="Arial Narrow" w:hAnsi="Arial Narrow" w:cs="Arial"/>
          <w:b/>
          <w:szCs w:val="22"/>
        </w:rPr>
        <w:t xml:space="preserve">PESOS </w:t>
      </w:r>
      <w:r w:rsidR="00D824AE" w:rsidRPr="00D824AE">
        <w:rPr>
          <w:rFonts w:ascii="Arial Narrow" w:hAnsi="Arial Narrow" w:cs="Arial"/>
          <w:b/>
          <w:szCs w:val="22"/>
        </w:rPr>
        <w:t xml:space="preserve">M/CTE </w:t>
      </w:r>
      <w:r w:rsidR="00D824AE">
        <w:rPr>
          <w:rFonts w:ascii="Arial Narrow" w:hAnsi="Arial Narrow" w:cs="Arial"/>
          <w:b/>
          <w:szCs w:val="22"/>
        </w:rPr>
        <w:t xml:space="preserve">                 </w:t>
      </w:r>
      <w:proofErr w:type="gramStart"/>
      <w:r w:rsidR="00D824AE">
        <w:rPr>
          <w:rFonts w:ascii="Arial Narrow" w:hAnsi="Arial Narrow" w:cs="Arial"/>
          <w:b/>
          <w:szCs w:val="22"/>
        </w:rPr>
        <w:t xml:space="preserve">   </w:t>
      </w:r>
      <w:r w:rsidRPr="004417A9">
        <w:rPr>
          <w:rFonts w:ascii="Arial Narrow" w:hAnsi="Arial Narrow" w:cs="Arial"/>
          <w:b/>
          <w:szCs w:val="22"/>
        </w:rPr>
        <w:t>(</w:t>
      </w:r>
      <w:proofErr w:type="gramEnd"/>
      <w:r w:rsidRPr="004417A9">
        <w:rPr>
          <w:rFonts w:ascii="Arial Narrow" w:hAnsi="Arial Narrow" w:cs="Arial"/>
          <w:b/>
          <w:szCs w:val="22"/>
        </w:rPr>
        <w:t>$</w:t>
      </w:r>
      <w:r w:rsidR="004417A9" w:rsidRPr="004417A9">
        <w:rPr>
          <w:rFonts w:ascii="Arial Narrow" w:hAnsi="Arial Narrow" w:cs="Arial"/>
          <w:b/>
          <w:szCs w:val="22"/>
        </w:rPr>
        <w:t>446.300.000</w:t>
      </w:r>
      <w:r w:rsidRPr="004417A9">
        <w:rPr>
          <w:rFonts w:ascii="Arial Narrow" w:hAnsi="Arial Narrow" w:cs="Arial"/>
          <w:b/>
          <w:szCs w:val="22"/>
        </w:rPr>
        <w:t xml:space="preserve">) </w:t>
      </w:r>
      <w:r w:rsidRPr="002B7B00">
        <w:rPr>
          <w:rFonts w:ascii="Arial Narrow" w:hAnsi="Arial Narrow" w:cs="Arial"/>
          <w:szCs w:val="22"/>
        </w:rPr>
        <w:t>con cargo a la aprobación de vigencias futuras Ordinarias Presupuesto d</w:t>
      </w:r>
      <w:r w:rsidR="004417A9">
        <w:rPr>
          <w:rFonts w:ascii="Arial Narrow" w:hAnsi="Arial Narrow" w:cs="Arial"/>
          <w:szCs w:val="22"/>
        </w:rPr>
        <w:t>e Gastos de Funcionamiento 2018 No. 1-2017-085118 y 1-2017-085119</w:t>
      </w:r>
      <w:r w:rsidRPr="002B7B00">
        <w:rPr>
          <w:rFonts w:ascii="Arial Narrow" w:hAnsi="Arial Narrow" w:cs="Arial"/>
          <w:szCs w:val="22"/>
        </w:rPr>
        <w:t xml:space="preserve"> emitida por el Ministerio de Hacienda y Crédito Pú</w:t>
      </w:r>
      <w:r w:rsidR="00372D32">
        <w:rPr>
          <w:rFonts w:ascii="Arial Narrow" w:hAnsi="Arial Narrow" w:cs="Arial"/>
          <w:szCs w:val="22"/>
        </w:rPr>
        <w:t>blico, hasta 31 de julio de 2018</w:t>
      </w:r>
      <w:r w:rsidRPr="002B7B00">
        <w:rPr>
          <w:rFonts w:ascii="Arial Narrow" w:hAnsi="Arial Narrow" w:cs="Arial"/>
          <w:szCs w:val="22"/>
        </w:rPr>
        <w:t xml:space="preserve"> </w:t>
      </w:r>
    </w:p>
    <w:p w:rsidR="000C07D9" w:rsidRDefault="000C07D9" w:rsidP="000C07D9">
      <w:pPr>
        <w:autoSpaceDE w:val="0"/>
        <w:autoSpaceDN w:val="0"/>
        <w:adjustRightInd w:val="0"/>
        <w:spacing w:line="240" w:lineRule="auto"/>
        <w:jc w:val="both"/>
        <w:rPr>
          <w:rFonts w:ascii="Arial Narrow" w:hAnsi="Arial Narrow" w:cs="Arial"/>
        </w:rPr>
      </w:pPr>
    </w:p>
    <w:p w:rsidR="002B7B00" w:rsidRPr="00C2622A" w:rsidRDefault="002B7B00" w:rsidP="002B7B00">
      <w:pPr>
        <w:autoSpaceDE w:val="0"/>
        <w:autoSpaceDN w:val="0"/>
        <w:adjustRightInd w:val="0"/>
        <w:jc w:val="both"/>
        <w:rPr>
          <w:rFonts w:ascii="Arial Narrow" w:hAnsi="Arial Narrow" w:cs="Arial"/>
        </w:rPr>
      </w:pPr>
      <w:r w:rsidRPr="00C2622A">
        <w:rPr>
          <w:rFonts w:ascii="Arial Narrow" w:hAnsi="Arial Narrow" w:cs="Arial"/>
        </w:rPr>
        <w:t xml:space="preserve">El presupuesto anterior equivale a </w:t>
      </w:r>
      <w:r w:rsidR="00247DE6" w:rsidRPr="00247DE6">
        <w:rPr>
          <w:rFonts w:ascii="Arial Narrow" w:hAnsi="Arial Narrow" w:cs="Arial"/>
          <w:b/>
        </w:rPr>
        <w:t xml:space="preserve">CIENTO OCHENTA Y OCHO MIL NOVECIENTOS TRECE DÓLARES CON TREINTA Y </w:t>
      </w:r>
      <w:r w:rsidR="00AF5548" w:rsidRPr="00247DE6">
        <w:rPr>
          <w:rFonts w:ascii="Arial Narrow" w:hAnsi="Arial Narrow" w:cs="Arial"/>
          <w:b/>
        </w:rPr>
        <w:t>SIETE CENTAVOS</w:t>
      </w:r>
      <w:r w:rsidR="00247DE6" w:rsidRPr="00247DE6">
        <w:rPr>
          <w:rFonts w:ascii="Arial Narrow" w:hAnsi="Arial Narrow" w:cs="Arial"/>
          <w:b/>
        </w:rPr>
        <w:t xml:space="preserve"> DE DÓLAR (USD 188.913,37),</w:t>
      </w:r>
      <w:r w:rsidR="00247DE6" w:rsidRPr="00C2622A">
        <w:rPr>
          <w:rFonts w:ascii="Arial Narrow" w:hAnsi="Arial Narrow" w:cs="Arial"/>
        </w:rPr>
        <w:t xml:space="preserve"> </w:t>
      </w:r>
      <w:r w:rsidRPr="00C2622A">
        <w:rPr>
          <w:rFonts w:ascii="Arial Narrow" w:hAnsi="Arial Narrow" w:cs="Arial"/>
        </w:rPr>
        <w:t>de acuerdo con la tasa repr</w:t>
      </w:r>
      <w:r w:rsidR="00867AAE">
        <w:rPr>
          <w:rFonts w:ascii="Arial Narrow" w:hAnsi="Arial Narrow" w:cs="Arial"/>
        </w:rPr>
        <w:t>esentativa de mercado del día 8</w:t>
      </w:r>
      <w:r w:rsidRPr="00C2622A">
        <w:rPr>
          <w:rFonts w:ascii="Arial Narrow" w:hAnsi="Arial Narrow" w:cs="Arial"/>
        </w:rPr>
        <w:t xml:space="preserve"> de </w:t>
      </w:r>
      <w:r w:rsidR="00867AAE">
        <w:rPr>
          <w:rFonts w:ascii="Arial Narrow" w:hAnsi="Arial Narrow" w:cs="Arial"/>
        </w:rPr>
        <w:t>noviembre</w:t>
      </w:r>
      <w:r w:rsidRPr="00C2622A">
        <w:rPr>
          <w:rFonts w:ascii="Arial Narrow" w:hAnsi="Arial Narrow" w:cs="Arial"/>
        </w:rPr>
        <w:t xml:space="preserve"> de 201</w:t>
      </w:r>
      <w:r w:rsidR="00867AAE">
        <w:rPr>
          <w:rFonts w:ascii="Arial Narrow" w:hAnsi="Arial Narrow" w:cs="Arial"/>
        </w:rPr>
        <w:t>7</w:t>
      </w:r>
      <w:r w:rsidRPr="00C2622A">
        <w:rPr>
          <w:rFonts w:ascii="Arial Narrow" w:hAnsi="Arial Narrow" w:cs="Arial"/>
        </w:rPr>
        <w:t xml:space="preserve"> establecida por el Banco de la República en $</w:t>
      </w:r>
      <w:r w:rsidR="00F10FF3">
        <w:rPr>
          <w:rFonts w:ascii="Arial Narrow" w:hAnsi="Arial Narrow" w:cs="Arial"/>
        </w:rPr>
        <w:t xml:space="preserve"> 3.017</w:t>
      </w:r>
      <w:r w:rsidR="00867AAE">
        <w:rPr>
          <w:rFonts w:ascii="Arial Narrow" w:hAnsi="Arial Narrow" w:cs="Arial"/>
        </w:rPr>
        <w:t>,</w:t>
      </w:r>
      <w:r w:rsidR="00F10FF3">
        <w:rPr>
          <w:rFonts w:ascii="Arial Narrow" w:hAnsi="Arial Narrow" w:cs="Arial"/>
        </w:rPr>
        <w:t>18</w:t>
      </w:r>
      <w:r w:rsidRPr="00C2622A">
        <w:rPr>
          <w:rFonts w:ascii="Arial Narrow" w:hAnsi="Arial Narrow" w:cs="Arial"/>
        </w:rPr>
        <w:t>.</w:t>
      </w:r>
    </w:p>
    <w:p w:rsidR="00223CAA" w:rsidRPr="006B0E07" w:rsidRDefault="00223CAA" w:rsidP="005077D1">
      <w:pPr>
        <w:pStyle w:val="Textoindependiente"/>
        <w:ind w:right="850"/>
        <w:rPr>
          <w:rStyle w:val="FontStyle66"/>
          <w:b/>
          <w:lang w:eastAsia="es-ES_tradnl"/>
        </w:rPr>
      </w:pPr>
      <w:r w:rsidRPr="006B0E07">
        <w:rPr>
          <w:rStyle w:val="FontStyle66"/>
          <w:b/>
          <w:lang w:eastAsia="es-ES_tradnl"/>
        </w:rPr>
        <w:t xml:space="preserve">4. </w:t>
      </w:r>
      <w:r w:rsidRPr="006B0E07">
        <w:rPr>
          <w:rStyle w:val="FontStyle66"/>
          <w:b/>
          <w:u w:val="single"/>
          <w:lang w:eastAsia="es-ES_tradnl"/>
        </w:rPr>
        <w:t>PLAZO DE EJECUCION</w:t>
      </w:r>
      <w:r w:rsidRPr="006B0E07">
        <w:rPr>
          <w:rStyle w:val="FontStyle66"/>
          <w:b/>
          <w:lang w:eastAsia="es-ES_tradnl"/>
        </w:rPr>
        <w:t xml:space="preserve"> </w:t>
      </w:r>
    </w:p>
    <w:p w:rsidR="00223CAA" w:rsidRPr="006B0E07" w:rsidRDefault="00223CAA" w:rsidP="005077D1">
      <w:pPr>
        <w:pStyle w:val="Textoindependiente"/>
        <w:ind w:right="850"/>
        <w:rPr>
          <w:rFonts w:ascii="Arial Narrow" w:hAnsi="Arial Narrow" w:cs="Arial"/>
          <w:szCs w:val="22"/>
        </w:rPr>
      </w:pPr>
    </w:p>
    <w:p w:rsidR="00A00948" w:rsidRDefault="00821BA4" w:rsidP="00C14C5D">
      <w:pPr>
        <w:pStyle w:val="Textoindependiente"/>
        <w:ind w:right="-2"/>
        <w:rPr>
          <w:rFonts w:ascii="Arial Narrow" w:hAnsi="Arial Narrow"/>
        </w:rPr>
      </w:pPr>
      <w:r w:rsidRPr="00C24B75">
        <w:rPr>
          <w:rFonts w:ascii="Arial Narrow" w:eastAsia="Calibri" w:hAnsi="Arial Narrow" w:cs="ArialMT"/>
          <w:szCs w:val="22"/>
          <w:lang w:val="es-CO" w:eastAsia="en-US"/>
        </w:rPr>
        <w:t>El plazo para ejecutar el contrato resultante de este proceso, será</w:t>
      </w:r>
      <w:r w:rsidR="00A801F2">
        <w:rPr>
          <w:rFonts w:ascii="Arial Narrow" w:eastAsia="Calibri" w:hAnsi="Arial Narrow" w:cs="ArialMT"/>
          <w:szCs w:val="22"/>
          <w:lang w:val="es-CO" w:eastAsia="en-US"/>
        </w:rPr>
        <w:t xml:space="preserve"> hasta el </w:t>
      </w:r>
      <w:r w:rsidR="00A23F7D">
        <w:rPr>
          <w:rFonts w:ascii="Arial Narrow" w:eastAsia="Calibri" w:hAnsi="Arial Narrow" w:cs="ArialMT"/>
          <w:szCs w:val="22"/>
          <w:lang w:val="es-CO" w:eastAsia="en-US"/>
        </w:rPr>
        <w:t xml:space="preserve">31 </w:t>
      </w:r>
      <w:r w:rsidR="00AA4F9B" w:rsidRPr="00AA4F9B">
        <w:rPr>
          <w:rFonts w:ascii="Arial Narrow" w:eastAsia="Calibri" w:hAnsi="Arial Narrow" w:cs="ArialMT"/>
          <w:szCs w:val="22"/>
          <w:lang w:val="es-CO" w:eastAsia="en-US"/>
        </w:rPr>
        <w:t xml:space="preserve">de </w:t>
      </w:r>
      <w:r w:rsidR="00A23F7D">
        <w:rPr>
          <w:rFonts w:ascii="Arial Narrow" w:eastAsia="Calibri" w:hAnsi="Arial Narrow" w:cs="ArialMT"/>
          <w:szCs w:val="22"/>
          <w:lang w:val="es-CO" w:eastAsia="en-US"/>
        </w:rPr>
        <w:t xml:space="preserve">julio </w:t>
      </w:r>
      <w:r w:rsidR="00AA4F9B" w:rsidRPr="00AA4F9B">
        <w:rPr>
          <w:rFonts w:ascii="Arial Narrow" w:eastAsia="Calibri" w:hAnsi="Arial Narrow" w:cs="ArialMT"/>
          <w:szCs w:val="22"/>
          <w:lang w:val="es-CO" w:eastAsia="en-US"/>
        </w:rPr>
        <w:t>de 201</w:t>
      </w:r>
      <w:r w:rsidR="00A23F7D">
        <w:rPr>
          <w:rFonts w:ascii="Arial Narrow" w:eastAsia="Calibri" w:hAnsi="Arial Narrow" w:cs="ArialMT"/>
          <w:szCs w:val="22"/>
          <w:lang w:val="es-CO" w:eastAsia="en-US"/>
        </w:rPr>
        <w:t>8</w:t>
      </w:r>
      <w:r w:rsidR="00A801F2">
        <w:rPr>
          <w:rFonts w:ascii="Arial Narrow" w:hAnsi="Arial Narrow"/>
          <w:szCs w:val="22"/>
        </w:rPr>
        <w:t>, contado</w:t>
      </w:r>
      <w:r w:rsidR="00A801F2" w:rsidRPr="00BF1B6D">
        <w:rPr>
          <w:rFonts w:ascii="Arial Narrow" w:hAnsi="Arial Narrow"/>
          <w:szCs w:val="22"/>
        </w:rPr>
        <w:t xml:space="preserve"> a partir de la aprobación de la garantía única de cumplimiento, previa expedición del registro presupuestal</w:t>
      </w:r>
      <w:r w:rsidRPr="00C24B75">
        <w:rPr>
          <w:rFonts w:ascii="Arial Narrow" w:eastAsia="Calibri" w:hAnsi="Arial Narrow" w:cs="ArialMT"/>
          <w:szCs w:val="22"/>
          <w:lang w:val="es-CO" w:eastAsia="en-US"/>
        </w:rPr>
        <w:t>.</w:t>
      </w:r>
    </w:p>
    <w:p w:rsidR="00E64739" w:rsidRDefault="00E64739" w:rsidP="005077D1">
      <w:pPr>
        <w:pStyle w:val="Textoindependiente"/>
        <w:ind w:right="850"/>
        <w:rPr>
          <w:rFonts w:ascii="Arial Narrow" w:hAnsi="Arial Narrow" w:cs="Arial"/>
          <w:b/>
          <w:szCs w:val="22"/>
        </w:rPr>
      </w:pPr>
    </w:p>
    <w:p w:rsidR="00223CAA" w:rsidRPr="006B0E07" w:rsidRDefault="00223CAA" w:rsidP="005077D1">
      <w:pPr>
        <w:pStyle w:val="Textoindependiente"/>
        <w:ind w:right="850"/>
        <w:rPr>
          <w:rFonts w:ascii="Arial Narrow" w:hAnsi="Arial Narrow" w:cs="Arial"/>
          <w:b/>
          <w:szCs w:val="22"/>
        </w:rPr>
      </w:pPr>
      <w:r w:rsidRPr="006B0E07">
        <w:rPr>
          <w:rFonts w:ascii="Arial Narrow" w:hAnsi="Arial Narrow" w:cs="Arial"/>
          <w:b/>
          <w:szCs w:val="22"/>
        </w:rPr>
        <w:t xml:space="preserve">5. </w:t>
      </w:r>
      <w:r w:rsidRPr="008E78EB">
        <w:rPr>
          <w:rFonts w:ascii="Arial Narrow" w:hAnsi="Arial Narrow" w:cs="Arial"/>
          <w:b/>
          <w:szCs w:val="22"/>
          <w:u w:val="single"/>
        </w:rPr>
        <w:t>CRONOGRAMA DEL PROCESO</w:t>
      </w:r>
      <w:r w:rsidRPr="006B0E07">
        <w:rPr>
          <w:rFonts w:ascii="Arial Narrow" w:hAnsi="Arial Narrow" w:cs="Arial"/>
          <w:b/>
          <w:szCs w:val="22"/>
        </w:rPr>
        <w:t xml:space="preserve"> </w:t>
      </w:r>
      <w:r w:rsidR="00AA4F9B">
        <w:rPr>
          <w:rFonts w:ascii="Arial Narrow" w:hAnsi="Arial Narrow" w:cs="Arial"/>
          <w:b/>
          <w:szCs w:val="22"/>
        </w:rPr>
        <w:t xml:space="preserve"> </w:t>
      </w:r>
    </w:p>
    <w:p w:rsidR="00223CAA" w:rsidRPr="006B0E07" w:rsidRDefault="00223CAA" w:rsidP="005077D1">
      <w:pPr>
        <w:pStyle w:val="Textoindependiente"/>
        <w:ind w:right="850"/>
        <w:rPr>
          <w:rFonts w:ascii="Arial Narrow" w:hAnsi="Arial Narrow" w:cs="Arial"/>
          <w:b/>
          <w:szCs w:val="22"/>
        </w:rPr>
      </w:pPr>
    </w:p>
    <w:p w:rsidR="00223CAA" w:rsidRDefault="00223CAA" w:rsidP="005077D1">
      <w:pPr>
        <w:autoSpaceDE w:val="0"/>
        <w:autoSpaceDN w:val="0"/>
        <w:adjustRightInd w:val="0"/>
        <w:spacing w:after="0" w:line="240" w:lineRule="auto"/>
        <w:jc w:val="both"/>
        <w:rPr>
          <w:rFonts w:ascii="Arial Narrow" w:eastAsia="Times New Roman" w:hAnsi="Arial Narrow" w:cs="Arial Narrow"/>
          <w:lang w:val="es-ES_tradnl" w:eastAsia="es-ES_tradnl"/>
        </w:rPr>
      </w:pPr>
      <w:r w:rsidRPr="006B0E07">
        <w:rPr>
          <w:rFonts w:ascii="Arial Narrow" w:eastAsia="Times New Roman" w:hAnsi="Arial Narrow" w:cs="Arial Narrow"/>
          <w:lang w:val="es-ES_tradnl" w:eastAsia="es-ES_tradnl"/>
        </w:rPr>
        <w:t>El Fondo Rotatorio del Ministerio Relaciones Exteriores dispondrá del siguiente cronograma para el trámite del presente proceso de selección:</w:t>
      </w:r>
    </w:p>
    <w:p w:rsidR="00BD7051" w:rsidRDefault="00BD7051" w:rsidP="005077D1">
      <w:pPr>
        <w:autoSpaceDE w:val="0"/>
        <w:autoSpaceDN w:val="0"/>
        <w:adjustRightInd w:val="0"/>
        <w:spacing w:after="0" w:line="240" w:lineRule="auto"/>
        <w:jc w:val="both"/>
        <w:rPr>
          <w:rFonts w:ascii="Arial Narrow" w:eastAsia="Times New Roman" w:hAnsi="Arial Narrow" w:cs="Arial Narrow"/>
          <w:lang w:val="es-ES_tradnl" w:eastAsia="es-ES_tradnl"/>
        </w:rPr>
      </w:pPr>
    </w:p>
    <w:tbl>
      <w:tblPr>
        <w:tblW w:w="5000" w:type="pct"/>
        <w:jc w:val="center"/>
        <w:tblCellMar>
          <w:left w:w="40" w:type="dxa"/>
          <w:right w:w="40" w:type="dxa"/>
        </w:tblCellMar>
        <w:tblLook w:val="0000" w:firstRow="0" w:lastRow="0" w:firstColumn="0" w:lastColumn="0" w:noHBand="0" w:noVBand="0"/>
      </w:tblPr>
      <w:tblGrid>
        <w:gridCol w:w="5805"/>
        <w:gridCol w:w="3251"/>
      </w:tblGrid>
      <w:tr w:rsidR="000C07D9" w:rsidRPr="00DA058C" w:rsidTr="000C07D9">
        <w:trPr>
          <w:trHeight w:val="113"/>
          <w:tblHeader/>
          <w:jc w:val="center"/>
        </w:trPr>
        <w:tc>
          <w:tcPr>
            <w:tcW w:w="3205" w:type="pct"/>
            <w:tcBorders>
              <w:top w:val="single" w:sz="6" w:space="0" w:color="auto"/>
              <w:left w:val="single" w:sz="6" w:space="0" w:color="auto"/>
              <w:bottom w:val="single" w:sz="6" w:space="0" w:color="auto"/>
              <w:right w:val="single" w:sz="6" w:space="0" w:color="auto"/>
            </w:tcBorders>
            <w:shd w:val="clear" w:color="auto" w:fill="DEEAF6"/>
            <w:vAlign w:val="center"/>
          </w:tcPr>
          <w:p w:rsidR="000C07D9" w:rsidRPr="00DA058C" w:rsidRDefault="000C07D9" w:rsidP="00AB6D13">
            <w:pPr>
              <w:autoSpaceDE w:val="0"/>
              <w:autoSpaceDN w:val="0"/>
              <w:adjustRightInd w:val="0"/>
              <w:jc w:val="center"/>
              <w:rPr>
                <w:rFonts w:ascii="Arial Narrow" w:hAnsi="Arial Narrow" w:cs="Arial Narrow"/>
                <w:b/>
                <w:bCs/>
                <w:sz w:val="20"/>
                <w:szCs w:val="18"/>
                <w:lang w:val="es-ES_tradnl" w:eastAsia="es-ES_tradnl"/>
              </w:rPr>
            </w:pPr>
            <w:r w:rsidRPr="00DA058C">
              <w:rPr>
                <w:rFonts w:ascii="Arial Narrow" w:hAnsi="Arial Narrow" w:cs="Arial Narrow"/>
                <w:b/>
                <w:bCs/>
                <w:sz w:val="20"/>
                <w:szCs w:val="18"/>
                <w:lang w:val="es-ES_tradnl" w:eastAsia="es-ES_tradnl"/>
              </w:rPr>
              <w:t>ACTIVIDAD EN CURSO DEL PROCESO DE SELECCIÓN</w:t>
            </w:r>
          </w:p>
        </w:tc>
        <w:tc>
          <w:tcPr>
            <w:tcW w:w="1795" w:type="pct"/>
            <w:tcBorders>
              <w:top w:val="single" w:sz="6" w:space="0" w:color="auto"/>
              <w:left w:val="single" w:sz="6" w:space="0" w:color="auto"/>
              <w:bottom w:val="single" w:sz="6" w:space="0" w:color="auto"/>
              <w:right w:val="single" w:sz="6" w:space="0" w:color="auto"/>
            </w:tcBorders>
            <w:shd w:val="clear" w:color="auto" w:fill="DEEAF6"/>
            <w:vAlign w:val="center"/>
          </w:tcPr>
          <w:p w:rsidR="000C07D9" w:rsidRPr="00DA058C" w:rsidRDefault="000C07D9" w:rsidP="00AB6D13">
            <w:pPr>
              <w:autoSpaceDE w:val="0"/>
              <w:autoSpaceDN w:val="0"/>
              <w:adjustRightInd w:val="0"/>
              <w:ind w:left="-324"/>
              <w:jc w:val="center"/>
              <w:rPr>
                <w:rFonts w:ascii="Arial Narrow" w:hAnsi="Arial Narrow" w:cs="Arial Narrow"/>
                <w:b/>
                <w:bCs/>
                <w:sz w:val="20"/>
                <w:szCs w:val="18"/>
                <w:lang w:val="es-ES_tradnl" w:eastAsia="es-ES_tradnl"/>
              </w:rPr>
            </w:pPr>
            <w:r w:rsidRPr="00DA058C">
              <w:rPr>
                <w:rFonts w:ascii="Arial Narrow" w:hAnsi="Arial Narrow" w:cs="Arial Narrow"/>
                <w:b/>
                <w:bCs/>
                <w:sz w:val="20"/>
                <w:szCs w:val="18"/>
                <w:lang w:val="es-ES_tradnl" w:eastAsia="es-ES_tradnl"/>
              </w:rPr>
              <w:t>FECHAS</w:t>
            </w:r>
          </w:p>
        </w:tc>
      </w:tr>
      <w:tr w:rsidR="000C07D9" w:rsidRPr="00DA058C" w:rsidTr="000C07D9">
        <w:trPr>
          <w:trHeight w:val="113"/>
          <w:jc w:val="center"/>
        </w:trPr>
        <w:tc>
          <w:tcPr>
            <w:tcW w:w="3205" w:type="pct"/>
            <w:tcBorders>
              <w:top w:val="single" w:sz="6" w:space="0" w:color="auto"/>
              <w:left w:val="single" w:sz="6" w:space="0" w:color="auto"/>
              <w:bottom w:val="single" w:sz="6" w:space="0" w:color="auto"/>
              <w:right w:val="single" w:sz="6" w:space="0" w:color="auto"/>
            </w:tcBorders>
            <w:vAlign w:val="center"/>
          </w:tcPr>
          <w:p w:rsidR="000C07D9" w:rsidRPr="00DA058C" w:rsidRDefault="000C07D9" w:rsidP="00AB6D13">
            <w:pPr>
              <w:autoSpaceDE w:val="0"/>
              <w:autoSpaceDN w:val="0"/>
              <w:adjustRightInd w:val="0"/>
              <w:rPr>
                <w:rFonts w:ascii="Arial Narrow" w:hAnsi="Arial Narrow" w:cs="Arial Narrow"/>
                <w:sz w:val="20"/>
                <w:szCs w:val="18"/>
                <w:lang w:val="es-ES_tradnl" w:eastAsia="es-ES_tradnl"/>
              </w:rPr>
            </w:pPr>
            <w:r w:rsidRPr="00DA058C">
              <w:rPr>
                <w:rFonts w:ascii="Arial Narrow" w:hAnsi="Arial Narrow" w:cs="Arial Narrow"/>
                <w:sz w:val="20"/>
                <w:szCs w:val="18"/>
                <w:lang w:val="es-ES_tradnl" w:eastAsia="es-ES_tradnl"/>
              </w:rPr>
              <w:t>Publicación Aviso de Convocatoria Pública en el Portal Único de Contratación – SECOP II</w:t>
            </w:r>
            <w:r w:rsidRPr="00DA058C">
              <w:rPr>
                <w:rFonts w:ascii="Arial Narrow" w:hAnsi="Arial Narrow" w:cs="Arial Narrow"/>
                <w:sz w:val="20"/>
                <w:szCs w:val="18"/>
                <w:lang w:eastAsia="es-ES_tradnl"/>
              </w:rPr>
              <w:t xml:space="preserve">, Proyecto de Pliego de Condiciones y Estudios Previos  </w:t>
            </w:r>
          </w:p>
        </w:tc>
        <w:tc>
          <w:tcPr>
            <w:tcW w:w="1795" w:type="pct"/>
            <w:tcBorders>
              <w:top w:val="single" w:sz="6" w:space="0" w:color="auto"/>
              <w:left w:val="single" w:sz="6" w:space="0" w:color="auto"/>
              <w:bottom w:val="single" w:sz="6" w:space="0" w:color="auto"/>
              <w:right w:val="single" w:sz="6" w:space="0" w:color="auto"/>
            </w:tcBorders>
            <w:vAlign w:val="center"/>
          </w:tcPr>
          <w:p w:rsidR="000C07D9" w:rsidRPr="00DA058C" w:rsidRDefault="000C07D9" w:rsidP="00AB6D13">
            <w:pPr>
              <w:autoSpaceDE w:val="0"/>
              <w:autoSpaceDN w:val="0"/>
              <w:adjustRightInd w:val="0"/>
              <w:jc w:val="center"/>
              <w:rPr>
                <w:rFonts w:ascii="Arial Narrow" w:hAnsi="Arial Narrow" w:cs="Arial Narrow"/>
                <w:sz w:val="20"/>
                <w:szCs w:val="18"/>
                <w:lang w:val="es-ES_tradnl" w:eastAsia="es-ES_tradnl"/>
              </w:rPr>
            </w:pPr>
            <w:r w:rsidRPr="00DA058C">
              <w:rPr>
                <w:rFonts w:ascii="Arial Narrow" w:hAnsi="Arial Narrow" w:cs="Arial Narrow"/>
                <w:sz w:val="20"/>
                <w:szCs w:val="18"/>
                <w:lang w:val="es-ES_tradnl" w:eastAsia="es-ES_tradnl"/>
              </w:rPr>
              <w:t xml:space="preserve"> 1</w:t>
            </w:r>
            <w:r>
              <w:rPr>
                <w:rFonts w:ascii="Arial Narrow" w:hAnsi="Arial Narrow" w:cs="Arial Narrow"/>
                <w:sz w:val="20"/>
                <w:szCs w:val="18"/>
                <w:lang w:val="es-ES_tradnl" w:eastAsia="es-ES_tradnl"/>
              </w:rPr>
              <w:t xml:space="preserve">0 de noviembre </w:t>
            </w:r>
            <w:r w:rsidRPr="00DA058C">
              <w:rPr>
                <w:rFonts w:ascii="Arial Narrow" w:hAnsi="Arial Narrow" w:cs="Arial Narrow"/>
                <w:sz w:val="20"/>
                <w:szCs w:val="18"/>
                <w:lang w:val="es-ES_tradnl" w:eastAsia="es-ES_tradnl"/>
              </w:rPr>
              <w:t>de 2017</w:t>
            </w:r>
          </w:p>
        </w:tc>
      </w:tr>
      <w:tr w:rsidR="000C07D9" w:rsidRPr="00DA058C" w:rsidTr="000C07D9">
        <w:trPr>
          <w:trHeight w:val="281"/>
          <w:jc w:val="center"/>
        </w:trPr>
        <w:tc>
          <w:tcPr>
            <w:tcW w:w="3205" w:type="pct"/>
            <w:tcBorders>
              <w:top w:val="single" w:sz="6" w:space="0" w:color="auto"/>
              <w:left w:val="single" w:sz="6" w:space="0" w:color="auto"/>
              <w:bottom w:val="single" w:sz="6" w:space="0" w:color="auto"/>
              <w:right w:val="single" w:sz="6" w:space="0" w:color="auto"/>
            </w:tcBorders>
            <w:vAlign w:val="center"/>
          </w:tcPr>
          <w:p w:rsidR="000C07D9" w:rsidRPr="00DA058C" w:rsidRDefault="000C07D9" w:rsidP="00AB6D13">
            <w:pPr>
              <w:autoSpaceDE w:val="0"/>
              <w:autoSpaceDN w:val="0"/>
              <w:adjustRightInd w:val="0"/>
              <w:rPr>
                <w:rFonts w:ascii="Arial Narrow" w:hAnsi="Arial Narrow" w:cs="Arial Narrow"/>
                <w:sz w:val="20"/>
                <w:szCs w:val="18"/>
                <w:lang w:eastAsia="es-ES_tradnl"/>
              </w:rPr>
            </w:pPr>
            <w:r w:rsidRPr="00DA058C">
              <w:rPr>
                <w:rFonts w:ascii="Arial Narrow" w:hAnsi="Arial Narrow" w:cs="Arial Narrow"/>
                <w:sz w:val="20"/>
                <w:szCs w:val="18"/>
                <w:lang w:eastAsia="es-ES_tradnl"/>
              </w:rPr>
              <w:t xml:space="preserve">Observaciones al Proyecto de Pliego de Condiciones </w:t>
            </w:r>
          </w:p>
        </w:tc>
        <w:tc>
          <w:tcPr>
            <w:tcW w:w="1795" w:type="pct"/>
            <w:tcBorders>
              <w:top w:val="single" w:sz="6" w:space="0" w:color="auto"/>
              <w:left w:val="single" w:sz="6" w:space="0" w:color="auto"/>
              <w:bottom w:val="single" w:sz="6" w:space="0" w:color="auto"/>
              <w:right w:val="single" w:sz="6" w:space="0" w:color="auto"/>
            </w:tcBorders>
            <w:vAlign w:val="center"/>
          </w:tcPr>
          <w:p w:rsidR="000C07D9" w:rsidRPr="00DA058C" w:rsidRDefault="000C07D9" w:rsidP="00AB6D13">
            <w:pPr>
              <w:autoSpaceDE w:val="0"/>
              <w:autoSpaceDN w:val="0"/>
              <w:adjustRightInd w:val="0"/>
              <w:jc w:val="center"/>
              <w:rPr>
                <w:rFonts w:ascii="Arial Narrow" w:hAnsi="Arial Narrow" w:cs="Arial Narrow"/>
                <w:sz w:val="20"/>
                <w:szCs w:val="18"/>
                <w:lang w:val="es-ES_tradnl" w:eastAsia="es-ES_tradnl"/>
              </w:rPr>
            </w:pPr>
            <w:r>
              <w:rPr>
                <w:rFonts w:ascii="Arial Narrow" w:hAnsi="Arial Narrow" w:cs="Arial Narrow"/>
                <w:sz w:val="20"/>
                <w:szCs w:val="18"/>
                <w:lang w:val="es-ES_tradnl" w:eastAsia="es-ES_tradnl"/>
              </w:rPr>
              <w:t>Del 14</w:t>
            </w:r>
            <w:r w:rsidRPr="00DA058C">
              <w:rPr>
                <w:rFonts w:ascii="Arial Narrow" w:hAnsi="Arial Narrow" w:cs="Arial Narrow"/>
                <w:sz w:val="20"/>
                <w:szCs w:val="18"/>
                <w:lang w:val="es-ES_tradnl" w:eastAsia="es-ES_tradnl"/>
              </w:rPr>
              <w:t xml:space="preserve"> </w:t>
            </w:r>
            <w:r>
              <w:rPr>
                <w:rFonts w:ascii="Arial Narrow" w:hAnsi="Arial Narrow" w:cs="Arial Narrow"/>
                <w:sz w:val="20"/>
                <w:szCs w:val="18"/>
                <w:lang w:val="es-ES_tradnl" w:eastAsia="es-ES_tradnl"/>
              </w:rPr>
              <w:t>al 20</w:t>
            </w:r>
            <w:r w:rsidRPr="00DA058C">
              <w:rPr>
                <w:rFonts w:ascii="Arial Narrow" w:hAnsi="Arial Narrow" w:cs="Arial Narrow"/>
                <w:sz w:val="20"/>
                <w:szCs w:val="18"/>
                <w:lang w:val="es-ES_tradnl" w:eastAsia="es-ES_tradnl"/>
              </w:rPr>
              <w:t xml:space="preserve"> de </w:t>
            </w:r>
            <w:r>
              <w:rPr>
                <w:rFonts w:ascii="Arial Narrow" w:hAnsi="Arial Narrow" w:cs="Arial Narrow"/>
                <w:sz w:val="20"/>
                <w:szCs w:val="18"/>
                <w:lang w:val="es-ES_tradnl" w:eastAsia="es-ES_tradnl"/>
              </w:rPr>
              <w:t>noviembre</w:t>
            </w:r>
            <w:r w:rsidRPr="00DA058C">
              <w:rPr>
                <w:rFonts w:ascii="Arial Narrow" w:hAnsi="Arial Narrow" w:cs="Arial Narrow"/>
                <w:sz w:val="20"/>
                <w:szCs w:val="18"/>
                <w:lang w:val="es-ES_tradnl" w:eastAsia="es-ES_tradnl"/>
              </w:rPr>
              <w:t xml:space="preserve"> de 2017</w:t>
            </w:r>
          </w:p>
        </w:tc>
      </w:tr>
      <w:tr w:rsidR="000C07D9" w:rsidRPr="00DA058C" w:rsidTr="000C07D9">
        <w:trPr>
          <w:trHeight w:val="113"/>
          <w:jc w:val="center"/>
        </w:trPr>
        <w:tc>
          <w:tcPr>
            <w:tcW w:w="3205" w:type="pct"/>
            <w:tcBorders>
              <w:top w:val="single" w:sz="6" w:space="0" w:color="auto"/>
              <w:left w:val="single" w:sz="6" w:space="0" w:color="auto"/>
              <w:bottom w:val="single" w:sz="6" w:space="0" w:color="auto"/>
              <w:right w:val="single" w:sz="6" w:space="0" w:color="auto"/>
            </w:tcBorders>
            <w:vAlign w:val="center"/>
          </w:tcPr>
          <w:p w:rsidR="000C07D9" w:rsidRPr="00DA058C" w:rsidRDefault="000C07D9" w:rsidP="00AB6D13">
            <w:pPr>
              <w:numPr>
                <w:ilvl w:val="0"/>
                <w:numId w:val="3"/>
              </w:numPr>
              <w:autoSpaceDE w:val="0"/>
              <w:autoSpaceDN w:val="0"/>
              <w:adjustRightInd w:val="0"/>
              <w:spacing w:after="0" w:line="240" w:lineRule="auto"/>
              <w:jc w:val="both"/>
              <w:rPr>
                <w:rFonts w:ascii="Arial Narrow" w:hAnsi="Arial Narrow" w:cs="Arial Narrow"/>
                <w:sz w:val="20"/>
                <w:szCs w:val="18"/>
                <w:lang w:val="es-ES_tradnl" w:eastAsia="es-ES_tradnl"/>
              </w:rPr>
            </w:pPr>
            <w:r w:rsidRPr="00DA058C">
              <w:rPr>
                <w:rFonts w:ascii="Arial Narrow" w:hAnsi="Arial Narrow" w:cs="Arial Narrow"/>
                <w:sz w:val="20"/>
                <w:szCs w:val="18"/>
                <w:lang w:val="es-ES_tradnl" w:eastAsia="es-ES_tradnl"/>
              </w:rPr>
              <w:t>Respuesta a observaciones al proyecto de Pliego de Condiciones si hubiere lugar.</w:t>
            </w:r>
          </w:p>
          <w:p w:rsidR="000C07D9" w:rsidRPr="00DA058C" w:rsidRDefault="000C07D9" w:rsidP="000C07D9">
            <w:pPr>
              <w:numPr>
                <w:ilvl w:val="0"/>
                <w:numId w:val="3"/>
              </w:numPr>
              <w:autoSpaceDE w:val="0"/>
              <w:autoSpaceDN w:val="0"/>
              <w:adjustRightInd w:val="0"/>
              <w:spacing w:after="0" w:line="240" w:lineRule="auto"/>
              <w:jc w:val="both"/>
              <w:rPr>
                <w:rFonts w:ascii="Arial Narrow" w:hAnsi="Arial Narrow" w:cs="Arial Narrow"/>
                <w:sz w:val="20"/>
                <w:szCs w:val="18"/>
                <w:lang w:val="es-ES_tradnl" w:eastAsia="es-ES_tradnl"/>
              </w:rPr>
            </w:pPr>
            <w:r w:rsidRPr="00DA058C">
              <w:rPr>
                <w:rFonts w:ascii="Arial Narrow" w:hAnsi="Arial Narrow" w:cs="Arial Narrow"/>
                <w:sz w:val="20"/>
                <w:szCs w:val="18"/>
                <w:lang w:val="es-ES_tradnl" w:eastAsia="es-ES_tradnl"/>
              </w:rPr>
              <w:t>Acto Administrativo de Apertura, publicación del Pliego de Condiciones Definitivo en el Portal Único de Contratación – SECOP II.</w:t>
            </w:r>
          </w:p>
        </w:tc>
        <w:tc>
          <w:tcPr>
            <w:tcW w:w="1795" w:type="pct"/>
            <w:tcBorders>
              <w:top w:val="single" w:sz="6" w:space="0" w:color="auto"/>
              <w:left w:val="single" w:sz="6" w:space="0" w:color="auto"/>
              <w:bottom w:val="single" w:sz="6" w:space="0" w:color="auto"/>
              <w:right w:val="single" w:sz="6" w:space="0" w:color="auto"/>
            </w:tcBorders>
            <w:vAlign w:val="center"/>
          </w:tcPr>
          <w:p w:rsidR="000C07D9" w:rsidRPr="00DA058C" w:rsidRDefault="000C07D9" w:rsidP="00AB6D13">
            <w:pPr>
              <w:autoSpaceDE w:val="0"/>
              <w:autoSpaceDN w:val="0"/>
              <w:adjustRightInd w:val="0"/>
              <w:jc w:val="center"/>
              <w:rPr>
                <w:rFonts w:ascii="Arial Narrow" w:hAnsi="Arial Narrow" w:cs="Arial Narrow"/>
                <w:sz w:val="20"/>
                <w:szCs w:val="18"/>
                <w:lang w:val="es-ES_tradnl" w:eastAsia="es-ES_tradnl"/>
              </w:rPr>
            </w:pPr>
            <w:r>
              <w:rPr>
                <w:rFonts w:ascii="Arial Narrow" w:hAnsi="Arial Narrow" w:cs="Arial Narrow"/>
                <w:sz w:val="20"/>
                <w:szCs w:val="18"/>
                <w:lang w:val="es-ES_tradnl" w:eastAsia="es-ES_tradnl"/>
              </w:rPr>
              <w:t>22</w:t>
            </w:r>
            <w:r w:rsidRPr="00DA058C">
              <w:rPr>
                <w:rFonts w:ascii="Arial Narrow" w:hAnsi="Arial Narrow" w:cs="Arial Narrow"/>
                <w:sz w:val="20"/>
                <w:szCs w:val="18"/>
                <w:lang w:val="es-ES_tradnl" w:eastAsia="es-ES_tradnl"/>
              </w:rPr>
              <w:t xml:space="preserve"> de </w:t>
            </w:r>
            <w:r>
              <w:rPr>
                <w:rFonts w:ascii="Arial Narrow" w:hAnsi="Arial Narrow" w:cs="Arial Narrow"/>
                <w:sz w:val="20"/>
                <w:szCs w:val="18"/>
                <w:lang w:val="es-ES_tradnl" w:eastAsia="es-ES_tradnl"/>
              </w:rPr>
              <w:t xml:space="preserve">noviembre </w:t>
            </w:r>
            <w:r w:rsidRPr="00DA058C">
              <w:rPr>
                <w:rFonts w:ascii="Arial Narrow" w:hAnsi="Arial Narrow" w:cs="Arial Narrow"/>
                <w:sz w:val="20"/>
                <w:szCs w:val="18"/>
                <w:lang w:val="es-ES_tradnl" w:eastAsia="es-ES_tradnl"/>
              </w:rPr>
              <w:t>de 2017</w:t>
            </w:r>
          </w:p>
        </w:tc>
      </w:tr>
      <w:tr w:rsidR="000C07D9" w:rsidRPr="00DA058C" w:rsidTr="000C07D9">
        <w:trPr>
          <w:trHeight w:val="113"/>
          <w:jc w:val="center"/>
        </w:trPr>
        <w:tc>
          <w:tcPr>
            <w:tcW w:w="3205" w:type="pct"/>
            <w:tcBorders>
              <w:top w:val="single" w:sz="6" w:space="0" w:color="auto"/>
              <w:left w:val="single" w:sz="6" w:space="0" w:color="auto"/>
              <w:bottom w:val="single" w:sz="6" w:space="0" w:color="auto"/>
              <w:right w:val="single" w:sz="6" w:space="0" w:color="auto"/>
            </w:tcBorders>
            <w:vAlign w:val="center"/>
          </w:tcPr>
          <w:p w:rsidR="000C07D9" w:rsidRPr="00DA058C" w:rsidRDefault="000C07D9" w:rsidP="00AB6D13">
            <w:pPr>
              <w:autoSpaceDE w:val="0"/>
              <w:autoSpaceDN w:val="0"/>
              <w:adjustRightInd w:val="0"/>
              <w:jc w:val="both"/>
              <w:rPr>
                <w:rFonts w:ascii="Arial Narrow" w:hAnsi="Arial Narrow" w:cs="Arial Narrow"/>
                <w:sz w:val="20"/>
                <w:szCs w:val="18"/>
                <w:lang w:val="es-ES_tradnl" w:eastAsia="es-ES_tradnl"/>
              </w:rPr>
            </w:pPr>
            <w:r w:rsidRPr="00DA058C">
              <w:rPr>
                <w:rFonts w:ascii="Arial Narrow" w:hAnsi="Arial Narrow" w:cs="Arial Narrow"/>
                <w:sz w:val="20"/>
                <w:szCs w:val="18"/>
                <w:lang w:val="es-ES_tradnl" w:eastAsia="es-ES_tradnl"/>
              </w:rPr>
              <w:t>Plazo para que los interesados presenten observaciones al Pliego de Condiciones Definitivo</w:t>
            </w:r>
          </w:p>
        </w:tc>
        <w:tc>
          <w:tcPr>
            <w:tcW w:w="1795" w:type="pct"/>
            <w:tcBorders>
              <w:top w:val="single" w:sz="6" w:space="0" w:color="auto"/>
              <w:left w:val="single" w:sz="6" w:space="0" w:color="auto"/>
              <w:bottom w:val="single" w:sz="6" w:space="0" w:color="auto"/>
              <w:right w:val="single" w:sz="6" w:space="0" w:color="auto"/>
            </w:tcBorders>
            <w:vAlign w:val="center"/>
          </w:tcPr>
          <w:p w:rsidR="000C07D9" w:rsidRPr="00DA058C" w:rsidRDefault="000C07D9" w:rsidP="00AB6D13">
            <w:pPr>
              <w:autoSpaceDE w:val="0"/>
              <w:autoSpaceDN w:val="0"/>
              <w:adjustRightInd w:val="0"/>
              <w:jc w:val="center"/>
              <w:rPr>
                <w:rFonts w:ascii="Arial Narrow" w:hAnsi="Arial Narrow" w:cs="Arial Narrow"/>
                <w:sz w:val="20"/>
                <w:szCs w:val="18"/>
                <w:lang w:val="es-ES_tradnl" w:eastAsia="es-ES_tradnl"/>
              </w:rPr>
            </w:pPr>
            <w:r>
              <w:rPr>
                <w:rFonts w:ascii="Arial Narrow" w:hAnsi="Arial Narrow" w:cs="Arial Narrow"/>
                <w:sz w:val="20"/>
                <w:szCs w:val="18"/>
                <w:lang w:val="es-ES_tradnl" w:eastAsia="es-ES_tradnl"/>
              </w:rPr>
              <w:t>23 al 24</w:t>
            </w:r>
            <w:r w:rsidRPr="00DA058C">
              <w:rPr>
                <w:rFonts w:ascii="Arial Narrow" w:hAnsi="Arial Narrow" w:cs="Arial Narrow"/>
                <w:sz w:val="20"/>
                <w:szCs w:val="18"/>
                <w:lang w:val="es-ES_tradnl" w:eastAsia="es-ES_tradnl"/>
              </w:rPr>
              <w:t xml:space="preserve"> de </w:t>
            </w:r>
            <w:r>
              <w:rPr>
                <w:rFonts w:ascii="Arial Narrow" w:hAnsi="Arial Narrow" w:cs="Arial Narrow"/>
                <w:sz w:val="20"/>
                <w:szCs w:val="18"/>
                <w:lang w:val="es-ES_tradnl" w:eastAsia="es-ES_tradnl"/>
              </w:rPr>
              <w:t xml:space="preserve">noviembre </w:t>
            </w:r>
            <w:r w:rsidRPr="00DA058C">
              <w:rPr>
                <w:rFonts w:ascii="Arial Narrow" w:hAnsi="Arial Narrow" w:cs="Arial Narrow"/>
                <w:sz w:val="20"/>
                <w:szCs w:val="18"/>
                <w:lang w:val="es-ES_tradnl" w:eastAsia="es-ES_tradnl"/>
              </w:rPr>
              <w:t>de 2017</w:t>
            </w:r>
          </w:p>
        </w:tc>
      </w:tr>
      <w:tr w:rsidR="000C07D9" w:rsidRPr="00DA058C" w:rsidTr="000C07D9">
        <w:trPr>
          <w:trHeight w:val="113"/>
          <w:jc w:val="center"/>
        </w:trPr>
        <w:tc>
          <w:tcPr>
            <w:tcW w:w="3205" w:type="pct"/>
            <w:tcBorders>
              <w:top w:val="single" w:sz="6" w:space="0" w:color="auto"/>
              <w:left w:val="single" w:sz="6" w:space="0" w:color="auto"/>
              <w:bottom w:val="single" w:sz="6" w:space="0" w:color="auto"/>
              <w:right w:val="single" w:sz="6" w:space="0" w:color="auto"/>
            </w:tcBorders>
            <w:vAlign w:val="center"/>
          </w:tcPr>
          <w:p w:rsidR="000C07D9" w:rsidRPr="00DA058C" w:rsidRDefault="000C07D9" w:rsidP="00AB6D13">
            <w:pPr>
              <w:autoSpaceDE w:val="0"/>
              <w:autoSpaceDN w:val="0"/>
              <w:adjustRightInd w:val="0"/>
              <w:jc w:val="both"/>
              <w:rPr>
                <w:rFonts w:ascii="Arial Narrow" w:hAnsi="Arial Narrow" w:cs="Arial Narrow"/>
                <w:sz w:val="20"/>
                <w:szCs w:val="18"/>
                <w:lang w:val="es-ES_tradnl" w:eastAsia="es-ES_tradnl"/>
              </w:rPr>
            </w:pPr>
            <w:r w:rsidRPr="00DA058C">
              <w:rPr>
                <w:rFonts w:ascii="Arial Narrow" w:hAnsi="Arial Narrow" w:cs="Arial Narrow"/>
                <w:sz w:val="20"/>
                <w:szCs w:val="18"/>
                <w:lang w:val="es-ES_tradnl" w:eastAsia="es-ES_tradnl"/>
              </w:rPr>
              <w:t>Respuesta a observaciones al Pliego de Condiciones Definitivo si hubiere lugar</w:t>
            </w:r>
          </w:p>
        </w:tc>
        <w:tc>
          <w:tcPr>
            <w:tcW w:w="1795" w:type="pct"/>
            <w:tcBorders>
              <w:top w:val="single" w:sz="6" w:space="0" w:color="auto"/>
              <w:left w:val="single" w:sz="6" w:space="0" w:color="auto"/>
              <w:bottom w:val="single" w:sz="6" w:space="0" w:color="auto"/>
              <w:right w:val="single" w:sz="6" w:space="0" w:color="auto"/>
            </w:tcBorders>
            <w:vAlign w:val="center"/>
          </w:tcPr>
          <w:p w:rsidR="000C07D9" w:rsidRPr="00DA058C" w:rsidRDefault="000C07D9" w:rsidP="00AB6D13">
            <w:pPr>
              <w:autoSpaceDE w:val="0"/>
              <w:autoSpaceDN w:val="0"/>
              <w:adjustRightInd w:val="0"/>
              <w:jc w:val="center"/>
              <w:rPr>
                <w:rFonts w:ascii="Arial Narrow" w:hAnsi="Arial Narrow" w:cs="Arial Narrow"/>
                <w:sz w:val="20"/>
                <w:szCs w:val="18"/>
                <w:lang w:val="es-ES_tradnl" w:eastAsia="es-ES_tradnl"/>
              </w:rPr>
            </w:pPr>
            <w:r>
              <w:rPr>
                <w:rFonts w:ascii="Arial Narrow" w:hAnsi="Arial Narrow" w:cs="Arial Narrow"/>
                <w:sz w:val="20"/>
                <w:szCs w:val="18"/>
                <w:lang w:val="es-ES_tradnl" w:eastAsia="es-ES_tradnl"/>
              </w:rPr>
              <w:t xml:space="preserve"> 28</w:t>
            </w:r>
            <w:r w:rsidRPr="00DA058C">
              <w:rPr>
                <w:rFonts w:ascii="Arial Narrow" w:hAnsi="Arial Narrow" w:cs="Arial Narrow"/>
                <w:sz w:val="20"/>
                <w:szCs w:val="18"/>
                <w:lang w:val="es-ES_tradnl" w:eastAsia="es-ES_tradnl"/>
              </w:rPr>
              <w:t xml:space="preserve"> de </w:t>
            </w:r>
            <w:r>
              <w:rPr>
                <w:rFonts w:ascii="Arial Narrow" w:hAnsi="Arial Narrow" w:cs="Arial Narrow"/>
                <w:sz w:val="20"/>
                <w:szCs w:val="18"/>
                <w:lang w:val="es-ES_tradnl" w:eastAsia="es-ES_tradnl"/>
              </w:rPr>
              <w:t>noviembre</w:t>
            </w:r>
            <w:r w:rsidRPr="00DA058C">
              <w:rPr>
                <w:rFonts w:ascii="Arial Narrow" w:hAnsi="Arial Narrow" w:cs="Arial Narrow"/>
                <w:sz w:val="20"/>
                <w:szCs w:val="18"/>
                <w:lang w:val="es-ES_tradnl" w:eastAsia="es-ES_tradnl"/>
              </w:rPr>
              <w:t xml:space="preserve"> de 2017</w:t>
            </w:r>
          </w:p>
        </w:tc>
      </w:tr>
      <w:tr w:rsidR="000C07D9" w:rsidRPr="00DA058C" w:rsidTr="000C07D9">
        <w:trPr>
          <w:trHeight w:val="113"/>
          <w:jc w:val="center"/>
        </w:trPr>
        <w:tc>
          <w:tcPr>
            <w:tcW w:w="3205" w:type="pct"/>
            <w:tcBorders>
              <w:top w:val="single" w:sz="6" w:space="0" w:color="auto"/>
              <w:left w:val="single" w:sz="6" w:space="0" w:color="auto"/>
              <w:bottom w:val="single" w:sz="6" w:space="0" w:color="auto"/>
              <w:right w:val="single" w:sz="6" w:space="0" w:color="auto"/>
            </w:tcBorders>
            <w:vAlign w:val="center"/>
          </w:tcPr>
          <w:p w:rsidR="000C07D9" w:rsidRPr="00DA058C" w:rsidRDefault="000C07D9" w:rsidP="00AB6D13">
            <w:pPr>
              <w:autoSpaceDE w:val="0"/>
              <w:autoSpaceDN w:val="0"/>
              <w:adjustRightInd w:val="0"/>
              <w:jc w:val="both"/>
              <w:rPr>
                <w:rFonts w:ascii="Arial Narrow" w:hAnsi="Arial Narrow" w:cs="Arial Narrow"/>
                <w:sz w:val="20"/>
                <w:szCs w:val="18"/>
                <w:lang w:eastAsia="es-ES_tradnl"/>
              </w:rPr>
            </w:pPr>
            <w:r w:rsidRPr="00DA058C">
              <w:rPr>
                <w:rFonts w:ascii="Arial Narrow" w:hAnsi="Arial Narrow" w:cs="Arial Narrow"/>
                <w:sz w:val="20"/>
                <w:szCs w:val="18"/>
                <w:lang w:eastAsia="es-ES_tradnl"/>
              </w:rPr>
              <w:t>Publicación de Adendas si hubiere lugar</w:t>
            </w:r>
          </w:p>
        </w:tc>
        <w:tc>
          <w:tcPr>
            <w:tcW w:w="1795" w:type="pct"/>
            <w:tcBorders>
              <w:top w:val="single" w:sz="6" w:space="0" w:color="auto"/>
              <w:left w:val="single" w:sz="6" w:space="0" w:color="auto"/>
              <w:bottom w:val="single" w:sz="6" w:space="0" w:color="auto"/>
              <w:right w:val="single" w:sz="6" w:space="0" w:color="auto"/>
            </w:tcBorders>
            <w:vAlign w:val="center"/>
          </w:tcPr>
          <w:p w:rsidR="000C07D9" w:rsidRPr="00DA058C" w:rsidRDefault="000C07D9" w:rsidP="00AB6D13">
            <w:pPr>
              <w:autoSpaceDE w:val="0"/>
              <w:autoSpaceDN w:val="0"/>
              <w:adjustRightInd w:val="0"/>
              <w:jc w:val="center"/>
              <w:rPr>
                <w:rFonts w:ascii="Arial Narrow" w:hAnsi="Arial Narrow" w:cs="Arial Narrow"/>
                <w:sz w:val="20"/>
                <w:szCs w:val="18"/>
                <w:lang w:val="es-ES_tradnl" w:eastAsia="es-ES_tradnl"/>
              </w:rPr>
            </w:pPr>
            <w:r>
              <w:rPr>
                <w:rFonts w:ascii="Arial Narrow" w:hAnsi="Arial Narrow" w:cs="Arial Narrow"/>
                <w:sz w:val="20"/>
                <w:szCs w:val="18"/>
                <w:lang w:val="es-ES_tradnl" w:eastAsia="es-ES_tradnl"/>
              </w:rPr>
              <w:t>2</w:t>
            </w:r>
            <w:r w:rsidRPr="00DA058C">
              <w:rPr>
                <w:rFonts w:ascii="Arial Narrow" w:hAnsi="Arial Narrow" w:cs="Arial Narrow"/>
                <w:sz w:val="20"/>
                <w:szCs w:val="18"/>
                <w:lang w:val="es-ES_tradnl" w:eastAsia="es-ES_tradnl"/>
              </w:rPr>
              <w:t xml:space="preserve">9 de </w:t>
            </w:r>
            <w:r>
              <w:rPr>
                <w:rFonts w:ascii="Arial Narrow" w:hAnsi="Arial Narrow" w:cs="Arial Narrow"/>
                <w:sz w:val="20"/>
                <w:szCs w:val="18"/>
                <w:lang w:val="es-ES_tradnl" w:eastAsia="es-ES_tradnl"/>
              </w:rPr>
              <w:t>noviembre</w:t>
            </w:r>
            <w:r w:rsidRPr="00DA058C">
              <w:rPr>
                <w:rFonts w:ascii="Arial Narrow" w:hAnsi="Arial Narrow" w:cs="Arial Narrow"/>
                <w:sz w:val="20"/>
                <w:szCs w:val="18"/>
                <w:lang w:val="es-ES_tradnl" w:eastAsia="es-ES_tradnl"/>
              </w:rPr>
              <w:t xml:space="preserve"> de 2017</w:t>
            </w:r>
          </w:p>
        </w:tc>
      </w:tr>
      <w:tr w:rsidR="000C07D9" w:rsidRPr="00DA058C" w:rsidDel="0081665F" w:rsidTr="000C07D9">
        <w:trPr>
          <w:trHeight w:val="1043"/>
          <w:jc w:val="center"/>
        </w:trPr>
        <w:tc>
          <w:tcPr>
            <w:tcW w:w="3205" w:type="pct"/>
            <w:tcBorders>
              <w:top w:val="single" w:sz="6" w:space="0" w:color="auto"/>
              <w:left w:val="single" w:sz="6" w:space="0" w:color="auto"/>
              <w:bottom w:val="single" w:sz="6" w:space="0" w:color="auto"/>
              <w:right w:val="single" w:sz="6" w:space="0" w:color="auto"/>
            </w:tcBorders>
            <w:vAlign w:val="center"/>
          </w:tcPr>
          <w:p w:rsidR="000C07D9" w:rsidRPr="00DA058C" w:rsidRDefault="000C07D9" w:rsidP="00AB6D13">
            <w:pPr>
              <w:autoSpaceDE w:val="0"/>
              <w:autoSpaceDN w:val="0"/>
              <w:adjustRightInd w:val="0"/>
              <w:jc w:val="both"/>
              <w:rPr>
                <w:rFonts w:ascii="Arial Narrow" w:hAnsi="Arial Narrow" w:cs="Arial Narrow"/>
                <w:sz w:val="20"/>
                <w:szCs w:val="18"/>
                <w:lang w:val="es-ES_tradnl" w:eastAsia="es-ES_tradnl"/>
              </w:rPr>
            </w:pPr>
            <w:r w:rsidRPr="00DA058C">
              <w:rPr>
                <w:rFonts w:ascii="Arial Narrow" w:hAnsi="Arial Narrow"/>
                <w:sz w:val="20"/>
                <w:szCs w:val="20"/>
              </w:rPr>
              <w:t>Presentación de Propuestas y Cierre del proceso</w:t>
            </w:r>
          </w:p>
        </w:tc>
        <w:tc>
          <w:tcPr>
            <w:tcW w:w="1795" w:type="pct"/>
            <w:tcBorders>
              <w:top w:val="single" w:sz="6" w:space="0" w:color="auto"/>
              <w:left w:val="single" w:sz="6" w:space="0" w:color="auto"/>
              <w:bottom w:val="single" w:sz="6" w:space="0" w:color="auto"/>
              <w:right w:val="single" w:sz="6" w:space="0" w:color="auto"/>
            </w:tcBorders>
            <w:vAlign w:val="center"/>
          </w:tcPr>
          <w:p w:rsidR="000C07D9" w:rsidRPr="00DA058C" w:rsidRDefault="000C07D9" w:rsidP="000C07D9">
            <w:pPr>
              <w:tabs>
                <w:tab w:val="left" w:pos="3433"/>
              </w:tabs>
              <w:autoSpaceDE w:val="0"/>
              <w:autoSpaceDN w:val="0"/>
              <w:adjustRightInd w:val="0"/>
              <w:spacing w:after="0"/>
              <w:jc w:val="center"/>
              <w:rPr>
                <w:rFonts w:ascii="Arial Narrow" w:hAnsi="Arial Narrow" w:cs="Arial Narrow"/>
                <w:sz w:val="20"/>
                <w:szCs w:val="18"/>
                <w:lang w:val="es-ES_tradnl" w:eastAsia="es-ES_tradnl"/>
              </w:rPr>
            </w:pPr>
            <w:r>
              <w:rPr>
                <w:rFonts w:ascii="Arial Narrow" w:hAnsi="Arial Narrow" w:cs="Arial Narrow"/>
                <w:sz w:val="20"/>
                <w:szCs w:val="18"/>
                <w:lang w:val="es-ES_tradnl" w:eastAsia="es-ES_tradnl"/>
              </w:rPr>
              <w:t>3</w:t>
            </w:r>
            <w:r w:rsidRPr="00DA058C">
              <w:rPr>
                <w:rFonts w:ascii="Arial Narrow" w:hAnsi="Arial Narrow" w:cs="Arial Narrow"/>
                <w:sz w:val="20"/>
                <w:szCs w:val="18"/>
                <w:lang w:val="es-ES_tradnl" w:eastAsia="es-ES_tradnl"/>
              </w:rPr>
              <w:t xml:space="preserve">0 de </w:t>
            </w:r>
            <w:r>
              <w:rPr>
                <w:rFonts w:ascii="Arial Narrow" w:hAnsi="Arial Narrow" w:cs="Arial Narrow"/>
                <w:sz w:val="20"/>
                <w:szCs w:val="18"/>
                <w:lang w:val="es-ES_tradnl" w:eastAsia="es-ES_tradnl"/>
              </w:rPr>
              <w:t>noviembre</w:t>
            </w:r>
            <w:r w:rsidRPr="00DA058C">
              <w:rPr>
                <w:rFonts w:ascii="Arial Narrow" w:hAnsi="Arial Narrow" w:cs="Arial Narrow"/>
                <w:sz w:val="20"/>
                <w:szCs w:val="18"/>
                <w:lang w:val="es-ES_tradnl" w:eastAsia="es-ES_tradnl"/>
              </w:rPr>
              <w:t xml:space="preserve"> de 2017</w:t>
            </w:r>
          </w:p>
          <w:p w:rsidR="000C07D9" w:rsidRPr="00DA058C" w:rsidRDefault="000C07D9" w:rsidP="000C07D9">
            <w:pPr>
              <w:tabs>
                <w:tab w:val="left" w:pos="3433"/>
              </w:tabs>
              <w:autoSpaceDE w:val="0"/>
              <w:autoSpaceDN w:val="0"/>
              <w:adjustRightInd w:val="0"/>
              <w:spacing w:after="0"/>
              <w:jc w:val="center"/>
              <w:rPr>
                <w:rFonts w:ascii="Arial Narrow" w:hAnsi="Arial Narrow" w:cs="Arial Narrow"/>
                <w:sz w:val="20"/>
                <w:szCs w:val="18"/>
                <w:lang w:val="es-ES_tradnl" w:eastAsia="es-ES_tradnl"/>
              </w:rPr>
            </w:pPr>
            <w:r w:rsidRPr="00DA058C">
              <w:rPr>
                <w:rFonts w:ascii="Arial Narrow" w:hAnsi="Arial Narrow" w:cs="Arial Narrow"/>
                <w:sz w:val="20"/>
                <w:szCs w:val="18"/>
                <w:lang w:val="es-ES_tradnl" w:eastAsia="es-ES_tradnl"/>
              </w:rPr>
              <w:t>HORA: 10:00 a.m.</w:t>
            </w:r>
          </w:p>
          <w:p w:rsidR="000C07D9" w:rsidRPr="00DA058C" w:rsidRDefault="000C07D9" w:rsidP="000C07D9">
            <w:pPr>
              <w:tabs>
                <w:tab w:val="left" w:pos="3433"/>
              </w:tabs>
              <w:autoSpaceDE w:val="0"/>
              <w:autoSpaceDN w:val="0"/>
              <w:adjustRightInd w:val="0"/>
              <w:spacing w:after="0"/>
              <w:jc w:val="center"/>
              <w:rPr>
                <w:rFonts w:ascii="Arial Narrow" w:hAnsi="Arial Narrow" w:cs="Arial Narrow"/>
                <w:sz w:val="20"/>
                <w:szCs w:val="18"/>
                <w:lang w:val="es-ES_tradnl" w:eastAsia="es-ES_tradnl"/>
              </w:rPr>
            </w:pPr>
            <w:r w:rsidRPr="00DA058C">
              <w:rPr>
                <w:rFonts w:ascii="Arial Narrow" w:hAnsi="Arial Narrow" w:cs="Arial Narrow"/>
                <w:sz w:val="20"/>
                <w:szCs w:val="18"/>
                <w:lang w:val="es-ES_tradnl" w:eastAsia="es-ES_tradnl"/>
              </w:rPr>
              <w:t>Plataforma SECOP II</w:t>
            </w:r>
          </w:p>
        </w:tc>
      </w:tr>
      <w:tr w:rsidR="000C07D9" w:rsidRPr="00DA058C" w:rsidTr="000C07D9">
        <w:trPr>
          <w:trHeight w:val="113"/>
          <w:jc w:val="center"/>
        </w:trPr>
        <w:tc>
          <w:tcPr>
            <w:tcW w:w="3205" w:type="pct"/>
            <w:tcBorders>
              <w:top w:val="single" w:sz="6" w:space="0" w:color="auto"/>
              <w:left w:val="single" w:sz="6" w:space="0" w:color="auto"/>
              <w:bottom w:val="single" w:sz="6" w:space="0" w:color="auto"/>
              <w:right w:val="single" w:sz="6" w:space="0" w:color="auto"/>
            </w:tcBorders>
            <w:vAlign w:val="center"/>
          </w:tcPr>
          <w:p w:rsidR="000C07D9" w:rsidRPr="00DA058C" w:rsidRDefault="000C07D9" w:rsidP="00AB6D13">
            <w:pPr>
              <w:tabs>
                <w:tab w:val="center" w:pos="4419"/>
                <w:tab w:val="right" w:pos="8838"/>
              </w:tabs>
              <w:autoSpaceDE w:val="0"/>
              <w:autoSpaceDN w:val="0"/>
              <w:adjustRightInd w:val="0"/>
              <w:jc w:val="both"/>
              <w:rPr>
                <w:rFonts w:ascii="Arial Narrow" w:hAnsi="Arial Narrow" w:cs="Arial Narrow"/>
                <w:sz w:val="20"/>
                <w:szCs w:val="18"/>
                <w:lang w:val="es-ES_tradnl" w:eastAsia="es-ES_tradnl"/>
              </w:rPr>
            </w:pPr>
            <w:r w:rsidRPr="00DA058C">
              <w:rPr>
                <w:rFonts w:ascii="Arial Narrow" w:hAnsi="Arial Narrow" w:cs="Arial Narrow"/>
                <w:sz w:val="20"/>
                <w:szCs w:val="18"/>
                <w:lang w:val="es-ES_tradnl" w:eastAsia="es-ES_tradnl"/>
              </w:rPr>
              <w:t>Verificación requisitos habilitantes y de la propuesta</w:t>
            </w:r>
          </w:p>
        </w:tc>
        <w:tc>
          <w:tcPr>
            <w:tcW w:w="1795" w:type="pct"/>
            <w:tcBorders>
              <w:top w:val="single" w:sz="6" w:space="0" w:color="auto"/>
              <w:left w:val="single" w:sz="6" w:space="0" w:color="auto"/>
              <w:bottom w:val="single" w:sz="6" w:space="0" w:color="auto"/>
              <w:right w:val="single" w:sz="6" w:space="0" w:color="auto"/>
            </w:tcBorders>
            <w:vAlign w:val="center"/>
          </w:tcPr>
          <w:p w:rsidR="000C07D9" w:rsidRPr="00DA058C" w:rsidRDefault="000C07D9" w:rsidP="00AB6D13">
            <w:pPr>
              <w:tabs>
                <w:tab w:val="center" w:pos="4419"/>
                <w:tab w:val="right" w:pos="8838"/>
              </w:tabs>
              <w:autoSpaceDE w:val="0"/>
              <w:autoSpaceDN w:val="0"/>
              <w:adjustRightInd w:val="0"/>
              <w:jc w:val="center"/>
              <w:rPr>
                <w:rFonts w:ascii="Arial Narrow" w:hAnsi="Arial Narrow" w:cs="Arial Narrow"/>
                <w:sz w:val="20"/>
                <w:szCs w:val="18"/>
                <w:lang w:val="es-ES_tradnl" w:eastAsia="es-ES_tradnl"/>
              </w:rPr>
            </w:pPr>
            <w:r w:rsidRPr="00DA058C">
              <w:rPr>
                <w:rFonts w:ascii="Arial Narrow" w:hAnsi="Arial Narrow" w:cs="Arial Narrow"/>
                <w:sz w:val="20"/>
                <w:szCs w:val="18"/>
                <w:lang w:val="es-ES_tradnl" w:eastAsia="es-ES_tradnl"/>
              </w:rPr>
              <w:t xml:space="preserve">Del </w:t>
            </w:r>
            <w:r>
              <w:rPr>
                <w:rFonts w:ascii="Arial Narrow" w:hAnsi="Arial Narrow" w:cs="Arial Narrow"/>
                <w:sz w:val="20"/>
                <w:szCs w:val="18"/>
                <w:lang w:val="es-ES_tradnl" w:eastAsia="es-ES_tradnl"/>
              </w:rPr>
              <w:t>1 al 4</w:t>
            </w:r>
            <w:r w:rsidRPr="00DA058C">
              <w:rPr>
                <w:rFonts w:ascii="Arial Narrow" w:hAnsi="Arial Narrow" w:cs="Arial Narrow"/>
                <w:sz w:val="20"/>
                <w:szCs w:val="18"/>
                <w:lang w:val="es-ES_tradnl" w:eastAsia="es-ES_tradnl"/>
              </w:rPr>
              <w:t xml:space="preserve"> de </w:t>
            </w:r>
            <w:r>
              <w:rPr>
                <w:rFonts w:ascii="Arial Narrow" w:hAnsi="Arial Narrow" w:cs="Arial Narrow"/>
                <w:sz w:val="20"/>
                <w:szCs w:val="18"/>
                <w:lang w:val="es-ES_tradnl" w:eastAsia="es-ES_tradnl"/>
              </w:rPr>
              <w:t>diciembre</w:t>
            </w:r>
            <w:r w:rsidRPr="00DA058C">
              <w:rPr>
                <w:rFonts w:ascii="Arial Narrow" w:hAnsi="Arial Narrow" w:cs="Arial Narrow"/>
                <w:sz w:val="20"/>
                <w:szCs w:val="18"/>
                <w:lang w:val="es-ES_tradnl" w:eastAsia="es-ES_tradnl"/>
              </w:rPr>
              <w:t xml:space="preserve"> de 2017</w:t>
            </w:r>
          </w:p>
        </w:tc>
      </w:tr>
      <w:tr w:rsidR="000C07D9" w:rsidRPr="00DA058C" w:rsidTr="000C07D9">
        <w:trPr>
          <w:trHeight w:val="113"/>
          <w:jc w:val="center"/>
        </w:trPr>
        <w:tc>
          <w:tcPr>
            <w:tcW w:w="3205" w:type="pct"/>
            <w:tcBorders>
              <w:top w:val="single" w:sz="6" w:space="0" w:color="auto"/>
              <w:left w:val="single" w:sz="6" w:space="0" w:color="auto"/>
              <w:bottom w:val="single" w:sz="6" w:space="0" w:color="auto"/>
              <w:right w:val="single" w:sz="6" w:space="0" w:color="auto"/>
            </w:tcBorders>
            <w:vAlign w:val="center"/>
          </w:tcPr>
          <w:p w:rsidR="000C07D9" w:rsidRPr="00DA058C" w:rsidRDefault="000C07D9" w:rsidP="00AB6D13">
            <w:pPr>
              <w:autoSpaceDE w:val="0"/>
              <w:autoSpaceDN w:val="0"/>
              <w:adjustRightInd w:val="0"/>
              <w:jc w:val="both"/>
              <w:rPr>
                <w:rFonts w:ascii="Arial Narrow" w:hAnsi="Arial Narrow" w:cs="Arial Narrow"/>
                <w:sz w:val="20"/>
                <w:szCs w:val="18"/>
                <w:lang w:val="es-ES_tradnl" w:eastAsia="es-ES_tradnl"/>
              </w:rPr>
            </w:pPr>
            <w:r w:rsidRPr="00DA058C">
              <w:rPr>
                <w:rFonts w:ascii="Arial Narrow" w:hAnsi="Arial Narrow" w:cs="Arial Narrow"/>
                <w:sz w:val="20"/>
                <w:szCs w:val="18"/>
                <w:lang w:val="es-ES_tradnl" w:eastAsia="es-ES_tradnl"/>
              </w:rPr>
              <w:t>Traslado Informe de verificación</w:t>
            </w:r>
          </w:p>
        </w:tc>
        <w:tc>
          <w:tcPr>
            <w:tcW w:w="1795" w:type="pct"/>
            <w:tcBorders>
              <w:top w:val="single" w:sz="6" w:space="0" w:color="auto"/>
              <w:left w:val="single" w:sz="6" w:space="0" w:color="auto"/>
              <w:bottom w:val="single" w:sz="6" w:space="0" w:color="auto"/>
              <w:right w:val="single" w:sz="6" w:space="0" w:color="auto"/>
            </w:tcBorders>
            <w:vAlign w:val="center"/>
          </w:tcPr>
          <w:p w:rsidR="000C07D9" w:rsidRPr="00DA058C" w:rsidRDefault="000C07D9" w:rsidP="00AB6D13">
            <w:pPr>
              <w:autoSpaceDE w:val="0"/>
              <w:autoSpaceDN w:val="0"/>
              <w:adjustRightInd w:val="0"/>
              <w:jc w:val="center"/>
              <w:rPr>
                <w:rFonts w:ascii="Arial Narrow" w:hAnsi="Arial Narrow" w:cs="Arial Narrow"/>
                <w:sz w:val="20"/>
                <w:szCs w:val="18"/>
                <w:lang w:val="es-ES_tradnl" w:eastAsia="es-ES_tradnl"/>
              </w:rPr>
            </w:pPr>
            <w:r>
              <w:rPr>
                <w:rFonts w:ascii="Arial Narrow" w:hAnsi="Arial Narrow" w:cs="Arial Narrow"/>
                <w:sz w:val="20"/>
                <w:szCs w:val="18"/>
                <w:lang w:val="es-ES_tradnl" w:eastAsia="es-ES_tradnl"/>
              </w:rPr>
              <w:t>Del 5</w:t>
            </w:r>
            <w:r w:rsidRPr="00DA058C">
              <w:rPr>
                <w:rFonts w:ascii="Arial Narrow" w:hAnsi="Arial Narrow" w:cs="Arial Narrow"/>
                <w:sz w:val="20"/>
                <w:szCs w:val="18"/>
                <w:lang w:val="es-ES_tradnl" w:eastAsia="es-ES_tradnl"/>
              </w:rPr>
              <w:t xml:space="preserve"> al </w:t>
            </w:r>
            <w:r>
              <w:rPr>
                <w:rFonts w:ascii="Arial Narrow" w:hAnsi="Arial Narrow" w:cs="Arial Narrow"/>
                <w:sz w:val="20"/>
                <w:szCs w:val="18"/>
                <w:lang w:val="es-ES_tradnl" w:eastAsia="es-ES_tradnl"/>
              </w:rPr>
              <w:t>7 de diciembre</w:t>
            </w:r>
            <w:r w:rsidRPr="00DA058C">
              <w:rPr>
                <w:rFonts w:ascii="Arial Narrow" w:hAnsi="Arial Narrow" w:cs="Arial Narrow"/>
                <w:sz w:val="20"/>
                <w:szCs w:val="18"/>
                <w:lang w:val="es-ES_tradnl" w:eastAsia="es-ES_tradnl"/>
              </w:rPr>
              <w:t xml:space="preserve"> de 2017</w:t>
            </w:r>
          </w:p>
        </w:tc>
      </w:tr>
      <w:tr w:rsidR="000C07D9" w:rsidRPr="00DA058C" w:rsidTr="000C07D9">
        <w:trPr>
          <w:trHeight w:val="113"/>
          <w:jc w:val="center"/>
        </w:trPr>
        <w:tc>
          <w:tcPr>
            <w:tcW w:w="3205" w:type="pct"/>
            <w:tcBorders>
              <w:top w:val="single" w:sz="6" w:space="0" w:color="auto"/>
              <w:left w:val="single" w:sz="6" w:space="0" w:color="auto"/>
              <w:bottom w:val="single" w:sz="6" w:space="0" w:color="auto"/>
              <w:right w:val="single" w:sz="6" w:space="0" w:color="auto"/>
            </w:tcBorders>
            <w:vAlign w:val="center"/>
          </w:tcPr>
          <w:p w:rsidR="000C07D9" w:rsidRPr="00DA058C" w:rsidRDefault="000C07D9" w:rsidP="00AB6D13">
            <w:pPr>
              <w:tabs>
                <w:tab w:val="center" w:pos="4419"/>
                <w:tab w:val="right" w:pos="8838"/>
              </w:tabs>
              <w:autoSpaceDE w:val="0"/>
              <w:autoSpaceDN w:val="0"/>
              <w:adjustRightInd w:val="0"/>
              <w:jc w:val="both"/>
              <w:rPr>
                <w:rFonts w:ascii="Arial Narrow" w:hAnsi="Arial Narrow" w:cs="Arial Narrow"/>
                <w:sz w:val="20"/>
                <w:szCs w:val="18"/>
                <w:lang w:val="es-ES_tradnl" w:eastAsia="es-ES_tradnl"/>
              </w:rPr>
            </w:pPr>
            <w:r w:rsidRPr="00DA058C">
              <w:rPr>
                <w:rFonts w:ascii="Arial Narrow" w:hAnsi="Arial Narrow" w:cs="Arial Narrow"/>
                <w:sz w:val="20"/>
                <w:szCs w:val="18"/>
                <w:lang w:val="es-ES_tradnl" w:eastAsia="es-ES_tradnl"/>
              </w:rPr>
              <w:lastRenderedPageBreak/>
              <w:t xml:space="preserve">Publicación del informe de habilitados y respuesta a las observaciones </w:t>
            </w:r>
          </w:p>
        </w:tc>
        <w:tc>
          <w:tcPr>
            <w:tcW w:w="1795" w:type="pct"/>
            <w:tcBorders>
              <w:top w:val="single" w:sz="6" w:space="0" w:color="auto"/>
              <w:left w:val="single" w:sz="6" w:space="0" w:color="auto"/>
              <w:bottom w:val="single" w:sz="6" w:space="0" w:color="auto"/>
              <w:right w:val="single" w:sz="6" w:space="0" w:color="auto"/>
            </w:tcBorders>
            <w:vAlign w:val="center"/>
          </w:tcPr>
          <w:p w:rsidR="000C07D9" w:rsidRPr="00DA058C" w:rsidRDefault="000C07D9" w:rsidP="00AB6D13">
            <w:pPr>
              <w:autoSpaceDE w:val="0"/>
              <w:autoSpaceDN w:val="0"/>
              <w:adjustRightInd w:val="0"/>
              <w:jc w:val="center"/>
              <w:rPr>
                <w:rFonts w:ascii="Arial Narrow" w:hAnsi="Arial Narrow" w:cs="Arial Narrow"/>
                <w:sz w:val="20"/>
                <w:szCs w:val="18"/>
                <w:lang w:val="es-ES_tradnl" w:eastAsia="es-ES_tradnl"/>
              </w:rPr>
            </w:pPr>
            <w:r>
              <w:rPr>
                <w:rFonts w:ascii="Arial Narrow" w:hAnsi="Arial Narrow" w:cs="Arial Narrow"/>
                <w:sz w:val="20"/>
                <w:szCs w:val="18"/>
                <w:lang w:val="es-ES_tradnl" w:eastAsia="es-ES_tradnl"/>
              </w:rPr>
              <w:t>11</w:t>
            </w:r>
            <w:r w:rsidRPr="00DA058C">
              <w:rPr>
                <w:rFonts w:ascii="Arial Narrow" w:hAnsi="Arial Narrow" w:cs="Arial Narrow"/>
                <w:sz w:val="20"/>
                <w:szCs w:val="18"/>
                <w:lang w:val="es-ES_tradnl" w:eastAsia="es-ES_tradnl"/>
              </w:rPr>
              <w:t xml:space="preserve"> de </w:t>
            </w:r>
            <w:r>
              <w:rPr>
                <w:rFonts w:ascii="Arial Narrow" w:hAnsi="Arial Narrow" w:cs="Arial Narrow"/>
                <w:sz w:val="20"/>
                <w:szCs w:val="18"/>
                <w:lang w:val="es-ES_tradnl" w:eastAsia="es-ES_tradnl"/>
              </w:rPr>
              <w:t>diciembre</w:t>
            </w:r>
            <w:r w:rsidRPr="00DA058C">
              <w:rPr>
                <w:rFonts w:ascii="Arial Narrow" w:hAnsi="Arial Narrow" w:cs="Arial Narrow"/>
                <w:sz w:val="20"/>
                <w:szCs w:val="18"/>
                <w:lang w:val="es-ES_tradnl" w:eastAsia="es-ES_tradnl"/>
              </w:rPr>
              <w:t xml:space="preserve"> de 2017</w:t>
            </w:r>
          </w:p>
        </w:tc>
      </w:tr>
      <w:tr w:rsidR="000C07D9" w:rsidRPr="00DA058C" w:rsidTr="000C07D9">
        <w:trPr>
          <w:trHeight w:val="555"/>
          <w:jc w:val="center"/>
        </w:trPr>
        <w:tc>
          <w:tcPr>
            <w:tcW w:w="3205" w:type="pct"/>
            <w:tcBorders>
              <w:top w:val="single" w:sz="6" w:space="0" w:color="auto"/>
              <w:left w:val="single" w:sz="6" w:space="0" w:color="auto"/>
              <w:bottom w:val="single" w:sz="6" w:space="0" w:color="auto"/>
              <w:right w:val="single" w:sz="6" w:space="0" w:color="auto"/>
            </w:tcBorders>
            <w:vAlign w:val="center"/>
          </w:tcPr>
          <w:p w:rsidR="000C07D9" w:rsidRPr="00DA058C" w:rsidRDefault="000C07D9" w:rsidP="000C07D9">
            <w:pPr>
              <w:tabs>
                <w:tab w:val="center" w:pos="4419"/>
                <w:tab w:val="right" w:pos="8838"/>
              </w:tabs>
              <w:autoSpaceDE w:val="0"/>
              <w:autoSpaceDN w:val="0"/>
              <w:adjustRightInd w:val="0"/>
              <w:spacing w:after="0"/>
              <w:jc w:val="both"/>
              <w:rPr>
                <w:rFonts w:ascii="Arial Narrow" w:hAnsi="Arial Narrow" w:cs="Arial Narrow"/>
                <w:sz w:val="20"/>
                <w:szCs w:val="18"/>
                <w:lang w:val="es-ES_tradnl" w:eastAsia="es-ES_tradnl"/>
              </w:rPr>
            </w:pPr>
            <w:r w:rsidRPr="00DA058C">
              <w:rPr>
                <w:rFonts w:ascii="Arial Narrow" w:hAnsi="Arial Narrow" w:cs="Arial Narrow"/>
                <w:sz w:val="20"/>
                <w:szCs w:val="18"/>
                <w:lang w:val="es-ES_tradnl" w:eastAsia="es-ES_tradnl"/>
              </w:rPr>
              <w:t xml:space="preserve">Apertura del Sobre Económico, revisión de propuestas económicas y verificación de la propuesta económica más baja.  </w:t>
            </w:r>
          </w:p>
        </w:tc>
        <w:tc>
          <w:tcPr>
            <w:tcW w:w="1795" w:type="pct"/>
            <w:tcBorders>
              <w:top w:val="single" w:sz="6" w:space="0" w:color="auto"/>
              <w:left w:val="single" w:sz="6" w:space="0" w:color="auto"/>
              <w:bottom w:val="single" w:sz="6" w:space="0" w:color="auto"/>
              <w:right w:val="single" w:sz="6" w:space="0" w:color="auto"/>
            </w:tcBorders>
            <w:vAlign w:val="center"/>
          </w:tcPr>
          <w:p w:rsidR="000C07D9" w:rsidRPr="00DA058C" w:rsidRDefault="000C07D9" w:rsidP="000C07D9">
            <w:pPr>
              <w:autoSpaceDE w:val="0"/>
              <w:autoSpaceDN w:val="0"/>
              <w:adjustRightInd w:val="0"/>
              <w:spacing w:after="0"/>
              <w:jc w:val="center"/>
              <w:rPr>
                <w:rFonts w:ascii="Arial Narrow" w:hAnsi="Arial Narrow" w:cs="Arial Narrow"/>
                <w:sz w:val="20"/>
                <w:szCs w:val="18"/>
                <w:lang w:val="es-ES_tradnl" w:eastAsia="es-ES_tradnl"/>
              </w:rPr>
            </w:pPr>
            <w:r>
              <w:rPr>
                <w:rFonts w:ascii="Arial Narrow" w:hAnsi="Arial Narrow" w:cs="Arial Narrow"/>
                <w:sz w:val="20"/>
                <w:szCs w:val="18"/>
                <w:lang w:val="es-ES_tradnl" w:eastAsia="es-ES_tradnl"/>
              </w:rPr>
              <w:t>12</w:t>
            </w:r>
            <w:r w:rsidRPr="00DA058C">
              <w:rPr>
                <w:rFonts w:ascii="Arial Narrow" w:hAnsi="Arial Narrow" w:cs="Arial Narrow"/>
                <w:sz w:val="20"/>
                <w:szCs w:val="18"/>
                <w:lang w:val="es-ES_tradnl" w:eastAsia="es-ES_tradnl"/>
              </w:rPr>
              <w:t xml:space="preserve"> de </w:t>
            </w:r>
            <w:r>
              <w:rPr>
                <w:rFonts w:ascii="Arial Narrow" w:hAnsi="Arial Narrow" w:cs="Arial Narrow"/>
                <w:sz w:val="20"/>
                <w:szCs w:val="18"/>
                <w:lang w:val="es-ES_tradnl" w:eastAsia="es-ES_tradnl"/>
              </w:rPr>
              <w:t>diciembre</w:t>
            </w:r>
            <w:r w:rsidRPr="00DA058C">
              <w:rPr>
                <w:rFonts w:ascii="Arial Narrow" w:hAnsi="Arial Narrow" w:cs="Arial Narrow"/>
                <w:sz w:val="20"/>
                <w:szCs w:val="18"/>
                <w:lang w:val="es-ES_tradnl" w:eastAsia="es-ES_tradnl"/>
              </w:rPr>
              <w:t xml:space="preserve"> de 2017</w:t>
            </w:r>
          </w:p>
          <w:p w:rsidR="000C07D9" w:rsidRPr="00DA058C" w:rsidRDefault="000C07D9" w:rsidP="000C07D9">
            <w:pPr>
              <w:tabs>
                <w:tab w:val="left" w:pos="3433"/>
              </w:tabs>
              <w:autoSpaceDE w:val="0"/>
              <w:autoSpaceDN w:val="0"/>
              <w:adjustRightInd w:val="0"/>
              <w:spacing w:after="0"/>
              <w:jc w:val="center"/>
              <w:rPr>
                <w:rFonts w:ascii="Arial Narrow" w:hAnsi="Arial Narrow" w:cs="Arial Narrow"/>
                <w:sz w:val="20"/>
                <w:szCs w:val="18"/>
                <w:lang w:val="es-ES_tradnl" w:eastAsia="es-ES_tradnl"/>
              </w:rPr>
            </w:pPr>
            <w:r w:rsidRPr="00DA058C">
              <w:rPr>
                <w:rFonts w:ascii="Arial Narrow" w:hAnsi="Arial Narrow" w:cs="Arial Narrow"/>
                <w:sz w:val="20"/>
                <w:szCs w:val="18"/>
                <w:lang w:val="es-ES_tradnl" w:eastAsia="es-ES_tradnl"/>
              </w:rPr>
              <w:t>HORA: 10:00 a.m.</w:t>
            </w:r>
          </w:p>
        </w:tc>
      </w:tr>
      <w:tr w:rsidR="000C07D9" w:rsidRPr="00DA058C" w:rsidTr="000C07D9">
        <w:trPr>
          <w:trHeight w:val="611"/>
          <w:jc w:val="center"/>
        </w:trPr>
        <w:tc>
          <w:tcPr>
            <w:tcW w:w="3205" w:type="pct"/>
            <w:tcBorders>
              <w:top w:val="single" w:sz="6" w:space="0" w:color="auto"/>
              <w:left w:val="single" w:sz="6" w:space="0" w:color="auto"/>
              <w:bottom w:val="single" w:sz="4" w:space="0" w:color="auto"/>
              <w:right w:val="single" w:sz="6" w:space="0" w:color="auto"/>
            </w:tcBorders>
            <w:vAlign w:val="center"/>
          </w:tcPr>
          <w:p w:rsidR="000C07D9" w:rsidRPr="00DA058C" w:rsidRDefault="000C07D9" w:rsidP="000C07D9">
            <w:pPr>
              <w:tabs>
                <w:tab w:val="center" w:pos="4419"/>
                <w:tab w:val="right" w:pos="8838"/>
              </w:tabs>
              <w:autoSpaceDE w:val="0"/>
              <w:autoSpaceDN w:val="0"/>
              <w:adjustRightInd w:val="0"/>
              <w:spacing w:after="0"/>
              <w:jc w:val="both"/>
              <w:rPr>
                <w:rFonts w:ascii="Arial Narrow" w:hAnsi="Arial Narrow" w:cs="Arial Narrow"/>
                <w:sz w:val="20"/>
                <w:szCs w:val="18"/>
                <w:lang w:val="es-ES_tradnl" w:eastAsia="es-ES_tradnl"/>
              </w:rPr>
            </w:pPr>
            <w:r w:rsidRPr="00DA058C">
              <w:rPr>
                <w:rFonts w:ascii="Arial Narrow" w:hAnsi="Arial Narrow" w:cs="Arial Narrow"/>
                <w:sz w:val="20"/>
                <w:szCs w:val="18"/>
                <w:lang w:val="es-ES_tradnl" w:eastAsia="es-ES_tradnl"/>
              </w:rPr>
              <w:t xml:space="preserve">Realización de la Subasta Inversa Electrónica </w:t>
            </w:r>
          </w:p>
        </w:tc>
        <w:tc>
          <w:tcPr>
            <w:tcW w:w="1795" w:type="pct"/>
            <w:tcBorders>
              <w:top w:val="single" w:sz="6" w:space="0" w:color="auto"/>
              <w:left w:val="single" w:sz="6" w:space="0" w:color="auto"/>
              <w:bottom w:val="single" w:sz="4" w:space="0" w:color="auto"/>
              <w:right w:val="single" w:sz="6" w:space="0" w:color="auto"/>
            </w:tcBorders>
            <w:vAlign w:val="center"/>
          </w:tcPr>
          <w:p w:rsidR="000C07D9" w:rsidRPr="00DA058C" w:rsidRDefault="000C07D9" w:rsidP="000C07D9">
            <w:pPr>
              <w:autoSpaceDE w:val="0"/>
              <w:autoSpaceDN w:val="0"/>
              <w:adjustRightInd w:val="0"/>
              <w:spacing w:after="0"/>
              <w:jc w:val="center"/>
              <w:rPr>
                <w:rFonts w:ascii="Arial Narrow" w:hAnsi="Arial Narrow" w:cs="Arial Narrow"/>
                <w:sz w:val="20"/>
                <w:szCs w:val="18"/>
                <w:lang w:val="es-ES_tradnl" w:eastAsia="es-ES_tradnl"/>
              </w:rPr>
            </w:pPr>
            <w:r>
              <w:rPr>
                <w:rFonts w:ascii="Arial Narrow" w:hAnsi="Arial Narrow" w:cs="Arial Narrow"/>
                <w:sz w:val="20"/>
                <w:szCs w:val="18"/>
                <w:lang w:val="es-ES_tradnl" w:eastAsia="es-ES_tradnl"/>
              </w:rPr>
              <w:t>12</w:t>
            </w:r>
            <w:r w:rsidRPr="00DA058C">
              <w:rPr>
                <w:rFonts w:ascii="Arial Narrow" w:hAnsi="Arial Narrow" w:cs="Arial Narrow"/>
                <w:sz w:val="20"/>
                <w:szCs w:val="18"/>
                <w:lang w:val="es-ES_tradnl" w:eastAsia="es-ES_tradnl"/>
              </w:rPr>
              <w:t xml:space="preserve"> de </w:t>
            </w:r>
            <w:r>
              <w:rPr>
                <w:rFonts w:ascii="Arial Narrow" w:hAnsi="Arial Narrow" w:cs="Arial Narrow"/>
                <w:sz w:val="20"/>
                <w:szCs w:val="18"/>
                <w:lang w:val="es-ES_tradnl" w:eastAsia="es-ES_tradnl"/>
              </w:rPr>
              <w:t>diciembre</w:t>
            </w:r>
            <w:r w:rsidRPr="00DA058C">
              <w:rPr>
                <w:rFonts w:ascii="Arial Narrow" w:hAnsi="Arial Narrow" w:cs="Arial Narrow"/>
                <w:sz w:val="20"/>
                <w:szCs w:val="18"/>
                <w:lang w:val="es-ES_tradnl" w:eastAsia="es-ES_tradnl"/>
              </w:rPr>
              <w:t xml:space="preserve"> de 2017</w:t>
            </w:r>
          </w:p>
          <w:p w:rsidR="000C07D9" w:rsidRPr="00DA058C" w:rsidRDefault="000C07D9" w:rsidP="000C07D9">
            <w:pPr>
              <w:tabs>
                <w:tab w:val="left" w:pos="3433"/>
              </w:tabs>
              <w:autoSpaceDE w:val="0"/>
              <w:autoSpaceDN w:val="0"/>
              <w:adjustRightInd w:val="0"/>
              <w:spacing w:after="0"/>
              <w:jc w:val="center"/>
              <w:rPr>
                <w:rFonts w:ascii="Arial Narrow" w:hAnsi="Arial Narrow" w:cs="Arial Narrow"/>
                <w:sz w:val="20"/>
                <w:szCs w:val="18"/>
                <w:lang w:val="es-ES_tradnl" w:eastAsia="es-ES_tradnl"/>
              </w:rPr>
            </w:pPr>
            <w:r w:rsidRPr="00DA058C">
              <w:rPr>
                <w:rFonts w:ascii="Arial Narrow" w:hAnsi="Arial Narrow" w:cs="Arial Narrow"/>
                <w:sz w:val="20"/>
                <w:szCs w:val="18"/>
                <w:lang w:val="es-ES_tradnl" w:eastAsia="es-ES_tradnl"/>
              </w:rPr>
              <w:t>HORA: 2:30 p.m.</w:t>
            </w:r>
          </w:p>
        </w:tc>
      </w:tr>
      <w:tr w:rsidR="000C07D9" w:rsidRPr="00DA058C" w:rsidTr="000C07D9">
        <w:trPr>
          <w:trHeight w:val="1029"/>
          <w:jc w:val="center"/>
        </w:trPr>
        <w:tc>
          <w:tcPr>
            <w:tcW w:w="3205" w:type="pct"/>
            <w:tcBorders>
              <w:top w:val="single" w:sz="4" w:space="0" w:color="auto"/>
              <w:left w:val="single" w:sz="4" w:space="0" w:color="auto"/>
              <w:bottom w:val="single" w:sz="4" w:space="0" w:color="auto"/>
              <w:right w:val="single" w:sz="4" w:space="0" w:color="auto"/>
            </w:tcBorders>
            <w:vAlign w:val="center"/>
          </w:tcPr>
          <w:p w:rsidR="000C07D9" w:rsidRPr="00DA058C" w:rsidRDefault="000C07D9" w:rsidP="00AB6D13">
            <w:pPr>
              <w:autoSpaceDE w:val="0"/>
              <w:autoSpaceDN w:val="0"/>
              <w:adjustRightInd w:val="0"/>
              <w:rPr>
                <w:rFonts w:ascii="Arial Narrow" w:hAnsi="Arial Narrow" w:cs="Arial Narrow"/>
                <w:sz w:val="20"/>
                <w:szCs w:val="18"/>
                <w:lang w:val="es-ES_tradnl" w:eastAsia="es-ES_tradnl"/>
              </w:rPr>
            </w:pPr>
            <w:r w:rsidRPr="00DA058C">
              <w:rPr>
                <w:rFonts w:ascii="Arial Narrow" w:hAnsi="Arial Narrow" w:cs="Arial Narrow"/>
                <w:sz w:val="20"/>
                <w:szCs w:val="18"/>
                <w:lang w:val="es-ES_tradnl" w:eastAsia="es-ES_tradnl"/>
              </w:rPr>
              <w:t>Adjudicación del contrato</w:t>
            </w:r>
          </w:p>
        </w:tc>
        <w:tc>
          <w:tcPr>
            <w:tcW w:w="1795" w:type="pct"/>
            <w:tcBorders>
              <w:top w:val="single" w:sz="4" w:space="0" w:color="auto"/>
              <w:left w:val="single" w:sz="4" w:space="0" w:color="auto"/>
              <w:bottom w:val="single" w:sz="4" w:space="0" w:color="auto"/>
              <w:right w:val="single" w:sz="4" w:space="0" w:color="auto"/>
            </w:tcBorders>
            <w:vAlign w:val="center"/>
          </w:tcPr>
          <w:p w:rsidR="000C07D9" w:rsidRPr="00DA058C" w:rsidRDefault="000C07D9" w:rsidP="00AB6D13">
            <w:pPr>
              <w:tabs>
                <w:tab w:val="left" w:pos="3403"/>
              </w:tabs>
              <w:autoSpaceDE w:val="0"/>
              <w:autoSpaceDN w:val="0"/>
              <w:adjustRightInd w:val="0"/>
              <w:jc w:val="center"/>
              <w:rPr>
                <w:rFonts w:ascii="Arial Narrow" w:hAnsi="Arial Narrow" w:cs="Arial Narrow"/>
                <w:sz w:val="20"/>
                <w:szCs w:val="18"/>
                <w:lang w:val="es-ES_tradnl" w:eastAsia="es-ES_tradnl"/>
              </w:rPr>
            </w:pPr>
            <w:r w:rsidRPr="00DA058C">
              <w:rPr>
                <w:rFonts w:ascii="Arial Narrow" w:hAnsi="Arial Narrow" w:cs="Arial Narrow"/>
                <w:sz w:val="20"/>
                <w:szCs w:val="18"/>
                <w:lang w:val="es-ES_tradnl" w:eastAsia="es-ES_tradnl"/>
              </w:rPr>
              <w:t>Dentro de los tres (3) días hábiles siguientes a la realización de la subasta inversa electrónica.</w:t>
            </w:r>
          </w:p>
        </w:tc>
      </w:tr>
      <w:tr w:rsidR="000C07D9" w:rsidRPr="00DA058C" w:rsidTr="000C07D9">
        <w:trPr>
          <w:trHeight w:val="113"/>
          <w:jc w:val="center"/>
        </w:trPr>
        <w:tc>
          <w:tcPr>
            <w:tcW w:w="3205" w:type="pct"/>
            <w:tcBorders>
              <w:top w:val="single" w:sz="4" w:space="0" w:color="auto"/>
              <w:left w:val="single" w:sz="4" w:space="0" w:color="auto"/>
              <w:bottom w:val="single" w:sz="4" w:space="0" w:color="auto"/>
              <w:right w:val="single" w:sz="4" w:space="0" w:color="auto"/>
            </w:tcBorders>
            <w:vAlign w:val="center"/>
          </w:tcPr>
          <w:p w:rsidR="000C07D9" w:rsidRPr="00DA058C" w:rsidRDefault="000C07D9" w:rsidP="00AB6D13">
            <w:pPr>
              <w:autoSpaceDE w:val="0"/>
              <w:autoSpaceDN w:val="0"/>
              <w:adjustRightInd w:val="0"/>
              <w:rPr>
                <w:rFonts w:ascii="Arial Narrow" w:hAnsi="Arial Narrow"/>
                <w:sz w:val="20"/>
                <w:szCs w:val="20"/>
              </w:rPr>
            </w:pPr>
            <w:r w:rsidRPr="00DA058C">
              <w:rPr>
                <w:rFonts w:ascii="Arial Narrow" w:hAnsi="Arial Narrow"/>
                <w:sz w:val="20"/>
                <w:szCs w:val="20"/>
              </w:rPr>
              <w:t>Firma del Contrato</w:t>
            </w:r>
          </w:p>
        </w:tc>
        <w:tc>
          <w:tcPr>
            <w:tcW w:w="1795" w:type="pct"/>
            <w:tcBorders>
              <w:top w:val="single" w:sz="4" w:space="0" w:color="auto"/>
              <w:left w:val="single" w:sz="4" w:space="0" w:color="auto"/>
              <w:bottom w:val="single" w:sz="4" w:space="0" w:color="auto"/>
              <w:right w:val="single" w:sz="4" w:space="0" w:color="auto"/>
            </w:tcBorders>
            <w:vAlign w:val="center"/>
          </w:tcPr>
          <w:p w:rsidR="000C07D9" w:rsidRPr="00DA058C" w:rsidRDefault="000C07D9" w:rsidP="00AB6D13">
            <w:pPr>
              <w:autoSpaceDE w:val="0"/>
              <w:autoSpaceDN w:val="0"/>
              <w:adjustRightInd w:val="0"/>
              <w:jc w:val="center"/>
              <w:rPr>
                <w:rFonts w:ascii="Arial Narrow" w:hAnsi="Arial Narrow" w:cs="Arial Narrow"/>
                <w:sz w:val="20"/>
                <w:szCs w:val="18"/>
                <w:lang w:val="es-ES_tradnl" w:eastAsia="es-ES_tradnl"/>
              </w:rPr>
            </w:pPr>
            <w:r w:rsidRPr="00DA058C">
              <w:rPr>
                <w:rFonts w:ascii="Arial Narrow" w:hAnsi="Arial Narrow" w:cs="Arial Narrow"/>
                <w:sz w:val="20"/>
                <w:szCs w:val="18"/>
                <w:lang w:val="es-ES_tradnl" w:eastAsia="es-ES_tradnl"/>
              </w:rPr>
              <w:t>Dentro de los tres (3) días hábiles siguientes a la adjudicación.</w:t>
            </w:r>
          </w:p>
        </w:tc>
      </w:tr>
      <w:tr w:rsidR="000C07D9" w:rsidRPr="00EF1600" w:rsidTr="000C07D9">
        <w:trPr>
          <w:trHeight w:val="726"/>
          <w:jc w:val="center"/>
        </w:trPr>
        <w:tc>
          <w:tcPr>
            <w:tcW w:w="3205" w:type="pct"/>
            <w:tcBorders>
              <w:top w:val="single" w:sz="4" w:space="0" w:color="auto"/>
              <w:left w:val="single" w:sz="4" w:space="0" w:color="auto"/>
              <w:bottom w:val="single" w:sz="4" w:space="0" w:color="auto"/>
              <w:right w:val="single" w:sz="4" w:space="0" w:color="auto"/>
            </w:tcBorders>
            <w:vAlign w:val="center"/>
          </w:tcPr>
          <w:p w:rsidR="000C07D9" w:rsidRPr="00DA058C" w:rsidRDefault="000C07D9" w:rsidP="00AB6D13">
            <w:pPr>
              <w:autoSpaceDE w:val="0"/>
              <w:autoSpaceDN w:val="0"/>
              <w:adjustRightInd w:val="0"/>
              <w:rPr>
                <w:rFonts w:ascii="Arial Narrow" w:hAnsi="Arial Narrow"/>
                <w:sz w:val="20"/>
                <w:szCs w:val="20"/>
              </w:rPr>
            </w:pPr>
            <w:r w:rsidRPr="00DA058C">
              <w:rPr>
                <w:rFonts w:ascii="Arial Narrow" w:hAnsi="Arial Narrow"/>
                <w:sz w:val="20"/>
                <w:szCs w:val="20"/>
              </w:rPr>
              <w:t>Publicación del Contrato en el Portal único de Contratación</w:t>
            </w:r>
          </w:p>
        </w:tc>
        <w:tc>
          <w:tcPr>
            <w:tcW w:w="1795" w:type="pct"/>
            <w:tcBorders>
              <w:top w:val="single" w:sz="4" w:space="0" w:color="auto"/>
              <w:left w:val="single" w:sz="4" w:space="0" w:color="auto"/>
              <w:bottom w:val="single" w:sz="4" w:space="0" w:color="auto"/>
              <w:right w:val="single" w:sz="4" w:space="0" w:color="auto"/>
            </w:tcBorders>
            <w:vAlign w:val="center"/>
          </w:tcPr>
          <w:p w:rsidR="000C07D9" w:rsidRPr="00D13C0A" w:rsidRDefault="000C07D9" w:rsidP="00AB6D13">
            <w:pPr>
              <w:autoSpaceDE w:val="0"/>
              <w:autoSpaceDN w:val="0"/>
              <w:adjustRightInd w:val="0"/>
              <w:jc w:val="center"/>
              <w:rPr>
                <w:rFonts w:ascii="Arial Narrow" w:hAnsi="Arial Narrow" w:cs="Arial Narrow"/>
                <w:sz w:val="20"/>
                <w:szCs w:val="18"/>
                <w:lang w:val="es-ES_tradnl" w:eastAsia="es-ES_tradnl"/>
              </w:rPr>
            </w:pPr>
            <w:r w:rsidRPr="00DA058C">
              <w:rPr>
                <w:rFonts w:ascii="Arial Narrow" w:hAnsi="Arial Narrow" w:cs="Arial Narrow"/>
                <w:sz w:val="20"/>
                <w:szCs w:val="18"/>
                <w:lang w:val="es-ES_tradnl" w:eastAsia="es-ES_tradnl"/>
              </w:rPr>
              <w:t>Dentro de los (3) días hábiles siguientes a la suscripción del contrato</w:t>
            </w:r>
          </w:p>
        </w:tc>
      </w:tr>
    </w:tbl>
    <w:p w:rsidR="00AA4F9B" w:rsidRDefault="00AA4F9B" w:rsidP="005077D1">
      <w:pPr>
        <w:autoSpaceDE w:val="0"/>
        <w:autoSpaceDN w:val="0"/>
        <w:adjustRightInd w:val="0"/>
        <w:spacing w:after="0" w:line="240" w:lineRule="auto"/>
        <w:jc w:val="both"/>
        <w:rPr>
          <w:rFonts w:ascii="Arial Narrow" w:eastAsia="Times New Roman" w:hAnsi="Arial Narrow" w:cs="Arial Narrow"/>
          <w:lang w:val="es-ES_tradnl" w:eastAsia="es-ES_tradnl"/>
        </w:rPr>
      </w:pPr>
    </w:p>
    <w:p w:rsidR="009E4CBD" w:rsidRPr="002074A2" w:rsidRDefault="009E4CBD" w:rsidP="009E4CBD">
      <w:pPr>
        <w:pStyle w:val="Textoindependiente"/>
        <w:ind w:right="850"/>
        <w:rPr>
          <w:rFonts w:ascii="Arial Narrow" w:hAnsi="Arial Narrow" w:cs="Arial"/>
          <w:b/>
          <w:szCs w:val="22"/>
          <w:lang w:val="es-ES"/>
        </w:rPr>
      </w:pPr>
      <w:r>
        <w:rPr>
          <w:rFonts w:ascii="Arial Narrow" w:hAnsi="Arial Narrow" w:cs="Arial"/>
          <w:b/>
          <w:szCs w:val="22"/>
          <w:lang w:val="es-ES"/>
        </w:rPr>
        <w:t>6</w:t>
      </w:r>
      <w:r w:rsidRPr="002074A2">
        <w:rPr>
          <w:rFonts w:ascii="Arial Narrow" w:hAnsi="Arial Narrow" w:cs="Arial"/>
          <w:b/>
          <w:szCs w:val="22"/>
          <w:lang w:val="es-ES"/>
        </w:rPr>
        <w:t xml:space="preserve">. </w:t>
      </w:r>
      <w:r w:rsidRPr="002074A2">
        <w:rPr>
          <w:rFonts w:ascii="Arial Narrow" w:hAnsi="Arial Narrow" w:cs="Arial"/>
          <w:b/>
          <w:szCs w:val="22"/>
          <w:u w:val="single"/>
          <w:lang w:val="es-ES"/>
        </w:rPr>
        <w:t>PREPARACION PRESENTACION DE LAS PROPUESTAS</w:t>
      </w:r>
      <w:r w:rsidRPr="002074A2">
        <w:rPr>
          <w:rFonts w:ascii="Arial Narrow" w:hAnsi="Arial Narrow" w:cs="Arial"/>
          <w:b/>
          <w:szCs w:val="22"/>
          <w:lang w:val="es-ES"/>
        </w:rPr>
        <w:t xml:space="preserve"> </w:t>
      </w:r>
    </w:p>
    <w:p w:rsidR="009E4CBD" w:rsidRPr="002074A2" w:rsidRDefault="009E4CBD" w:rsidP="009E4CBD">
      <w:pPr>
        <w:autoSpaceDE w:val="0"/>
        <w:autoSpaceDN w:val="0"/>
        <w:adjustRightInd w:val="0"/>
        <w:spacing w:after="0" w:line="240" w:lineRule="auto"/>
        <w:jc w:val="both"/>
        <w:rPr>
          <w:rFonts w:ascii="Arial Narrow" w:eastAsia="Times New Roman" w:hAnsi="Arial Narrow" w:cs="Arial Narrow"/>
          <w:b/>
          <w:bCs/>
          <w:lang w:val="es-ES_tradnl" w:eastAsia="es-ES_tradnl"/>
        </w:rPr>
      </w:pPr>
    </w:p>
    <w:p w:rsidR="009E4CBD" w:rsidRPr="003E2811" w:rsidRDefault="009E4CBD" w:rsidP="009E4CBD">
      <w:pPr>
        <w:pStyle w:val="Lista"/>
        <w:ind w:left="0" w:firstLine="0"/>
        <w:jc w:val="both"/>
        <w:rPr>
          <w:rFonts w:ascii="Arial Narrow" w:hAnsi="Arial Narrow" w:cs="Arial"/>
          <w:sz w:val="22"/>
          <w:szCs w:val="22"/>
          <w:lang w:val="es-CO"/>
        </w:rPr>
      </w:pPr>
      <w:r w:rsidRPr="003E2811">
        <w:rPr>
          <w:rFonts w:ascii="Arial Narrow" w:hAnsi="Arial Narrow" w:cs="Arial"/>
          <w:sz w:val="22"/>
          <w:szCs w:val="22"/>
          <w:lang w:val="es-CO"/>
        </w:rPr>
        <w:t xml:space="preserve">Los proponentes deben presentar sus </w:t>
      </w:r>
      <w:r w:rsidR="007E50C8">
        <w:rPr>
          <w:rFonts w:ascii="Arial Narrow" w:hAnsi="Arial Narrow" w:cs="Arial"/>
          <w:sz w:val="22"/>
          <w:szCs w:val="22"/>
          <w:lang w:val="es-CO"/>
        </w:rPr>
        <w:t>o</w:t>
      </w:r>
      <w:r w:rsidRPr="003E2811">
        <w:rPr>
          <w:rFonts w:ascii="Arial Narrow" w:hAnsi="Arial Narrow" w:cs="Arial"/>
          <w:sz w:val="22"/>
          <w:szCs w:val="22"/>
          <w:lang w:val="es-CO"/>
        </w:rPr>
        <w:t xml:space="preserve">fertas de MANERA DIGITAL a través de la plataforma de SECOP II, con los formatos contenidos en los anexos del presente proceso, en la fecha establecida en el Cronograma, y acompañadas de los documentos solicitados. Las Ofertas estarán vigentes por el término de noventa (90) días calendario, contados desde la fecha de presentación de Ofertas establecida en el Cronograma. </w:t>
      </w:r>
    </w:p>
    <w:p w:rsidR="009E4CBD" w:rsidRPr="003E2811" w:rsidRDefault="009E4CBD" w:rsidP="009E4CBD">
      <w:pPr>
        <w:pStyle w:val="Lista"/>
        <w:ind w:left="0" w:firstLine="0"/>
        <w:jc w:val="both"/>
        <w:rPr>
          <w:rFonts w:ascii="Arial Narrow" w:hAnsi="Arial Narrow" w:cs="Arial"/>
          <w:sz w:val="22"/>
          <w:szCs w:val="22"/>
          <w:lang w:val="es-CO"/>
        </w:rPr>
      </w:pPr>
    </w:p>
    <w:p w:rsidR="009E4CBD" w:rsidRPr="003E2811" w:rsidRDefault="009E4CBD" w:rsidP="009E4CBD">
      <w:pPr>
        <w:pStyle w:val="Lista"/>
        <w:ind w:left="0" w:firstLine="0"/>
        <w:jc w:val="both"/>
        <w:rPr>
          <w:rFonts w:ascii="Arial Narrow" w:hAnsi="Arial Narrow" w:cs="Arial"/>
          <w:sz w:val="22"/>
          <w:szCs w:val="22"/>
          <w:lang w:val="es-CO"/>
        </w:rPr>
      </w:pPr>
      <w:r w:rsidRPr="003E2811">
        <w:rPr>
          <w:rFonts w:ascii="Arial Narrow" w:hAnsi="Arial Narrow" w:cs="Arial"/>
          <w:sz w:val="22"/>
          <w:szCs w:val="22"/>
          <w:lang w:val="es-CO"/>
        </w:rPr>
        <w:t xml:space="preserve">En caso de discrepancias entre números y letras prevalecerá la información en letras. </w:t>
      </w:r>
    </w:p>
    <w:p w:rsidR="009E4CBD" w:rsidRPr="003E2811" w:rsidRDefault="009E4CBD" w:rsidP="009E4CBD">
      <w:pPr>
        <w:pStyle w:val="Lista"/>
        <w:ind w:left="0" w:firstLine="0"/>
        <w:jc w:val="both"/>
        <w:rPr>
          <w:rFonts w:ascii="Arial Narrow" w:hAnsi="Arial Narrow" w:cs="Arial"/>
          <w:sz w:val="22"/>
          <w:szCs w:val="22"/>
          <w:lang w:val="es-CO"/>
        </w:rPr>
      </w:pPr>
    </w:p>
    <w:p w:rsidR="009E4CBD" w:rsidRPr="003E2811" w:rsidRDefault="009E4CBD" w:rsidP="009E4CBD">
      <w:pPr>
        <w:pStyle w:val="Lista"/>
        <w:ind w:left="0" w:firstLine="0"/>
        <w:jc w:val="both"/>
        <w:rPr>
          <w:rFonts w:ascii="Arial Narrow" w:hAnsi="Arial Narrow" w:cs="Arial"/>
          <w:sz w:val="22"/>
          <w:szCs w:val="22"/>
          <w:lang w:val="es-CO"/>
        </w:rPr>
      </w:pPr>
      <w:r w:rsidRPr="003E2811">
        <w:rPr>
          <w:rFonts w:ascii="Arial Narrow" w:hAnsi="Arial Narrow" w:cs="Arial"/>
          <w:sz w:val="22"/>
          <w:szCs w:val="22"/>
          <w:lang w:val="es-CO"/>
        </w:rPr>
        <w:t xml:space="preserve">El idioma del proceso de selección es el castellano, y por lo tanto, se solicita que todos los documentos y certificaciones a los que se refiere el pliego de condiciones emitidos en idioma diferente al castellano, sean presentados en su idioma original y en traducción simple al castellano. </w:t>
      </w:r>
    </w:p>
    <w:p w:rsidR="009E4CBD" w:rsidRPr="003E2811" w:rsidRDefault="009E4CBD" w:rsidP="009E4CBD">
      <w:pPr>
        <w:pStyle w:val="Lista"/>
        <w:ind w:left="0" w:firstLine="0"/>
        <w:jc w:val="both"/>
        <w:rPr>
          <w:rFonts w:ascii="Arial Narrow" w:hAnsi="Arial Narrow" w:cs="Arial"/>
          <w:sz w:val="22"/>
          <w:szCs w:val="22"/>
          <w:lang w:val="es-CO"/>
        </w:rPr>
      </w:pPr>
    </w:p>
    <w:p w:rsidR="009E4CBD" w:rsidRPr="003E2811" w:rsidRDefault="009E4CBD" w:rsidP="009E4CBD">
      <w:pPr>
        <w:pStyle w:val="Lista"/>
        <w:ind w:left="0" w:firstLine="0"/>
        <w:jc w:val="both"/>
        <w:rPr>
          <w:rFonts w:ascii="Arial Narrow" w:hAnsi="Arial Narrow" w:cs="Arial"/>
          <w:sz w:val="22"/>
          <w:szCs w:val="22"/>
          <w:lang w:val="es-CO"/>
        </w:rPr>
      </w:pPr>
      <w:r w:rsidRPr="003E2811">
        <w:rPr>
          <w:rFonts w:ascii="Arial Narrow" w:hAnsi="Arial Narrow" w:cs="Arial"/>
          <w:sz w:val="22"/>
          <w:szCs w:val="22"/>
          <w:lang w:val="es-CO"/>
        </w:rPr>
        <w:t xml:space="preserve">La presentación de las propuestas se efectuara a través de la de la plataforma de Secop II,  en la cual se  relacionaran las propuestas presentadas, indicando el orden de entrega, fecha y hora, o si por el contrario no se presenta ningún oferente. </w:t>
      </w:r>
    </w:p>
    <w:p w:rsidR="009E4CBD" w:rsidRPr="003E2811" w:rsidRDefault="009E4CBD" w:rsidP="009E4CBD">
      <w:pPr>
        <w:pStyle w:val="Lista"/>
        <w:ind w:left="0" w:firstLine="0"/>
        <w:jc w:val="both"/>
        <w:rPr>
          <w:rFonts w:ascii="Arial Narrow" w:hAnsi="Arial Narrow" w:cs="Arial"/>
          <w:sz w:val="22"/>
          <w:szCs w:val="22"/>
          <w:lang w:val="es-CO"/>
        </w:rPr>
      </w:pPr>
    </w:p>
    <w:p w:rsidR="009E4CBD" w:rsidRPr="003E2811" w:rsidRDefault="009E4CBD" w:rsidP="009E4CBD">
      <w:pPr>
        <w:pStyle w:val="Lista"/>
        <w:ind w:left="0" w:firstLine="0"/>
        <w:jc w:val="both"/>
        <w:rPr>
          <w:rFonts w:ascii="Arial Narrow" w:hAnsi="Arial Narrow" w:cs="Arial"/>
          <w:sz w:val="22"/>
          <w:szCs w:val="22"/>
          <w:lang w:val="es-CO"/>
        </w:rPr>
      </w:pPr>
      <w:r w:rsidRPr="003E2811">
        <w:rPr>
          <w:rFonts w:ascii="Arial Narrow" w:hAnsi="Arial Narrow" w:cs="Arial"/>
          <w:sz w:val="22"/>
          <w:szCs w:val="22"/>
          <w:lang w:val="es-CO"/>
        </w:rPr>
        <w:t xml:space="preserve">La presentación de la propuesta constituye un compromiso entre el proponente y la Entidad, según el cual dicha propuesta, permanece abierta para su evaluación y aceptación durante la vigencia de la garantía de seriedad de la propuesta, so pena de hacerla efectiva si el proponente la retira, salvo que este retiro obedezca a la configuración de una causal de inhabilidad o incompatibilidad sobreviniente. </w:t>
      </w:r>
    </w:p>
    <w:p w:rsidR="009E4CBD" w:rsidRPr="003E2811" w:rsidRDefault="009E4CBD" w:rsidP="009E4CBD">
      <w:pPr>
        <w:pStyle w:val="Lista"/>
        <w:ind w:left="0" w:firstLine="0"/>
        <w:jc w:val="both"/>
        <w:rPr>
          <w:rFonts w:ascii="Arial Narrow" w:hAnsi="Arial Narrow" w:cs="Arial"/>
          <w:sz w:val="22"/>
          <w:szCs w:val="22"/>
          <w:lang w:val="es-CO"/>
        </w:rPr>
      </w:pPr>
    </w:p>
    <w:p w:rsidR="009E4CBD" w:rsidRPr="00775254" w:rsidRDefault="009E4CBD" w:rsidP="009E4CBD">
      <w:pPr>
        <w:pStyle w:val="Lista"/>
        <w:ind w:left="0" w:firstLine="0"/>
        <w:jc w:val="both"/>
        <w:rPr>
          <w:rFonts w:ascii="Arial Narrow" w:hAnsi="Arial Narrow" w:cs="Arial"/>
          <w:sz w:val="22"/>
          <w:szCs w:val="22"/>
          <w:lang w:val="es-CO"/>
        </w:rPr>
      </w:pPr>
      <w:r w:rsidRPr="00775254">
        <w:rPr>
          <w:rFonts w:ascii="Arial Narrow" w:hAnsi="Arial Narrow" w:cs="Arial"/>
          <w:b/>
          <w:sz w:val="22"/>
          <w:szCs w:val="22"/>
          <w:u w:val="single"/>
          <w:lang w:val="es-CO"/>
        </w:rPr>
        <w:t xml:space="preserve">Nota- información confidencial. </w:t>
      </w:r>
      <w:r w:rsidRPr="00775254">
        <w:rPr>
          <w:rFonts w:ascii="Arial Narrow" w:hAnsi="Arial Narrow" w:cs="Arial"/>
          <w:sz w:val="22"/>
          <w:szCs w:val="22"/>
          <w:lang w:val="es-CO"/>
        </w:rPr>
        <w:t xml:space="preserve">A pesar de que la naturaleza de la información solicitada para la presentación de las propuestas no tienen la vocación de constituir información que pueda ampararse en la reserva o el secreto protegido por la ley, los proponentes son responsables de advertir lo contrario en el caso en que las propuestas contuvieren información confidencial, privada o que configure secreto industrial, de acuerdo con la ley colombiana, indicando tal calidad y expresando las normas legales que lo fundamentan. </w:t>
      </w:r>
    </w:p>
    <w:p w:rsidR="009E4CBD" w:rsidRPr="00775254" w:rsidRDefault="009E4CBD" w:rsidP="009E4CBD">
      <w:pPr>
        <w:pStyle w:val="Lista"/>
        <w:ind w:left="0" w:firstLine="0"/>
        <w:jc w:val="both"/>
        <w:rPr>
          <w:rFonts w:ascii="Arial Narrow" w:hAnsi="Arial Narrow" w:cs="Arial"/>
          <w:sz w:val="22"/>
          <w:szCs w:val="22"/>
          <w:lang w:val="es-CO"/>
        </w:rPr>
      </w:pPr>
    </w:p>
    <w:p w:rsidR="009E4CBD" w:rsidRPr="00775254" w:rsidRDefault="009E4CBD" w:rsidP="009E4CBD">
      <w:pPr>
        <w:pStyle w:val="Style48"/>
        <w:widowControl/>
        <w:spacing w:line="240" w:lineRule="auto"/>
        <w:rPr>
          <w:rStyle w:val="FontStyle66"/>
          <w:lang w:val="es-ES_tradnl" w:eastAsia="es-ES_tradnl"/>
        </w:rPr>
      </w:pPr>
      <w:r w:rsidRPr="00775254">
        <w:rPr>
          <w:rFonts w:cs="Arial"/>
          <w:sz w:val="22"/>
          <w:szCs w:val="22"/>
          <w:lang w:val="es-CO"/>
        </w:rPr>
        <w:t>En todo caso, la Entidad se reserva el derecho de revelar dicha información a sus agentes o asesores, con el fin de evaluar la propuesta.</w:t>
      </w:r>
    </w:p>
    <w:p w:rsidR="00223CAA" w:rsidRDefault="00223CAA" w:rsidP="005077D1">
      <w:pPr>
        <w:autoSpaceDE w:val="0"/>
        <w:autoSpaceDN w:val="0"/>
        <w:adjustRightInd w:val="0"/>
        <w:spacing w:after="0" w:line="240" w:lineRule="auto"/>
        <w:jc w:val="both"/>
        <w:rPr>
          <w:rFonts w:ascii="Arial Narrow" w:eastAsia="Times New Roman" w:hAnsi="Arial Narrow" w:cs="Arial Narrow"/>
          <w:b/>
          <w:bCs/>
          <w:lang w:val="es-ES_tradnl" w:eastAsia="es-ES_tradnl"/>
        </w:rPr>
      </w:pPr>
    </w:p>
    <w:p w:rsidR="006D60A1" w:rsidRDefault="006D60A1" w:rsidP="005077D1">
      <w:pPr>
        <w:jc w:val="both"/>
        <w:rPr>
          <w:rFonts w:ascii="Arial Narrow" w:hAnsi="Arial Narrow" w:cs="Arial"/>
          <w:b/>
          <w:lang w:val="es-ES"/>
        </w:rPr>
      </w:pPr>
      <w:r w:rsidRPr="006B0E07">
        <w:rPr>
          <w:rFonts w:ascii="Arial Narrow" w:hAnsi="Arial Narrow" w:cs="Arial"/>
          <w:b/>
          <w:lang w:val="es-ES"/>
        </w:rPr>
        <w:t xml:space="preserve">7. </w:t>
      </w:r>
      <w:r w:rsidRPr="006B0E07">
        <w:rPr>
          <w:rFonts w:ascii="Arial Narrow" w:hAnsi="Arial Narrow" w:cs="Arial"/>
          <w:b/>
          <w:u w:val="single"/>
          <w:lang w:val="es-ES"/>
        </w:rPr>
        <w:t>CONVOTATORIA A MIPYMES</w:t>
      </w:r>
      <w:r w:rsidRPr="006B0E07">
        <w:rPr>
          <w:rFonts w:ascii="Arial Narrow" w:hAnsi="Arial Narrow" w:cs="Arial"/>
          <w:b/>
          <w:lang w:val="es-ES"/>
        </w:rPr>
        <w:t xml:space="preserve"> </w:t>
      </w:r>
    </w:p>
    <w:p w:rsidR="00285CF3" w:rsidRDefault="00285CF3" w:rsidP="00285CF3">
      <w:pPr>
        <w:pStyle w:val="Textoindependiente"/>
        <w:rPr>
          <w:rFonts w:ascii="Arial Narrow" w:hAnsi="Arial Narrow" w:cs="Arial"/>
          <w:szCs w:val="22"/>
        </w:rPr>
      </w:pPr>
      <w:r w:rsidRPr="00D55D53">
        <w:rPr>
          <w:rFonts w:ascii="Arial Narrow" w:hAnsi="Arial Narrow" w:cs="Arial"/>
          <w:szCs w:val="22"/>
        </w:rPr>
        <w:t>De conformidad con lo establecido en el artículo 12º de la Ley 1150 de 2007 y el artículo 2.2.1.2.4.2.2. y siguientes del Decreto 1082 de 2015, este proceso</w:t>
      </w:r>
      <w:r w:rsidR="004A37F2" w:rsidRPr="00D55D53">
        <w:rPr>
          <w:rFonts w:ascii="Arial Narrow" w:hAnsi="Arial Narrow" w:cs="Arial"/>
          <w:szCs w:val="22"/>
        </w:rPr>
        <w:t xml:space="preserve"> </w:t>
      </w:r>
      <w:r w:rsidR="007E50C8">
        <w:rPr>
          <w:rFonts w:ascii="Arial Narrow" w:hAnsi="Arial Narrow" w:cs="Arial"/>
          <w:szCs w:val="22"/>
        </w:rPr>
        <w:t xml:space="preserve">NO </w:t>
      </w:r>
      <w:r w:rsidRPr="00D55D53">
        <w:rPr>
          <w:rFonts w:ascii="Arial Narrow" w:hAnsi="Arial Narrow" w:cs="Arial"/>
          <w:szCs w:val="22"/>
        </w:rPr>
        <w:t xml:space="preserve">es susceptible de ser limitado a las </w:t>
      </w:r>
      <w:proofErr w:type="spellStart"/>
      <w:r w:rsidRPr="00D55D53">
        <w:rPr>
          <w:rFonts w:ascii="Arial Narrow" w:hAnsi="Arial Narrow" w:cs="Arial"/>
          <w:szCs w:val="22"/>
        </w:rPr>
        <w:t>Mipyme</w:t>
      </w:r>
      <w:proofErr w:type="spellEnd"/>
      <w:r w:rsidRPr="00D55D53">
        <w:rPr>
          <w:rFonts w:ascii="Arial Narrow" w:hAnsi="Arial Narrow" w:cs="Arial"/>
          <w:szCs w:val="22"/>
        </w:rPr>
        <w:t xml:space="preserve"> toda v</w:t>
      </w:r>
      <w:r w:rsidR="00CB171E" w:rsidRPr="00D55D53">
        <w:rPr>
          <w:rFonts w:ascii="Arial Narrow" w:hAnsi="Arial Narrow" w:cs="Arial"/>
          <w:szCs w:val="22"/>
        </w:rPr>
        <w:t>ez que el valor del presupuesto</w:t>
      </w:r>
      <w:r w:rsidR="000C6CD6" w:rsidRPr="00D55D53">
        <w:rPr>
          <w:rFonts w:ascii="Arial Narrow" w:hAnsi="Arial Narrow" w:cs="Arial"/>
          <w:szCs w:val="22"/>
        </w:rPr>
        <w:t xml:space="preserve"> </w:t>
      </w:r>
      <w:r w:rsidRPr="00D55D53">
        <w:rPr>
          <w:rFonts w:ascii="Arial Narrow" w:hAnsi="Arial Narrow" w:cs="Arial"/>
          <w:szCs w:val="22"/>
        </w:rPr>
        <w:t xml:space="preserve">es </w:t>
      </w:r>
      <w:r w:rsidR="007E50C8">
        <w:rPr>
          <w:rFonts w:ascii="Arial Narrow" w:hAnsi="Arial Narrow" w:cs="Arial"/>
          <w:szCs w:val="22"/>
        </w:rPr>
        <w:t>mayor a</w:t>
      </w:r>
      <w:r w:rsidR="00E64739" w:rsidRPr="00D55D53">
        <w:rPr>
          <w:rFonts w:ascii="Arial Narrow" w:hAnsi="Arial Narrow" w:cs="Arial"/>
          <w:szCs w:val="22"/>
        </w:rPr>
        <w:t xml:space="preserve"> </w:t>
      </w:r>
      <w:r w:rsidR="00470A08" w:rsidRPr="00D55D53">
        <w:rPr>
          <w:rFonts w:ascii="Arial Narrow" w:hAnsi="Arial Narrow" w:cs="Arial"/>
          <w:szCs w:val="22"/>
        </w:rPr>
        <w:t>ciento veinticinco mil dólares americanos (USD$125.000)</w:t>
      </w:r>
      <w:r w:rsidR="00D55D53" w:rsidRPr="00D55D53">
        <w:rPr>
          <w:rFonts w:ascii="Arial Narrow" w:hAnsi="Arial Narrow" w:cs="Arial"/>
          <w:szCs w:val="22"/>
        </w:rPr>
        <w:t>.</w:t>
      </w:r>
      <w:r w:rsidR="00D55D53" w:rsidRPr="00285CF3">
        <w:rPr>
          <w:rFonts w:ascii="Arial Narrow" w:hAnsi="Arial Narrow" w:cs="Arial"/>
          <w:szCs w:val="22"/>
        </w:rPr>
        <w:t xml:space="preserve"> </w:t>
      </w:r>
    </w:p>
    <w:p w:rsidR="0005116C" w:rsidRDefault="0005116C" w:rsidP="00285CF3">
      <w:pPr>
        <w:pStyle w:val="Textoindependiente"/>
        <w:rPr>
          <w:rFonts w:ascii="Arial Narrow" w:hAnsi="Arial Narrow" w:cs="Arial"/>
          <w:szCs w:val="22"/>
        </w:rPr>
      </w:pPr>
    </w:p>
    <w:p w:rsidR="00BD7051" w:rsidRDefault="00BD7051" w:rsidP="00285CF3">
      <w:pPr>
        <w:pStyle w:val="Textoindependiente"/>
        <w:rPr>
          <w:rFonts w:ascii="Arial Narrow" w:hAnsi="Arial Narrow" w:cs="Arial"/>
          <w:szCs w:val="22"/>
        </w:rPr>
      </w:pPr>
    </w:p>
    <w:p w:rsidR="00BD7051" w:rsidRDefault="00BD7051" w:rsidP="00285CF3">
      <w:pPr>
        <w:pStyle w:val="Textoindependiente"/>
        <w:rPr>
          <w:rFonts w:ascii="Arial Narrow" w:hAnsi="Arial Narrow" w:cs="Arial"/>
          <w:szCs w:val="22"/>
        </w:rPr>
      </w:pPr>
    </w:p>
    <w:p w:rsidR="00361737" w:rsidRPr="006B0E07" w:rsidRDefault="006D60A1" w:rsidP="005077D1">
      <w:pPr>
        <w:autoSpaceDE w:val="0"/>
        <w:autoSpaceDN w:val="0"/>
        <w:adjustRightInd w:val="0"/>
        <w:spacing w:after="0" w:line="274" w:lineRule="exact"/>
        <w:jc w:val="both"/>
        <w:rPr>
          <w:rFonts w:ascii="Arial Narrow" w:hAnsi="Arial Narrow" w:cs="Arial Narrow"/>
          <w:b/>
          <w:bCs/>
          <w:lang w:val="es-ES_tradnl" w:eastAsia="es-ES_tradnl"/>
        </w:rPr>
      </w:pPr>
      <w:r w:rsidRPr="006B0E07">
        <w:rPr>
          <w:rFonts w:ascii="Arial Narrow" w:eastAsia="Times New Roman" w:hAnsi="Arial Narrow"/>
          <w:lang w:val="es-ES" w:eastAsia="es-ES"/>
        </w:rPr>
        <w:lastRenderedPageBreak/>
        <w:t xml:space="preserve"> </w:t>
      </w:r>
      <w:r w:rsidR="00361737" w:rsidRPr="006B0E07">
        <w:rPr>
          <w:rFonts w:ascii="Arial Narrow" w:hAnsi="Arial Narrow" w:cs="Arial Narrow"/>
          <w:b/>
          <w:bCs/>
          <w:color w:val="000000"/>
        </w:rPr>
        <w:t>8</w:t>
      </w:r>
      <w:r w:rsidR="00D531D2" w:rsidRPr="006B0E07">
        <w:rPr>
          <w:rFonts w:ascii="Arial Narrow" w:hAnsi="Arial Narrow" w:cs="Arial"/>
          <w:b/>
          <w:lang w:val="es-ES"/>
        </w:rPr>
        <w:t xml:space="preserve">. </w:t>
      </w:r>
      <w:r w:rsidR="00361737" w:rsidRPr="006B0E07">
        <w:rPr>
          <w:rFonts w:ascii="Arial Narrow" w:hAnsi="Arial Narrow" w:cs="Arial"/>
          <w:b/>
          <w:u w:val="single"/>
          <w:lang w:val="es-ES"/>
        </w:rPr>
        <w:t>PROYECTO DE PLIEGO DE CONDICIONES Y ESTUDIOS Y DOCUMENTOS PREVIOS</w:t>
      </w:r>
    </w:p>
    <w:p w:rsidR="00361737" w:rsidRPr="006B0E07" w:rsidRDefault="00361737" w:rsidP="005077D1">
      <w:pPr>
        <w:autoSpaceDE w:val="0"/>
        <w:autoSpaceDN w:val="0"/>
        <w:adjustRightInd w:val="0"/>
        <w:spacing w:after="0" w:line="240" w:lineRule="exact"/>
        <w:jc w:val="both"/>
        <w:rPr>
          <w:rFonts w:ascii="Arial Narrow" w:eastAsia="Times New Roman" w:hAnsi="Arial Narrow"/>
          <w:lang w:val="es-ES" w:eastAsia="es-ES"/>
        </w:rPr>
      </w:pPr>
    </w:p>
    <w:p w:rsidR="003366C8" w:rsidRPr="006B0E07" w:rsidRDefault="00361737" w:rsidP="005077D1">
      <w:pPr>
        <w:spacing w:after="0" w:line="240" w:lineRule="auto"/>
        <w:jc w:val="both"/>
        <w:rPr>
          <w:rFonts w:ascii="Arial Narrow" w:eastAsia="Times New Roman" w:hAnsi="Arial Narrow" w:cs="Arial"/>
          <w:lang w:eastAsia="es-ES"/>
        </w:rPr>
      </w:pPr>
      <w:r w:rsidRPr="006B0E07">
        <w:rPr>
          <w:rFonts w:ascii="Arial Narrow" w:eastAsia="Times New Roman" w:hAnsi="Arial Narrow" w:cs="Arial Narrow"/>
          <w:lang w:val="es-ES_tradnl" w:eastAsia="es-ES_tradnl"/>
        </w:rPr>
        <w:t xml:space="preserve">El proyecto de pliegos de condiciones para este proceso de contratación, así como los estudios y documentos previos que sirvieron de base para su elaboración, se podrán consultar en el Portal Único de Contratación-Sistema Electrónico </w:t>
      </w:r>
      <w:r w:rsidRPr="006B0E07">
        <w:rPr>
          <w:rFonts w:ascii="Arial Narrow" w:eastAsia="Times New Roman" w:hAnsi="Arial Narrow" w:cs="Arial"/>
          <w:lang w:eastAsia="es-ES"/>
        </w:rPr>
        <w:t xml:space="preserve">de la Contratación Pública - </w:t>
      </w:r>
      <w:r w:rsidRPr="006B0E07">
        <w:rPr>
          <w:rFonts w:ascii="Arial Narrow" w:hAnsi="Arial Narrow"/>
        </w:rPr>
        <w:t xml:space="preserve"> </w:t>
      </w:r>
      <w:hyperlink r:id="rId8" w:history="1">
        <w:r w:rsidRPr="006B0E07">
          <w:rPr>
            <w:rFonts w:ascii="Arial Narrow" w:hAnsi="Arial Narrow"/>
            <w:color w:val="0000FF"/>
            <w:u w:val="single"/>
          </w:rPr>
          <w:t>www.colombiacompra.gov.co</w:t>
        </w:r>
      </w:hyperlink>
      <w:r w:rsidRPr="006B0E07">
        <w:rPr>
          <w:rFonts w:ascii="Arial Narrow" w:eastAsia="Times New Roman" w:hAnsi="Arial Narrow" w:cs="Tahoma"/>
          <w:color w:val="000000"/>
          <w:lang w:eastAsia="es-ES"/>
        </w:rPr>
        <w:t xml:space="preserve">, </w:t>
      </w:r>
      <w:r w:rsidR="009E4CBD">
        <w:rPr>
          <w:rFonts w:ascii="Arial Narrow" w:eastAsia="Times New Roman" w:hAnsi="Arial Narrow" w:cs="Tahoma"/>
          <w:color w:val="000000"/>
          <w:lang w:eastAsia="es-ES"/>
        </w:rPr>
        <w:t xml:space="preserve">SECOP II, </w:t>
      </w:r>
      <w:r w:rsidR="009E4CBD" w:rsidRPr="00775254">
        <w:rPr>
          <w:rFonts w:ascii="Arial Narrow" w:eastAsia="Times New Roman" w:hAnsi="Arial Narrow" w:cs="Arial"/>
          <w:color w:val="000000"/>
          <w:lang w:eastAsia="es-ES"/>
        </w:rPr>
        <w:t>cualquier observación frente al desarrollo del proceso se recibirá a través de</w:t>
      </w:r>
      <w:r w:rsidR="009E4CBD">
        <w:rPr>
          <w:rFonts w:ascii="Arial Narrow" w:eastAsia="Times New Roman" w:hAnsi="Arial Narrow" w:cs="Arial"/>
          <w:color w:val="000000"/>
          <w:lang w:eastAsia="es-ES"/>
        </w:rPr>
        <w:t xml:space="preserve"> </w:t>
      </w:r>
      <w:r w:rsidR="009E4CBD" w:rsidRPr="00775254">
        <w:rPr>
          <w:rFonts w:ascii="Arial Narrow" w:eastAsia="Times New Roman" w:hAnsi="Arial Narrow" w:cs="Arial"/>
          <w:color w:val="000000"/>
          <w:lang w:eastAsia="es-ES"/>
        </w:rPr>
        <w:t>l</w:t>
      </w:r>
      <w:r w:rsidR="009E4CBD">
        <w:rPr>
          <w:rFonts w:ascii="Arial Narrow" w:eastAsia="Times New Roman" w:hAnsi="Arial Narrow" w:cs="Arial"/>
          <w:color w:val="000000"/>
          <w:lang w:eastAsia="es-ES"/>
        </w:rPr>
        <w:t>a</w:t>
      </w:r>
      <w:r w:rsidR="009E4CBD" w:rsidRPr="00775254">
        <w:rPr>
          <w:rFonts w:ascii="Arial Narrow" w:eastAsia="Times New Roman" w:hAnsi="Arial Narrow" w:cs="Arial"/>
          <w:color w:val="000000"/>
          <w:lang w:eastAsia="es-ES"/>
        </w:rPr>
        <w:t xml:space="preserve"> </w:t>
      </w:r>
      <w:r w:rsidR="009E4CBD">
        <w:rPr>
          <w:rFonts w:ascii="Arial Narrow" w:eastAsia="Times New Roman" w:hAnsi="Arial Narrow" w:cs="Arial"/>
          <w:color w:val="000000"/>
          <w:lang w:eastAsia="es-ES"/>
        </w:rPr>
        <w:t>plataforma.</w:t>
      </w:r>
    </w:p>
    <w:p w:rsidR="0029295F" w:rsidRDefault="0029295F" w:rsidP="005077D1">
      <w:pPr>
        <w:pStyle w:val="Style48"/>
        <w:widowControl/>
        <w:spacing w:line="240" w:lineRule="auto"/>
        <w:rPr>
          <w:rFonts w:cs="Arial Narrow"/>
          <w:sz w:val="22"/>
          <w:szCs w:val="22"/>
          <w:lang w:val="es-CO"/>
        </w:rPr>
      </w:pPr>
    </w:p>
    <w:p w:rsidR="00361737" w:rsidRPr="006B0E07" w:rsidRDefault="003366C8" w:rsidP="005077D1">
      <w:pPr>
        <w:pStyle w:val="Style48"/>
        <w:widowControl/>
        <w:spacing w:line="240" w:lineRule="auto"/>
        <w:rPr>
          <w:rFonts w:cs="Arial Narrow"/>
          <w:b/>
          <w:sz w:val="22"/>
          <w:szCs w:val="22"/>
          <w:u w:val="single"/>
          <w:lang w:val="es-ES_tradnl" w:eastAsia="es-ES_tradnl"/>
        </w:rPr>
      </w:pPr>
      <w:r w:rsidRPr="006B0E07">
        <w:rPr>
          <w:rFonts w:cs="Arial Narrow"/>
          <w:b/>
          <w:sz w:val="22"/>
          <w:szCs w:val="22"/>
          <w:lang w:val="es-CO"/>
        </w:rPr>
        <w:t>9.</w:t>
      </w:r>
      <w:r w:rsidRPr="006B0E07">
        <w:rPr>
          <w:rFonts w:cs="Arial"/>
          <w:b/>
          <w:sz w:val="22"/>
          <w:szCs w:val="22"/>
        </w:rPr>
        <w:t xml:space="preserve"> </w:t>
      </w:r>
      <w:r w:rsidRPr="006B0E07">
        <w:rPr>
          <w:rFonts w:cs="Arial"/>
          <w:b/>
          <w:sz w:val="22"/>
          <w:szCs w:val="22"/>
          <w:u w:val="single"/>
        </w:rPr>
        <w:t>ACUERDOS</w:t>
      </w:r>
      <w:r w:rsidR="00361737" w:rsidRPr="006B0E07">
        <w:rPr>
          <w:rFonts w:cs="Arial"/>
          <w:b/>
          <w:sz w:val="22"/>
          <w:szCs w:val="22"/>
          <w:u w:val="single"/>
        </w:rPr>
        <w:t xml:space="preserve"> Y TRATADOS COMERCIALES EN MATERIA DE CONTRATACIÓN PÚBLICA</w:t>
      </w:r>
    </w:p>
    <w:p w:rsidR="00361737" w:rsidRPr="006B0E07" w:rsidRDefault="00361737" w:rsidP="005077D1">
      <w:pPr>
        <w:spacing w:after="0" w:line="240" w:lineRule="auto"/>
        <w:ind w:left="1301" w:right="141"/>
        <w:jc w:val="both"/>
        <w:rPr>
          <w:rFonts w:ascii="Arial Narrow" w:eastAsia="Times New Roman" w:hAnsi="Arial Narrow" w:cs="Arial"/>
          <w:b/>
          <w:lang w:val="es-ES" w:eastAsia="es-ES"/>
        </w:rPr>
      </w:pPr>
    </w:p>
    <w:p w:rsidR="00643DAA" w:rsidRDefault="00643DAA" w:rsidP="00643DAA">
      <w:pPr>
        <w:autoSpaceDE w:val="0"/>
        <w:autoSpaceDN w:val="0"/>
        <w:adjustRightInd w:val="0"/>
        <w:spacing w:after="0"/>
        <w:jc w:val="both"/>
        <w:rPr>
          <w:rFonts w:ascii="Arial Narrow" w:hAnsi="Arial Narrow" w:cs="HelveticaNeue-Light"/>
          <w:lang w:eastAsia="es-CO"/>
        </w:rPr>
      </w:pPr>
      <w:r w:rsidRPr="009912AC">
        <w:rPr>
          <w:rFonts w:ascii="Arial Narrow" w:hAnsi="Arial Narrow" w:cs="Arial"/>
        </w:rPr>
        <w:t xml:space="preserve">Los Acuerdos Comerciales son los tratados internacionales vigentes celebrados por el Estado Colombiano, que contienen derechos y obligaciones en materia de compras públicas. Es deber de la Entidad realizar un análisis acerca de la aplicación de los Acuerdos Comerciales al presente proceso de contratación, para lo cual se deberá diligenciar el siguiente cuadro, a partir de lo establecido en el </w:t>
      </w:r>
      <w:r w:rsidRPr="009912AC">
        <w:rPr>
          <w:rFonts w:ascii="Arial Narrow" w:hAnsi="Arial Narrow" w:cs="HelveticaNeue-Light"/>
          <w:b/>
          <w:lang w:eastAsia="es-CO"/>
        </w:rPr>
        <w:t>Manual para el manejo de los</w:t>
      </w:r>
      <w:r w:rsidRPr="00B80EAD">
        <w:rPr>
          <w:rFonts w:ascii="Arial Narrow" w:hAnsi="Arial Narrow" w:cs="HelveticaNeue-Light"/>
          <w:b/>
          <w:lang w:eastAsia="es-CO"/>
        </w:rPr>
        <w:t xml:space="preserve"> Acuerdos Comerciales en Procesos de Contratación</w:t>
      </w:r>
      <w:r w:rsidRPr="00B80EAD">
        <w:rPr>
          <w:rFonts w:ascii="Arial Narrow" w:hAnsi="Arial Narrow" w:cs="HelveticaNeue-Light"/>
          <w:lang w:eastAsia="es-CO"/>
        </w:rPr>
        <w:t>, publicado por Colombia Compra Eficiente en su página Web.</w:t>
      </w:r>
    </w:p>
    <w:p w:rsidR="0029295F" w:rsidRDefault="0029295F" w:rsidP="00C93259">
      <w:pPr>
        <w:pStyle w:val="Textoindependiente"/>
        <w:ind w:right="45"/>
        <w:rPr>
          <w:rFonts w:ascii="Arial Narrow" w:hAnsi="Arial Narrow" w:cs="Arial"/>
          <w:b/>
          <w:lang w:val="es-CO"/>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 w:type="dxa"/>
          <w:left w:w="95" w:type="dxa"/>
          <w:right w:w="95" w:type="dxa"/>
        </w:tblCellMar>
        <w:tblLook w:val="04A0" w:firstRow="1" w:lastRow="0" w:firstColumn="1" w:lastColumn="0" w:noHBand="0" w:noVBand="1"/>
      </w:tblPr>
      <w:tblGrid>
        <w:gridCol w:w="910"/>
        <w:gridCol w:w="46"/>
        <w:gridCol w:w="1013"/>
        <w:gridCol w:w="1371"/>
        <w:gridCol w:w="2606"/>
        <w:gridCol w:w="1514"/>
        <w:gridCol w:w="2033"/>
      </w:tblGrid>
      <w:tr w:rsidR="007E50C8" w:rsidRPr="000C07D9" w:rsidTr="000C07D9">
        <w:trPr>
          <w:trHeight w:val="940"/>
          <w:tblHeader/>
          <w:jc w:val="center"/>
        </w:trPr>
        <w:tc>
          <w:tcPr>
            <w:tcW w:w="1696" w:type="dxa"/>
            <w:gridSpan w:val="3"/>
            <w:shd w:val="clear" w:color="auto" w:fill="D9D9D9" w:themeFill="background1" w:themeFillShade="D9"/>
          </w:tcPr>
          <w:p w:rsidR="007E50C8" w:rsidRPr="000C07D9" w:rsidRDefault="007E50C8" w:rsidP="001C4256">
            <w:pPr>
              <w:spacing w:after="160" w:line="259" w:lineRule="auto"/>
              <w:rPr>
                <w:rFonts w:ascii="Arial Narrow" w:eastAsia="Times New Roman" w:hAnsi="Arial Narrow"/>
                <w:sz w:val="20"/>
                <w:szCs w:val="20"/>
              </w:rPr>
            </w:pPr>
          </w:p>
        </w:tc>
        <w:tc>
          <w:tcPr>
            <w:tcW w:w="1443" w:type="dxa"/>
            <w:shd w:val="clear" w:color="auto" w:fill="D9D9D9" w:themeFill="background1" w:themeFillShade="D9"/>
            <w:vAlign w:val="center"/>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Arial" w:hAnsi="Arial Narrow" w:cs="Arial"/>
                <w:b/>
                <w:sz w:val="20"/>
                <w:szCs w:val="20"/>
              </w:rPr>
              <w:t>Entidad</w:t>
            </w:r>
          </w:p>
          <w:p w:rsidR="007E50C8" w:rsidRPr="000C07D9" w:rsidRDefault="007E50C8" w:rsidP="001C4256">
            <w:pPr>
              <w:spacing w:after="0" w:line="259" w:lineRule="auto"/>
              <w:ind w:left="30" w:right="30"/>
              <w:jc w:val="center"/>
              <w:rPr>
                <w:rFonts w:ascii="Arial Narrow" w:eastAsia="Times New Roman" w:hAnsi="Arial Narrow"/>
                <w:sz w:val="20"/>
                <w:szCs w:val="20"/>
              </w:rPr>
            </w:pPr>
            <w:r w:rsidRPr="000C07D9">
              <w:rPr>
                <w:rFonts w:ascii="Arial Narrow" w:eastAsia="Arial" w:hAnsi="Arial Narrow" w:cs="Arial"/>
                <w:b/>
                <w:sz w:val="20"/>
                <w:szCs w:val="20"/>
              </w:rPr>
              <w:t>Estatal incluida</w:t>
            </w:r>
          </w:p>
        </w:tc>
        <w:tc>
          <w:tcPr>
            <w:tcW w:w="2668" w:type="dxa"/>
            <w:shd w:val="clear" w:color="auto" w:fill="D9D9D9" w:themeFill="background1" w:themeFillShade="D9"/>
          </w:tcPr>
          <w:p w:rsidR="007E50C8" w:rsidRPr="000C07D9" w:rsidRDefault="007E50C8" w:rsidP="001C4256">
            <w:pPr>
              <w:spacing w:after="0" w:line="232" w:lineRule="auto"/>
              <w:ind w:left="494" w:right="494"/>
              <w:jc w:val="center"/>
              <w:rPr>
                <w:rFonts w:ascii="Arial Narrow" w:eastAsia="Times New Roman" w:hAnsi="Arial Narrow"/>
                <w:sz w:val="20"/>
                <w:szCs w:val="20"/>
              </w:rPr>
            </w:pPr>
            <w:r w:rsidRPr="000C07D9">
              <w:rPr>
                <w:rFonts w:ascii="Arial Narrow" w:eastAsia="Arial" w:hAnsi="Arial Narrow" w:cs="Arial"/>
                <w:b/>
                <w:sz w:val="20"/>
                <w:szCs w:val="20"/>
              </w:rPr>
              <w:t>Presupuesto del Proceso de</w:t>
            </w:r>
          </w:p>
          <w:p w:rsidR="007E50C8" w:rsidRPr="000C07D9" w:rsidRDefault="007E50C8" w:rsidP="001C4256">
            <w:pPr>
              <w:spacing w:after="0" w:line="232" w:lineRule="auto"/>
              <w:ind w:left="251" w:right="251"/>
              <w:jc w:val="center"/>
              <w:rPr>
                <w:rFonts w:ascii="Arial Narrow" w:eastAsia="Times New Roman" w:hAnsi="Arial Narrow"/>
                <w:sz w:val="20"/>
                <w:szCs w:val="20"/>
              </w:rPr>
            </w:pPr>
            <w:r w:rsidRPr="000C07D9">
              <w:rPr>
                <w:rFonts w:ascii="Arial Narrow" w:eastAsia="Arial" w:hAnsi="Arial Narrow" w:cs="Arial"/>
                <w:b/>
                <w:sz w:val="20"/>
                <w:szCs w:val="20"/>
              </w:rPr>
              <w:t>Contratación superior al valor del</w:t>
            </w:r>
          </w:p>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Arial" w:hAnsi="Arial Narrow" w:cs="Arial"/>
                <w:b/>
                <w:sz w:val="20"/>
                <w:szCs w:val="20"/>
              </w:rPr>
              <w:t>Acuerdo Comercial</w:t>
            </w:r>
          </w:p>
        </w:tc>
        <w:tc>
          <w:tcPr>
            <w:tcW w:w="1559" w:type="dxa"/>
            <w:shd w:val="clear" w:color="auto" w:fill="D9D9D9" w:themeFill="background1" w:themeFillShade="D9"/>
            <w:vAlign w:val="center"/>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Arial" w:hAnsi="Arial Narrow" w:cs="Arial"/>
                <w:b/>
                <w:sz w:val="20"/>
                <w:szCs w:val="20"/>
              </w:rPr>
              <w:t>Excepción</w:t>
            </w:r>
          </w:p>
          <w:p w:rsidR="007E50C8" w:rsidRPr="000C07D9" w:rsidRDefault="007E50C8" w:rsidP="001C4256">
            <w:pPr>
              <w:spacing w:after="0" w:line="232" w:lineRule="auto"/>
              <w:ind w:left="134" w:right="134"/>
              <w:jc w:val="center"/>
              <w:rPr>
                <w:rFonts w:ascii="Arial Narrow" w:eastAsia="Times New Roman" w:hAnsi="Arial Narrow"/>
                <w:sz w:val="20"/>
                <w:szCs w:val="20"/>
              </w:rPr>
            </w:pPr>
            <w:r w:rsidRPr="000C07D9">
              <w:rPr>
                <w:rFonts w:ascii="Arial Narrow" w:eastAsia="Arial" w:hAnsi="Arial Narrow" w:cs="Arial"/>
                <w:b/>
                <w:sz w:val="20"/>
                <w:szCs w:val="20"/>
              </w:rPr>
              <w:t>Aplicable al Proceso de</w:t>
            </w:r>
          </w:p>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Arial" w:hAnsi="Arial Narrow" w:cs="Arial"/>
                <w:b/>
                <w:sz w:val="20"/>
                <w:szCs w:val="20"/>
              </w:rPr>
              <w:t>Contratación</w:t>
            </w:r>
          </w:p>
        </w:tc>
        <w:tc>
          <w:tcPr>
            <w:tcW w:w="2127" w:type="dxa"/>
            <w:shd w:val="clear" w:color="auto" w:fill="D9D9D9" w:themeFill="background1" w:themeFillShade="D9"/>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Arial" w:hAnsi="Arial Narrow" w:cs="Arial"/>
                <w:b/>
                <w:sz w:val="20"/>
                <w:szCs w:val="20"/>
              </w:rPr>
              <w:t>Proceso de</w:t>
            </w:r>
          </w:p>
          <w:p w:rsidR="007E50C8" w:rsidRPr="000C07D9" w:rsidRDefault="007E50C8" w:rsidP="001C4256">
            <w:pPr>
              <w:spacing w:after="0" w:line="232" w:lineRule="auto"/>
              <w:ind w:left="88" w:right="88"/>
              <w:jc w:val="center"/>
              <w:rPr>
                <w:rFonts w:ascii="Arial Narrow" w:eastAsia="Times New Roman" w:hAnsi="Arial Narrow"/>
                <w:sz w:val="20"/>
                <w:szCs w:val="20"/>
              </w:rPr>
            </w:pPr>
            <w:proofErr w:type="gramStart"/>
            <w:r w:rsidRPr="000C07D9">
              <w:rPr>
                <w:rFonts w:ascii="Arial Narrow" w:eastAsia="Arial" w:hAnsi="Arial Narrow" w:cs="Arial"/>
                <w:b/>
                <w:sz w:val="20"/>
                <w:szCs w:val="20"/>
              </w:rPr>
              <w:t>Contratación cubierto</w:t>
            </w:r>
            <w:proofErr w:type="gramEnd"/>
            <w:r w:rsidRPr="000C07D9">
              <w:rPr>
                <w:rFonts w:ascii="Arial Narrow" w:eastAsia="Arial" w:hAnsi="Arial Narrow" w:cs="Arial"/>
                <w:b/>
                <w:sz w:val="20"/>
                <w:szCs w:val="20"/>
              </w:rPr>
              <w:t xml:space="preserve"> por el Acuerdo</w:t>
            </w:r>
          </w:p>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Arial" w:hAnsi="Arial Narrow" w:cs="Arial"/>
                <w:b/>
                <w:sz w:val="20"/>
                <w:szCs w:val="20"/>
              </w:rPr>
              <w:t>Comercial</w:t>
            </w:r>
          </w:p>
        </w:tc>
      </w:tr>
      <w:tr w:rsidR="007E50C8" w:rsidRPr="000C07D9" w:rsidTr="000C07D9">
        <w:trPr>
          <w:trHeight w:val="197"/>
          <w:jc w:val="center"/>
        </w:trPr>
        <w:tc>
          <w:tcPr>
            <w:tcW w:w="915" w:type="dxa"/>
            <w:vMerge w:val="restart"/>
            <w:shd w:val="clear" w:color="auto" w:fill="F5F3F2"/>
            <w:vAlign w:val="center"/>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Alianza Pacífico</w:t>
            </w:r>
          </w:p>
        </w:tc>
        <w:tc>
          <w:tcPr>
            <w:tcW w:w="781" w:type="dxa"/>
            <w:gridSpan w:val="2"/>
            <w:shd w:val="clear" w:color="auto" w:fill="F5F3F2"/>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Chile</w:t>
            </w:r>
          </w:p>
        </w:tc>
        <w:tc>
          <w:tcPr>
            <w:tcW w:w="1443" w:type="dxa"/>
            <w:vMerge w:val="restart"/>
            <w:shd w:val="clear" w:color="auto" w:fill="F5F3F2"/>
            <w:vAlign w:val="center"/>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Sí</w:t>
            </w:r>
          </w:p>
        </w:tc>
        <w:tc>
          <w:tcPr>
            <w:tcW w:w="2668" w:type="dxa"/>
            <w:vMerge w:val="restart"/>
            <w:shd w:val="clear" w:color="auto" w:fill="F5F3F2"/>
            <w:vAlign w:val="center"/>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Sí</w:t>
            </w:r>
          </w:p>
        </w:tc>
        <w:tc>
          <w:tcPr>
            <w:tcW w:w="1559" w:type="dxa"/>
            <w:vMerge w:val="restart"/>
            <w:shd w:val="clear" w:color="auto" w:fill="F5F3F2"/>
            <w:vAlign w:val="center"/>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No</w:t>
            </w:r>
          </w:p>
        </w:tc>
        <w:tc>
          <w:tcPr>
            <w:tcW w:w="2127" w:type="dxa"/>
            <w:vMerge w:val="restart"/>
            <w:shd w:val="clear" w:color="auto" w:fill="F5F3F2"/>
            <w:vAlign w:val="center"/>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Sí</w:t>
            </w:r>
          </w:p>
        </w:tc>
      </w:tr>
      <w:tr w:rsidR="007E50C8" w:rsidRPr="000C07D9" w:rsidTr="000C07D9">
        <w:trPr>
          <w:trHeight w:val="197"/>
          <w:jc w:val="center"/>
        </w:trPr>
        <w:tc>
          <w:tcPr>
            <w:tcW w:w="0" w:type="auto"/>
            <w:vMerge/>
            <w:shd w:val="clear" w:color="auto" w:fill="auto"/>
          </w:tcPr>
          <w:p w:rsidR="007E50C8" w:rsidRPr="000C07D9" w:rsidRDefault="007E50C8" w:rsidP="001C4256">
            <w:pPr>
              <w:spacing w:after="160" w:line="259" w:lineRule="auto"/>
              <w:rPr>
                <w:rFonts w:ascii="Arial Narrow" w:eastAsia="Times New Roman" w:hAnsi="Arial Narrow"/>
                <w:sz w:val="20"/>
                <w:szCs w:val="20"/>
              </w:rPr>
            </w:pPr>
          </w:p>
        </w:tc>
        <w:tc>
          <w:tcPr>
            <w:tcW w:w="781" w:type="dxa"/>
            <w:gridSpan w:val="2"/>
            <w:shd w:val="clear" w:color="auto" w:fill="F5F3F2"/>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México</w:t>
            </w:r>
          </w:p>
        </w:tc>
        <w:tc>
          <w:tcPr>
            <w:tcW w:w="1443" w:type="dxa"/>
            <w:vMerge/>
            <w:shd w:val="clear" w:color="auto" w:fill="auto"/>
          </w:tcPr>
          <w:p w:rsidR="007E50C8" w:rsidRPr="000C07D9" w:rsidRDefault="007E50C8" w:rsidP="001C4256">
            <w:pPr>
              <w:spacing w:after="160" w:line="259" w:lineRule="auto"/>
              <w:rPr>
                <w:rFonts w:ascii="Arial Narrow" w:eastAsia="Times New Roman" w:hAnsi="Arial Narrow"/>
                <w:sz w:val="20"/>
                <w:szCs w:val="20"/>
              </w:rPr>
            </w:pPr>
          </w:p>
        </w:tc>
        <w:tc>
          <w:tcPr>
            <w:tcW w:w="2668" w:type="dxa"/>
            <w:vMerge/>
            <w:shd w:val="clear" w:color="auto" w:fill="auto"/>
          </w:tcPr>
          <w:p w:rsidR="007E50C8" w:rsidRPr="000C07D9" w:rsidRDefault="007E50C8" w:rsidP="001C4256">
            <w:pPr>
              <w:spacing w:after="160" w:line="259" w:lineRule="auto"/>
              <w:rPr>
                <w:rFonts w:ascii="Arial Narrow" w:eastAsia="Times New Roman" w:hAnsi="Arial Narrow"/>
                <w:sz w:val="20"/>
                <w:szCs w:val="20"/>
              </w:rPr>
            </w:pPr>
          </w:p>
        </w:tc>
        <w:tc>
          <w:tcPr>
            <w:tcW w:w="1559" w:type="dxa"/>
            <w:vMerge/>
            <w:shd w:val="clear" w:color="auto" w:fill="auto"/>
          </w:tcPr>
          <w:p w:rsidR="007E50C8" w:rsidRPr="000C07D9" w:rsidRDefault="007E50C8" w:rsidP="001C4256">
            <w:pPr>
              <w:spacing w:after="160" w:line="259" w:lineRule="auto"/>
              <w:rPr>
                <w:rFonts w:ascii="Arial Narrow" w:eastAsia="Times New Roman" w:hAnsi="Arial Narrow"/>
                <w:sz w:val="20"/>
                <w:szCs w:val="20"/>
              </w:rPr>
            </w:pPr>
          </w:p>
        </w:tc>
        <w:tc>
          <w:tcPr>
            <w:tcW w:w="2127" w:type="dxa"/>
            <w:vMerge/>
            <w:shd w:val="clear" w:color="auto" w:fill="auto"/>
          </w:tcPr>
          <w:p w:rsidR="007E50C8" w:rsidRPr="000C07D9" w:rsidRDefault="007E50C8" w:rsidP="001C4256">
            <w:pPr>
              <w:spacing w:after="160" w:line="259" w:lineRule="auto"/>
              <w:rPr>
                <w:rFonts w:ascii="Arial Narrow" w:eastAsia="Times New Roman" w:hAnsi="Arial Narrow"/>
                <w:sz w:val="20"/>
                <w:szCs w:val="20"/>
              </w:rPr>
            </w:pPr>
          </w:p>
        </w:tc>
      </w:tr>
      <w:tr w:rsidR="007E50C8" w:rsidRPr="000C07D9" w:rsidTr="000C07D9">
        <w:trPr>
          <w:trHeight w:val="206"/>
          <w:jc w:val="center"/>
        </w:trPr>
        <w:tc>
          <w:tcPr>
            <w:tcW w:w="0" w:type="auto"/>
            <w:vMerge/>
            <w:shd w:val="clear" w:color="auto" w:fill="auto"/>
          </w:tcPr>
          <w:p w:rsidR="007E50C8" w:rsidRPr="000C07D9" w:rsidRDefault="007E50C8" w:rsidP="001C4256">
            <w:pPr>
              <w:spacing w:after="160" w:line="259" w:lineRule="auto"/>
              <w:rPr>
                <w:rFonts w:ascii="Arial Narrow" w:eastAsia="Times New Roman" w:hAnsi="Arial Narrow"/>
                <w:sz w:val="20"/>
                <w:szCs w:val="20"/>
              </w:rPr>
            </w:pPr>
          </w:p>
        </w:tc>
        <w:tc>
          <w:tcPr>
            <w:tcW w:w="781" w:type="dxa"/>
            <w:gridSpan w:val="2"/>
            <w:shd w:val="clear" w:color="auto" w:fill="F5F3F2"/>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Perú</w:t>
            </w:r>
          </w:p>
        </w:tc>
        <w:tc>
          <w:tcPr>
            <w:tcW w:w="1443" w:type="dxa"/>
            <w:vMerge/>
            <w:shd w:val="clear" w:color="auto" w:fill="auto"/>
          </w:tcPr>
          <w:p w:rsidR="007E50C8" w:rsidRPr="000C07D9" w:rsidRDefault="007E50C8" w:rsidP="001C4256">
            <w:pPr>
              <w:spacing w:after="160" w:line="259" w:lineRule="auto"/>
              <w:rPr>
                <w:rFonts w:ascii="Arial Narrow" w:eastAsia="Times New Roman" w:hAnsi="Arial Narrow"/>
                <w:sz w:val="20"/>
                <w:szCs w:val="20"/>
              </w:rPr>
            </w:pPr>
          </w:p>
        </w:tc>
        <w:tc>
          <w:tcPr>
            <w:tcW w:w="2668" w:type="dxa"/>
            <w:vMerge/>
            <w:shd w:val="clear" w:color="auto" w:fill="auto"/>
          </w:tcPr>
          <w:p w:rsidR="007E50C8" w:rsidRPr="000C07D9" w:rsidRDefault="007E50C8" w:rsidP="001C4256">
            <w:pPr>
              <w:spacing w:after="160" w:line="259" w:lineRule="auto"/>
              <w:rPr>
                <w:rFonts w:ascii="Arial Narrow" w:eastAsia="Times New Roman" w:hAnsi="Arial Narrow"/>
                <w:sz w:val="20"/>
                <w:szCs w:val="20"/>
              </w:rPr>
            </w:pPr>
          </w:p>
        </w:tc>
        <w:tc>
          <w:tcPr>
            <w:tcW w:w="1559" w:type="dxa"/>
            <w:vMerge/>
            <w:shd w:val="clear" w:color="auto" w:fill="auto"/>
          </w:tcPr>
          <w:p w:rsidR="007E50C8" w:rsidRPr="000C07D9" w:rsidRDefault="007E50C8" w:rsidP="001C4256">
            <w:pPr>
              <w:spacing w:after="160" w:line="259" w:lineRule="auto"/>
              <w:rPr>
                <w:rFonts w:ascii="Arial Narrow" w:eastAsia="Times New Roman" w:hAnsi="Arial Narrow"/>
                <w:sz w:val="20"/>
                <w:szCs w:val="20"/>
              </w:rPr>
            </w:pPr>
          </w:p>
        </w:tc>
        <w:tc>
          <w:tcPr>
            <w:tcW w:w="2127" w:type="dxa"/>
            <w:vMerge/>
            <w:shd w:val="clear" w:color="auto" w:fill="auto"/>
          </w:tcPr>
          <w:p w:rsidR="007E50C8" w:rsidRPr="000C07D9" w:rsidRDefault="007E50C8" w:rsidP="001C4256">
            <w:pPr>
              <w:spacing w:after="160" w:line="259" w:lineRule="auto"/>
              <w:rPr>
                <w:rFonts w:ascii="Arial Narrow" w:eastAsia="Times New Roman" w:hAnsi="Arial Narrow"/>
                <w:sz w:val="20"/>
                <w:szCs w:val="20"/>
              </w:rPr>
            </w:pPr>
          </w:p>
        </w:tc>
      </w:tr>
      <w:tr w:rsidR="007E50C8" w:rsidRPr="000C07D9" w:rsidTr="000C07D9">
        <w:trPr>
          <w:trHeight w:val="277"/>
          <w:jc w:val="center"/>
        </w:trPr>
        <w:tc>
          <w:tcPr>
            <w:tcW w:w="1696" w:type="dxa"/>
            <w:gridSpan w:val="3"/>
            <w:shd w:val="clear" w:color="auto" w:fill="DEDDDC"/>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Canadá</w:t>
            </w:r>
          </w:p>
        </w:tc>
        <w:tc>
          <w:tcPr>
            <w:tcW w:w="1443" w:type="dxa"/>
            <w:shd w:val="clear" w:color="auto" w:fill="DEDDDC"/>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Sí</w:t>
            </w:r>
          </w:p>
        </w:tc>
        <w:tc>
          <w:tcPr>
            <w:tcW w:w="2668" w:type="dxa"/>
            <w:shd w:val="clear" w:color="auto" w:fill="DEDDDC"/>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Sí</w:t>
            </w:r>
          </w:p>
        </w:tc>
        <w:tc>
          <w:tcPr>
            <w:tcW w:w="1559" w:type="dxa"/>
            <w:shd w:val="clear" w:color="auto" w:fill="DEDDDC"/>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No</w:t>
            </w:r>
          </w:p>
        </w:tc>
        <w:tc>
          <w:tcPr>
            <w:tcW w:w="2127" w:type="dxa"/>
            <w:shd w:val="clear" w:color="auto" w:fill="DEDDDC"/>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Sí</w:t>
            </w:r>
          </w:p>
        </w:tc>
      </w:tr>
      <w:tr w:rsidR="007E50C8" w:rsidRPr="000C07D9" w:rsidTr="000C07D9">
        <w:trPr>
          <w:trHeight w:val="276"/>
          <w:jc w:val="center"/>
        </w:trPr>
        <w:tc>
          <w:tcPr>
            <w:tcW w:w="1696" w:type="dxa"/>
            <w:gridSpan w:val="3"/>
            <w:shd w:val="clear" w:color="auto" w:fill="F5F3F2"/>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Chile</w:t>
            </w:r>
          </w:p>
        </w:tc>
        <w:tc>
          <w:tcPr>
            <w:tcW w:w="1443" w:type="dxa"/>
            <w:shd w:val="clear" w:color="auto" w:fill="F5F3F2"/>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Sí</w:t>
            </w:r>
          </w:p>
        </w:tc>
        <w:tc>
          <w:tcPr>
            <w:tcW w:w="2668" w:type="dxa"/>
            <w:shd w:val="clear" w:color="auto" w:fill="F5F3F2"/>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Sí</w:t>
            </w:r>
          </w:p>
        </w:tc>
        <w:tc>
          <w:tcPr>
            <w:tcW w:w="1559" w:type="dxa"/>
            <w:shd w:val="clear" w:color="auto" w:fill="F5F3F2"/>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No</w:t>
            </w:r>
          </w:p>
        </w:tc>
        <w:tc>
          <w:tcPr>
            <w:tcW w:w="2127" w:type="dxa"/>
            <w:shd w:val="clear" w:color="auto" w:fill="F5F3F2"/>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Sí</w:t>
            </w:r>
          </w:p>
        </w:tc>
      </w:tr>
      <w:tr w:rsidR="007E50C8" w:rsidRPr="000C07D9" w:rsidTr="000C07D9">
        <w:trPr>
          <w:trHeight w:val="276"/>
          <w:jc w:val="center"/>
        </w:trPr>
        <w:tc>
          <w:tcPr>
            <w:tcW w:w="1696" w:type="dxa"/>
            <w:gridSpan w:val="3"/>
            <w:shd w:val="clear" w:color="auto" w:fill="DEDDDC"/>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Corea</w:t>
            </w:r>
          </w:p>
        </w:tc>
        <w:tc>
          <w:tcPr>
            <w:tcW w:w="1443" w:type="dxa"/>
            <w:shd w:val="clear" w:color="auto" w:fill="DEDDDC"/>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Sí</w:t>
            </w:r>
          </w:p>
        </w:tc>
        <w:tc>
          <w:tcPr>
            <w:tcW w:w="2668" w:type="dxa"/>
            <w:shd w:val="clear" w:color="auto" w:fill="DEDDDC"/>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Sí</w:t>
            </w:r>
          </w:p>
        </w:tc>
        <w:tc>
          <w:tcPr>
            <w:tcW w:w="1559" w:type="dxa"/>
            <w:shd w:val="clear" w:color="auto" w:fill="DEDDDC"/>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No</w:t>
            </w:r>
          </w:p>
        </w:tc>
        <w:tc>
          <w:tcPr>
            <w:tcW w:w="2127" w:type="dxa"/>
            <w:shd w:val="clear" w:color="auto" w:fill="DEDDDC"/>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Sí</w:t>
            </w:r>
          </w:p>
        </w:tc>
      </w:tr>
      <w:tr w:rsidR="007E50C8" w:rsidRPr="000C07D9" w:rsidTr="000C07D9">
        <w:trPr>
          <w:trHeight w:val="276"/>
          <w:jc w:val="center"/>
        </w:trPr>
        <w:tc>
          <w:tcPr>
            <w:tcW w:w="1696" w:type="dxa"/>
            <w:gridSpan w:val="3"/>
            <w:shd w:val="clear" w:color="auto" w:fill="F5F3F2"/>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Costa Rica</w:t>
            </w:r>
          </w:p>
        </w:tc>
        <w:tc>
          <w:tcPr>
            <w:tcW w:w="1443" w:type="dxa"/>
            <w:shd w:val="clear" w:color="auto" w:fill="F5F3F2"/>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Sí</w:t>
            </w:r>
          </w:p>
        </w:tc>
        <w:tc>
          <w:tcPr>
            <w:tcW w:w="2668" w:type="dxa"/>
            <w:shd w:val="clear" w:color="auto" w:fill="F5F3F2"/>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Sí</w:t>
            </w:r>
          </w:p>
        </w:tc>
        <w:tc>
          <w:tcPr>
            <w:tcW w:w="1559" w:type="dxa"/>
            <w:shd w:val="clear" w:color="auto" w:fill="F5F3F2"/>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No</w:t>
            </w:r>
          </w:p>
        </w:tc>
        <w:tc>
          <w:tcPr>
            <w:tcW w:w="2127" w:type="dxa"/>
            <w:shd w:val="clear" w:color="auto" w:fill="F5F3F2"/>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Sí</w:t>
            </w:r>
          </w:p>
        </w:tc>
      </w:tr>
      <w:tr w:rsidR="007E50C8" w:rsidRPr="000C07D9" w:rsidTr="000C07D9">
        <w:trPr>
          <w:trHeight w:val="276"/>
          <w:jc w:val="center"/>
        </w:trPr>
        <w:tc>
          <w:tcPr>
            <w:tcW w:w="1696" w:type="dxa"/>
            <w:gridSpan w:val="3"/>
            <w:shd w:val="clear" w:color="auto" w:fill="DEDDDC"/>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Estados AELC</w:t>
            </w:r>
          </w:p>
        </w:tc>
        <w:tc>
          <w:tcPr>
            <w:tcW w:w="1443" w:type="dxa"/>
            <w:shd w:val="clear" w:color="auto" w:fill="DEDDDC"/>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Sí</w:t>
            </w:r>
          </w:p>
        </w:tc>
        <w:tc>
          <w:tcPr>
            <w:tcW w:w="2668" w:type="dxa"/>
            <w:shd w:val="clear" w:color="auto" w:fill="DEDDDC"/>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No</w:t>
            </w:r>
          </w:p>
        </w:tc>
        <w:tc>
          <w:tcPr>
            <w:tcW w:w="1559" w:type="dxa"/>
            <w:shd w:val="clear" w:color="auto" w:fill="DEDDDC"/>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No</w:t>
            </w:r>
          </w:p>
        </w:tc>
        <w:tc>
          <w:tcPr>
            <w:tcW w:w="2127" w:type="dxa"/>
            <w:shd w:val="clear" w:color="auto" w:fill="DEDDDC"/>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Sí</w:t>
            </w:r>
          </w:p>
        </w:tc>
      </w:tr>
      <w:tr w:rsidR="007E50C8" w:rsidRPr="000C07D9" w:rsidTr="000C07D9">
        <w:trPr>
          <w:trHeight w:val="276"/>
          <w:jc w:val="center"/>
        </w:trPr>
        <w:tc>
          <w:tcPr>
            <w:tcW w:w="1696" w:type="dxa"/>
            <w:gridSpan w:val="3"/>
            <w:shd w:val="clear" w:color="auto" w:fill="F5F3F2"/>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Estados Unidos</w:t>
            </w:r>
          </w:p>
        </w:tc>
        <w:tc>
          <w:tcPr>
            <w:tcW w:w="1443" w:type="dxa"/>
            <w:shd w:val="clear" w:color="auto" w:fill="F5F3F2"/>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Sí</w:t>
            </w:r>
          </w:p>
        </w:tc>
        <w:tc>
          <w:tcPr>
            <w:tcW w:w="2668" w:type="dxa"/>
            <w:shd w:val="clear" w:color="auto" w:fill="F5F3F2"/>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Sí</w:t>
            </w:r>
          </w:p>
        </w:tc>
        <w:tc>
          <w:tcPr>
            <w:tcW w:w="1559" w:type="dxa"/>
            <w:shd w:val="clear" w:color="auto" w:fill="F5F3F2"/>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No</w:t>
            </w:r>
          </w:p>
        </w:tc>
        <w:tc>
          <w:tcPr>
            <w:tcW w:w="2127" w:type="dxa"/>
            <w:shd w:val="clear" w:color="auto" w:fill="F5F3F2"/>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Sí</w:t>
            </w:r>
          </w:p>
        </w:tc>
      </w:tr>
      <w:tr w:rsidR="007E50C8" w:rsidRPr="000C07D9" w:rsidTr="000C07D9">
        <w:trPr>
          <w:trHeight w:val="286"/>
          <w:jc w:val="center"/>
        </w:trPr>
        <w:tc>
          <w:tcPr>
            <w:tcW w:w="1696" w:type="dxa"/>
            <w:gridSpan w:val="3"/>
            <w:shd w:val="clear" w:color="auto" w:fill="DEDDDC"/>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México</w:t>
            </w:r>
          </w:p>
        </w:tc>
        <w:tc>
          <w:tcPr>
            <w:tcW w:w="1443" w:type="dxa"/>
            <w:shd w:val="clear" w:color="auto" w:fill="DEDDDC"/>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Sí</w:t>
            </w:r>
          </w:p>
        </w:tc>
        <w:tc>
          <w:tcPr>
            <w:tcW w:w="2668" w:type="dxa"/>
            <w:shd w:val="clear" w:color="auto" w:fill="DEDDDC"/>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Sí</w:t>
            </w:r>
          </w:p>
        </w:tc>
        <w:tc>
          <w:tcPr>
            <w:tcW w:w="1559" w:type="dxa"/>
            <w:shd w:val="clear" w:color="auto" w:fill="DEDDDC"/>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No</w:t>
            </w:r>
          </w:p>
        </w:tc>
        <w:tc>
          <w:tcPr>
            <w:tcW w:w="2127" w:type="dxa"/>
            <w:shd w:val="clear" w:color="auto" w:fill="DEDDDC"/>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Sí</w:t>
            </w:r>
          </w:p>
        </w:tc>
      </w:tr>
      <w:tr w:rsidR="007E50C8" w:rsidRPr="000C07D9" w:rsidTr="000C07D9">
        <w:trPr>
          <w:trHeight w:val="197"/>
          <w:jc w:val="center"/>
        </w:trPr>
        <w:tc>
          <w:tcPr>
            <w:tcW w:w="966" w:type="dxa"/>
            <w:gridSpan w:val="2"/>
            <w:vMerge w:val="restart"/>
            <w:shd w:val="clear" w:color="auto" w:fill="F5F3F2"/>
            <w:vAlign w:val="center"/>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Triángulo Norte</w:t>
            </w:r>
          </w:p>
        </w:tc>
        <w:tc>
          <w:tcPr>
            <w:tcW w:w="730" w:type="dxa"/>
            <w:shd w:val="clear" w:color="auto" w:fill="F5F3F2"/>
          </w:tcPr>
          <w:p w:rsidR="007E50C8" w:rsidRPr="000C07D9" w:rsidRDefault="007E50C8" w:rsidP="001C4256">
            <w:pPr>
              <w:spacing w:after="0" w:line="259" w:lineRule="auto"/>
              <w:rPr>
                <w:rFonts w:ascii="Arial Narrow" w:eastAsia="Times New Roman" w:hAnsi="Arial Narrow"/>
                <w:sz w:val="20"/>
                <w:szCs w:val="20"/>
              </w:rPr>
            </w:pPr>
            <w:r w:rsidRPr="000C07D9">
              <w:rPr>
                <w:rFonts w:ascii="Arial Narrow" w:eastAsia="Times New Roman" w:hAnsi="Arial Narrow"/>
                <w:sz w:val="20"/>
                <w:szCs w:val="20"/>
              </w:rPr>
              <w:t>El Salvador</w:t>
            </w:r>
          </w:p>
        </w:tc>
        <w:tc>
          <w:tcPr>
            <w:tcW w:w="1443" w:type="dxa"/>
            <w:vMerge w:val="restart"/>
            <w:shd w:val="clear" w:color="auto" w:fill="F5F3F2"/>
            <w:vAlign w:val="center"/>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Sí</w:t>
            </w:r>
          </w:p>
        </w:tc>
        <w:tc>
          <w:tcPr>
            <w:tcW w:w="2668" w:type="dxa"/>
            <w:vMerge w:val="restart"/>
            <w:shd w:val="clear" w:color="auto" w:fill="F5F3F2"/>
            <w:vAlign w:val="center"/>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Sí</w:t>
            </w:r>
          </w:p>
        </w:tc>
        <w:tc>
          <w:tcPr>
            <w:tcW w:w="1559" w:type="dxa"/>
            <w:vMerge w:val="restart"/>
            <w:shd w:val="clear" w:color="auto" w:fill="F5F3F2"/>
            <w:vAlign w:val="center"/>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No</w:t>
            </w:r>
          </w:p>
        </w:tc>
        <w:tc>
          <w:tcPr>
            <w:tcW w:w="2127" w:type="dxa"/>
            <w:vMerge w:val="restart"/>
            <w:shd w:val="clear" w:color="auto" w:fill="F5F3F2"/>
            <w:vAlign w:val="center"/>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Sí</w:t>
            </w:r>
          </w:p>
        </w:tc>
      </w:tr>
      <w:tr w:rsidR="007E50C8" w:rsidRPr="000C07D9" w:rsidTr="000C07D9">
        <w:trPr>
          <w:trHeight w:val="197"/>
          <w:jc w:val="center"/>
        </w:trPr>
        <w:tc>
          <w:tcPr>
            <w:tcW w:w="0" w:type="auto"/>
            <w:gridSpan w:val="2"/>
            <w:vMerge/>
            <w:shd w:val="clear" w:color="auto" w:fill="auto"/>
          </w:tcPr>
          <w:p w:rsidR="007E50C8" w:rsidRPr="000C07D9" w:rsidRDefault="007E50C8" w:rsidP="001C4256">
            <w:pPr>
              <w:spacing w:after="160" w:line="259" w:lineRule="auto"/>
              <w:rPr>
                <w:rFonts w:ascii="Arial Narrow" w:eastAsia="Times New Roman" w:hAnsi="Arial Narrow"/>
                <w:sz w:val="20"/>
                <w:szCs w:val="20"/>
              </w:rPr>
            </w:pPr>
          </w:p>
        </w:tc>
        <w:tc>
          <w:tcPr>
            <w:tcW w:w="730" w:type="dxa"/>
            <w:shd w:val="clear" w:color="auto" w:fill="F5F3F2"/>
          </w:tcPr>
          <w:p w:rsidR="007E50C8" w:rsidRPr="000C07D9" w:rsidRDefault="007E50C8" w:rsidP="001C4256">
            <w:pPr>
              <w:spacing w:after="0" w:line="259" w:lineRule="auto"/>
              <w:ind w:left="20"/>
              <w:rPr>
                <w:rFonts w:ascii="Arial Narrow" w:eastAsia="Times New Roman" w:hAnsi="Arial Narrow"/>
                <w:sz w:val="20"/>
                <w:szCs w:val="20"/>
              </w:rPr>
            </w:pPr>
            <w:r w:rsidRPr="000C07D9">
              <w:rPr>
                <w:rFonts w:ascii="Arial Narrow" w:eastAsia="Times New Roman" w:hAnsi="Arial Narrow"/>
                <w:sz w:val="20"/>
                <w:szCs w:val="20"/>
              </w:rPr>
              <w:t>Guatemala</w:t>
            </w:r>
          </w:p>
        </w:tc>
        <w:tc>
          <w:tcPr>
            <w:tcW w:w="1443" w:type="dxa"/>
            <w:vMerge/>
            <w:shd w:val="clear" w:color="auto" w:fill="auto"/>
          </w:tcPr>
          <w:p w:rsidR="007E50C8" w:rsidRPr="000C07D9" w:rsidRDefault="007E50C8" w:rsidP="001C4256">
            <w:pPr>
              <w:spacing w:after="160" w:line="259" w:lineRule="auto"/>
              <w:rPr>
                <w:rFonts w:ascii="Arial Narrow" w:eastAsia="Times New Roman" w:hAnsi="Arial Narrow"/>
                <w:sz w:val="20"/>
                <w:szCs w:val="20"/>
              </w:rPr>
            </w:pPr>
          </w:p>
        </w:tc>
        <w:tc>
          <w:tcPr>
            <w:tcW w:w="2668" w:type="dxa"/>
            <w:vMerge/>
            <w:shd w:val="clear" w:color="auto" w:fill="auto"/>
          </w:tcPr>
          <w:p w:rsidR="007E50C8" w:rsidRPr="000C07D9" w:rsidRDefault="007E50C8" w:rsidP="001C4256">
            <w:pPr>
              <w:spacing w:after="160" w:line="259" w:lineRule="auto"/>
              <w:rPr>
                <w:rFonts w:ascii="Arial Narrow" w:eastAsia="Times New Roman" w:hAnsi="Arial Narrow"/>
                <w:sz w:val="20"/>
                <w:szCs w:val="20"/>
              </w:rPr>
            </w:pPr>
          </w:p>
        </w:tc>
        <w:tc>
          <w:tcPr>
            <w:tcW w:w="1559" w:type="dxa"/>
            <w:vMerge/>
            <w:shd w:val="clear" w:color="auto" w:fill="auto"/>
          </w:tcPr>
          <w:p w:rsidR="007E50C8" w:rsidRPr="000C07D9" w:rsidRDefault="007E50C8" w:rsidP="001C4256">
            <w:pPr>
              <w:spacing w:after="160" w:line="259" w:lineRule="auto"/>
              <w:rPr>
                <w:rFonts w:ascii="Arial Narrow" w:eastAsia="Times New Roman" w:hAnsi="Arial Narrow"/>
                <w:sz w:val="20"/>
                <w:szCs w:val="20"/>
              </w:rPr>
            </w:pPr>
          </w:p>
        </w:tc>
        <w:tc>
          <w:tcPr>
            <w:tcW w:w="2127" w:type="dxa"/>
            <w:vMerge/>
            <w:shd w:val="clear" w:color="auto" w:fill="auto"/>
          </w:tcPr>
          <w:p w:rsidR="007E50C8" w:rsidRPr="000C07D9" w:rsidRDefault="007E50C8" w:rsidP="001C4256">
            <w:pPr>
              <w:spacing w:after="160" w:line="259" w:lineRule="auto"/>
              <w:rPr>
                <w:rFonts w:ascii="Arial Narrow" w:eastAsia="Times New Roman" w:hAnsi="Arial Narrow"/>
                <w:sz w:val="20"/>
                <w:szCs w:val="20"/>
              </w:rPr>
            </w:pPr>
          </w:p>
        </w:tc>
      </w:tr>
      <w:tr w:rsidR="007E50C8" w:rsidRPr="000C07D9" w:rsidTr="000C07D9">
        <w:trPr>
          <w:trHeight w:val="203"/>
          <w:jc w:val="center"/>
        </w:trPr>
        <w:tc>
          <w:tcPr>
            <w:tcW w:w="0" w:type="auto"/>
            <w:gridSpan w:val="2"/>
            <w:vMerge/>
            <w:shd w:val="clear" w:color="auto" w:fill="auto"/>
          </w:tcPr>
          <w:p w:rsidR="007E50C8" w:rsidRPr="000C07D9" w:rsidRDefault="007E50C8" w:rsidP="001C4256">
            <w:pPr>
              <w:spacing w:after="160" w:line="259" w:lineRule="auto"/>
              <w:rPr>
                <w:rFonts w:ascii="Arial Narrow" w:eastAsia="Times New Roman" w:hAnsi="Arial Narrow"/>
                <w:sz w:val="20"/>
                <w:szCs w:val="20"/>
              </w:rPr>
            </w:pPr>
          </w:p>
        </w:tc>
        <w:tc>
          <w:tcPr>
            <w:tcW w:w="730" w:type="dxa"/>
            <w:shd w:val="clear" w:color="auto" w:fill="F5F3F2"/>
          </w:tcPr>
          <w:p w:rsidR="007E50C8" w:rsidRPr="000C07D9" w:rsidRDefault="007E50C8" w:rsidP="001C4256">
            <w:pPr>
              <w:spacing w:after="0" w:line="259" w:lineRule="auto"/>
              <w:ind w:left="68"/>
              <w:rPr>
                <w:rFonts w:ascii="Arial Narrow" w:eastAsia="Times New Roman" w:hAnsi="Arial Narrow"/>
                <w:sz w:val="20"/>
                <w:szCs w:val="20"/>
              </w:rPr>
            </w:pPr>
            <w:r w:rsidRPr="000C07D9">
              <w:rPr>
                <w:rFonts w:ascii="Arial Narrow" w:eastAsia="Times New Roman" w:hAnsi="Arial Narrow"/>
                <w:sz w:val="20"/>
                <w:szCs w:val="20"/>
              </w:rPr>
              <w:t>Honduras</w:t>
            </w:r>
          </w:p>
        </w:tc>
        <w:tc>
          <w:tcPr>
            <w:tcW w:w="1443" w:type="dxa"/>
            <w:vMerge/>
            <w:shd w:val="clear" w:color="auto" w:fill="auto"/>
          </w:tcPr>
          <w:p w:rsidR="007E50C8" w:rsidRPr="000C07D9" w:rsidRDefault="007E50C8" w:rsidP="001C4256">
            <w:pPr>
              <w:spacing w:after="160" w:line="259" w:lineRule="auto"/>
              <w:rPr>
                <w:rFonts w:ascii="Arial Narrow" w:eastAsia="Times New Roman" w:hAnsi="Arial Narrow"/>
                <w:sz w:val="20"/>
                <w:szCs w:val="20"/>
              </w:rPr>
            </w:pPr>
          </w:p>
        </w:tc>
        <w:tc>
          <w:tcPr>
            <w:tcW w:w="2668" w:type="dxa"/>
            <w:vMerge/>
            <w:shd w:val="clear" w:color="auto" w:fill="auto"/>
          </w:tcPr>
          <w:p w:rsidR="007E50C8" w:rsidRPr="000C07D9" w:rsidRDefault="007E50C8" w:rsidP="001C4256">
            <w:pPr>
              <w:spacing w:after="160" w:line="259" w:lineRule="auto"/>
              <w:rPr>
                <w:rFonts w:ascii="Arial Narrow" w:eastAsia="Times New Roman" w:hAnsi="Arial Narrow"/>
                <w:sz w:val="20"/>
                <w:szCs w:val="20"/>
              </w:rPr>
            </w:pPr>
          </w:p>
        </w:tc>
        <w:tc>
          <w:tcPr>
            <w:tcW w:w="1559" w:type="dxa"/>
            <w:vMerge/>
            <w:shd w:val="clear" w:color="auto" w:fill="auto"/>
          </w:tcPr>
          <w:p w:rsidR="007E50C8" w:rsidRPr="000C07D9" w:rsidRDefault="007E50C8" w:rsidP="001C4256">
            <w:pPr>
              <w:spacing w:after="160" w:line="259" w:lineRule="auto"/>
              <w:rPr>
                <w:rFonts w:ascii="Arial Narrow" w:eastAsia="Times New Roman" w:hAnsi="Arial Narrow"/>
                <w:sz w:val="20"/>
                <w:szCs w:val="20"/>
              </w:rPr>
            </w:pPr>
          </w:p>
        </w:tc>
        <w:tc>
          <w:tcPr>
            <w:tcW w:w="2127" w:type="dxa"/>
            <w:vMerge/>
            <w:shd w:val="clear" w:color="auto" w:fill="auto"/>
          </w:tcPr>
          <w:p w:rsidR="007E50C8" w:rsidRPr="000C07D9" w:rsidRDefault="007E50C8" w:rsidP="001C4256">
            <w:pPr>
              <w:spacing w:after="160" w:line="259" w:lineRule="auto"/>
              <w:rPr>
                <w:rFonts w:ascii="Arial Narrow" w:eastAsia="Times New Roman" w:hAnsi="Arial Narrow"/>
                <w:sz w:val="20"/>
                <w:szCs w:val="20"/>
              </w:rPr>
            </w:pPr>
          </w:p>
        </w:tc>
      </w:tr>
      <w:tr w:rsidR="007E50C8" w:rsidRPr="000C07D9" w:rsidTr="000C07D9">
        <w:trPr>
          <w:trHeight w:val="239"/>
          <w:jc w:val="center"/>
        </w:trPr>
        <w:tc>
          <w:tcPr>
            <w:tcW w:w="1696" w:type="dxa"/>
            <w:gridSpan w:val="3"/>
            <w:shd w:val="clear" w:color="auto" w:fill="DEDDDC"/>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Unión Europea</w:t>
            </w:r>
          </w:p>
        </w:tc>
        <w:tc>
          <w:tcPr>
            <w:tcW w:w="1443" w:type="dxa"/>
            <w:shd w:val="clear" w:color="auto" w:fill="DEDDDC"/>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Sí</w:t>
            </w:r>
          </w:p>
        </w:tc>
        <w:tc>
          <w:tcPr>
            <w:tcW w:w="2668" w:type="dxa"/>
            <w:shd w:val="clear" w:color="auto" w:fill="DEDDDC"/>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No</w:t>
            </w:r>
          </w:p>
        </w:tc>
        <w:tc>
          <w:tcPr>
            <w:tcW w:w="1559" w:type="dxa"/>
            <w:shd w:val="clear" w:color="auto" w:fill="DEDDDC"/>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No</w:t>
            </w:r>
          </w:p>
        </w:tc>
        <w:tc>
          <w:tcPr>
            <w:tcW w:w="2127" w:type="dxa"/>
            <w:shd w:val="clear" w:color="auto" w:fill="DEDDDC"/>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Sí</w:t>
            </w:r>
          </w:p>
        </w:tc>
      </w:tr>
      <w:tr w:rsidR="007E50C8" w:rsidRPr="000C07D9" w:rsidTr="000C07D9">
        <w:trPr>
          <w:trHeight w:val="267"/>
          <w:jc w:val="center"/>
        </w:trPr>
        <w:tc>
          <w:tcPr>
            <w:tcW w:w="1696" w:type="dxa"/>
            <w:gridSpan w:val="3"/>
            <w:shd w:val="clear" w:color="auto" w:fill="F5F3F2"/>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Comunidad Andina</w:t>
            </w:r>
          </w:p>
        </w:tc>
        <w:tc>
          <w:tcPr>
            <w:tcW w:w="1443" w:type="dxa"/>
            <w:shd w:val="clear" w:color="auto" w:fill="F5F3F2"/>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Sí</w:t>
            </w:r>
          </w:p>
        </w:tc>
        <w:tc>
          <w:tcPr>
            <w:tcW w:w="2668" w:type="dxa"/>
            <w:shd w:val="clear" w:color="auto" w:fill="F5F3F2"/>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Sí</w:t>
            </w:r>
          </w:p>
        </w:tc>
        <w:tc>
          <w:tcPr>
            <w:tcW w:w="1559" w:type="dxa"/>
            <w:shd w:val="clear" w:color="auto" w:fill="F5F3F2"/>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No</w:t>
            </w:r>
          </w:p>
        </w:tc>
        <w:tc>
          <w:tcPr>
            <w:tcW w:w="2127" w:type="dxa"/>
            <w:shd w:val="clear" w:color="auto" w:fill="F5F3F2"/>
          </w:tcPr>
          <w:p w:rsidR="007E50C8" w:rsidRPr="000C07D9" w:rsidRDefault="007E50C8" w:rsidP="001C4256">
            <w:pPr>
              <w:spacing w:after="0" w:line="259" w:lineRule="auto"/>
              <w:jc w:val="center"/>
              <w:rPr>
                <w:rFonts w:ascii="Arial Narrow" w:eastAsia="Times New Roman" w:hAnsi="Arial Narrow"/>
                <w:sz w:val="20"/>
                <w:szCs w:val="20"/>
              </w:rPr>
            </w:pPr>
            <w:r w:rsidRPr="000C07D9">
              <w:rPr>
                <w:rFonts w:ascii="Arial Narrow" w:eastAsia="Times New Roman" w:hAnsi="Arial Narrow"/>
                <w:sz w:val="20"/>
                <w:szCs w:val="20"/>
              </w:rPr>
              <w:t>Sí</w:t>
            </w:r>
          </w:p>
        </w:tc>
      </w:tr>
    </w:tbl>
    <w:p w:rsidR="007E50C8" w:rsidRDefault="007E50C8" w:rsidP="00C93259">
      <w:pPr>
        <w:pStyle w:val="Textoindependiente"/>
        <w:ind w:right="45"/>
        <w:rPr>
          <w:rFonts w:ascii="Arial Narrow" w:hAnsi="Arial Narrow" w:cs="Arial"/>
          <w:b/>
          <w:lang w:val="es-CO"/>
        </w:rPr>
      </w:pPr>
    </w:p>
    <w:p w:rsidR="00CC0D42" w:rsidRDefault="00CC0D42" w:rsidP="0005116C">
      <w:pPr>
        <w:pStyle w:val="Style48"/>
        <w:widowControl/>
        <w:spacing w:line="240" w:lineRule="auto"/>
        <w:ind w:right="-2"/>
        <w:rPr>
          <w:rStyle w:val="FontStyle66"/>
          <w:b/>
          <w:lang w:val="es-ES_tradnl" w:eastAsia="es-ES_tradnl"/>
        </w:rPr>
      </w:pPr>
    </w:p>
    <w:p w:rsidR="003366C8" w:rsidRPr="006B0E07" w:rsidRDefault="003366C8" w:rsidP="005077D1">
      <w:pPr>
        <w:pStyle w:val="Textoindependiente"/>
        <w:ind w:right="851"/>
        <w:rPr>
          <w:rFonts w:ascii="Arial Narrow" w:hAnsi="Arial Narrow" w:cs="Arial Narrow"/>
          <w:b/>
          <w:szCs w:val="22"/>
          <w:lang w:val="es-ES"/>
        </w:rPr>
      </w:pPr>
      <w:r w:rsidRPr="006B0E07">
        <w:rPr>
          <w:rFonts w:ascii="Arial Narrow" w:hAnsi="Arial Narrow" w:cs="Arial Narrow"/>
          <w:b/>
          <w:szCs w:val="22"/>
          <w:lang w:val="es-ES"/>
        </w:rPr>
        <w:t xml:space="preserve">10. </w:t>
      </w:r>
      <w:r w:rsidRPr="006B0E07">
        <w:rPr>
          <w:rFonts w:ascii="Arial Narrow" w:hAnsi="Arial Narrow" w:cs="Arial Narrow"/>
          <w:b/>
          <w:szCs w:val="22"/>
          <w:u w:val="single"/>
          <w:lang w:val="es-ES"/>
        </w:rPr>
        <w:t>CUMPLIMIENTO DE REQUISITOS PARA PARTICIPAR EN EL PROCESO</w:t>
      </w:r>
    </w:p>
    <w:p w:rsidR="003366C8" w:rsidRPr="006B0E07" w:rsidRDefault="003366C8" w:rsidP="005077D1">
      <w:pPr>
        <w:pStyle w:val="Textoindependiente"/>
        <w:ind w:right="851"/>
        <w:rPr>
          <w:rFonts w:ascii="Arial Narrow" w:hAnsi="Arial Narrow" w:cs="Arial Narrow"/>
          <w:b/>
          <w:szCs w:val="22"/>
          <w:lang w:val="es-ES"/>
        </w:rPr>
      </w:pPr>
    </w:p>
    <w:p w:rsidR="003366C8" w:rsidRDefault="00C93259" w:rsidP="005077D1">
      <w:pPr>
        <w:pStyle w:val="Textoindependiente"/>
        <w:rPr>
          <w:rFonts w:ascii="Arial Narrow" w:hAnsi="Arial Narrow" w:cs="Arial Narrow"/>
          <w:b/>
          <w:szCs w:val="22"/>
          <w:lang w:val="es-ES"/>
        </w:rPr>
      </w:pPr>
      <w:r>
        <w:rPr>
          <w:rFonts w:ascii="Arial Narrow" w:hAnsi="Arial Narrow" w:cs="Arial Narrow"/>
          <w:b/>
          <w:szCs w:val="22"/>
          <w:lang w:val="es-ES"/>
        </w:rPr>
        <w:t xml:space="preserve">ABIERTO EL PROCESO, </w:t>
      </w:r>
      <w:r w:rsidR="003366C8" w:rsidRPr="006B0E07">
        <w:rPr>
          <w:rFonts w:ascii="Arial Narrow" w:hAnsi="Arial Narrow" w:cs="Arial Narrow"/>
          <w:b/>
          <w:szCs w:val="22"/>
          <w:lang w:val="es-ES"/>
        </w:rPr>
        <w:t>EL PROPONENTE DEBERA DAR CUMPLIMIENTO A LOS REQUISITOS JURIDICOS, TÉCNICOS, ECONOMICOS Y FINANCIEROS ESTABLECIDOS D</w:t>
      </w:r>
      <w:r w:rsidR="005077D1" w:rsidRPr="006B0E07">
        <w:rPr>
          <w:rFonts w:ascii="Arial Narrow" w:hAnsi="Arial Narrow" w:cs="Arial Narrow"/>
          <w:b/>
          <w:szCs w:val="22"/>
          <w:lang w:val="es-ES"/>
        </w:rPr>
        <w:t>ENTRO DEL PLIEGO DE CONDICIONES</w:t>
      </w:r>
      <w:r w:rsidR="00E152C3">
        <w:rPr>
          <w:rFonts w:ascii="Arial Narrow" w:hAnsi="Arial Narrow" w:cs="Arial Narrow"/>
          <w:b/>
          <w:szCs w:val="22"/>
          <w:lang w:val="es-ES"/>
        </w:rPr>
        <w:t>.</w:t>
      </w:r>
    </w:p>
    <w:p w:rsidR="00E152C3" w:rsidRDefault="00E152C3" w:rsidP="005077D1">
      <w:pPr>
        <w:pStyle w:val="Textoindependiente"/>
        <w:rPr>
          <w:rFonts w:ascii="Arial Narrow" w:hAnsi="Arial Narrow" w:cs="Arial Narrow"/>
          <w:b/>
          <w:szCs w:val="22"/>
          <w:lang w:val="es-ES"/>
        </w:rPr>
      </w:pPr>
    </w:p>
    <w:p w:rsidR="00851992" w:rsidRDefault="00851992" w:rsidP="005077D1">
      <w:pPr>
        <w:pStyle w:val="Textoindependiente"/>
        <w:rPr>
          <w:rFonts w:ascii="Arial Narrow" w:hAnsi="Arial Narrow" w:cs="Arial Narrow"/>
          <w:b/>
          <w:szCs w:val="22"/>
          <w:lang w:val="es-ES"/>
        </w:rPr>
      </w:pPr>
    </w:p>
    <w:p w:rsidR="00A06D52" w:rsidRDefault="00CA68B3" w:rsidP="005077D1">
      <w:pPr>
        <w:autoSpaceDE w:val="0"/>
        <w:autoSpaceDN w:val="0"/>
        <w:adjustRightInd w:val="0"/>
        <w:spacing w:after="0" w:line="240" w:lineRule="auto"/>
        <w:jc w:val="both"/>
        <w:rPr>
          <w:rFonts w:ascii="Arial Narrow" w:hAnsi="Arial Narrow" w:cs="Arial Narrow"/>
          <w:color w:val="000000"/>
        </w:rPr>
      </w:pPr>
      <w:r w:rsidRPr="006B0E07">
        <w:rPr>
          <w:rFonts w:ascii="Arial Narrow" w:hAnsi="Arial Narrow" w:cs="Arial Narrow"/>
          <w:color w:val="000000"/>
        </w:rPr>
        <w:t>El</w:t>
      </w:r>
      <w:r w:rsidR="001F7F53" w:rsidRPr="006B0E07">
        <w:rPr>
          <w:rFonts w:ascii="Arial Narrow" w:hAnsi="Arial Narrow" w:cs="Arial Narrow"/>
          <w:color w:val="000000"/>
        </w:rPr>
        <w:t xml:space="preserve"> pres</w:t>
      </w:r>
      <w:r w:rsidR="002E0820" w:rsidRPr="006B0E07">
        <w:rPr>
          <w:rFonts w:ascii="Arial Narrow" w:hAnsi="Arial Narrow" w:cs="Arial Narrow"/>
          <w:color w:val="000000"/>
        </w:rPr>
        <w:t xml:space="preserve">ente aviso </w:t>
      </w:r>
      <w:r w:rsidR="00AB12F0" w:rsidRPr="006B0E07">
        <w:rPr>
          <w:rFonts w:ascii="Arial Narrow" w:hAnsi="Arial Narrow" w:cs="Arial Narrow"/>
          <w:color w:val="000000"/>
        </w:rPr>
        <w:t xml:space="preserve">se emite y publica </w:t>
      </w:r>
      <w:r w:rsidR="00D531D2" w:rsidRPr="006B0E07">
        <w:rPr>
          <w:rFonts w:ascii="Arial Narrow" w:hAnsi="Arial Narrow" w:cs="Arial Narrow"/>
          <w:color w:val="000000"/>
        </w:rPr>
        <w:t xml:space="preserve">el día </w:t>
      </w:r>
    </w:p>
    <w:p w:rsidR="00455C09" w:rsidRDefault="00455C09" w:rsidP="005077D1">
      <w:pPr>
        <w:autoSpaceDE w:val="0"/>
        <w:autoSpaceDN w:val="0"/>
        <w:adjustRightInd w:val="0"/>
        <w:spacing w:after="0" w:line="240" w:lineRule="auto"/>
        <w:jc w:val="both"/>
        <w:rPr>
          <w:rFonts w:ascii="Arial Narrow" w:hAnsi="Arial Narrow" w:cs="Arial Narrow"/>
          <w:color w:val="000000"/>
        </w:rPr>
      </w:pPr>
    </w:p>
    <w:p w:rsidR="008E78EB" w:rsidRDefault="008E78EB" w:rsidP="005077D1">
      <w:pPr>
        <w:autoSpaceDE w:val="0"/>
        <w:autoSpaceDN w:val="0"/>
        <w:adjustRightInd w:val="0"/>
        <w:spacing w:after="0" w:line="240" w:lineRule="auto"/>
        <w:jc w:val="both"/>
        <w:rPr>
          <w:rFonts w:ascii="Arial Narrow" w:hAnsi="Arial Narrow" w:cs="Arial Narrow"/>
          <w:color w:val="000000"/>
        </w:rPr>
      </w:pPr>
    </w:p>
    <w:p w:rsidR="00851992" w:rsidRDefault="00851992" w:rsidP="005077D1">
      <w:pPr>
        <w:autoSpaceDE w:val="0"/>
        <w:autoSpaceDN w:val="0"/>
        <w:adjustRightInd w:val="0"/>
        <w:spacing w:after="0" w:line="240" w:lineRule="auto"/>
        <w:jc w:val="both"/>
        <w:rPr>
          <w:rFonts w:ascii="Arial Narrow" w:hAnsi="Arial Narrow" w:cs="Arial Narrow"/>
          <w:color w:val="000000"/>
        </w:rPr>
      </w:pPr>
    </w:p>
    <w:p w:rsidR="000C07D9" w:rsidRDefault="000C07D9" w:rsidP="005077D1">
      <w:pPr>
        <w:autoSpaceDE w:val="0"/>
        <w:autoSpaceDN w:val="0"/>
        <w:adjustRightInd w:val="0"/>
        <w:spacing w:after="0" w:line="240" w:lineRule="auto"/>
        <w:jc w:val="both"/>
        <w:rPr>
          <w:rFonts w:ascii="Arial Narrow" w:hAnsi="Arial Narrow" w:cs="Arial Narrow"/>
          <w:color w:val="000000"/>
        </w:rPr>
      </w:pPr>
    </w:p>
    <w:p w:rsidR="00CB171E" w:rsidRPr="00CB171E" w:rsidRDefault="00CB171E" w:rsidP="00CB171E">
      <w:pPr>
        <w:spacing w:after="0" w:line="240" w:lineRule="auto"/>
        <w:ind w:right="-8"/>
        <w:jc w:val="center"/>
        <w:rPr>
          <w:rFonts w:ascii="Arial Narrow" w:eastAsia="Times New Roman" w:hAnsi="Arial Narrow"/>
          <w:b/>
          <w:bCs/>
          <w:lang w:val="es-ES" w:eastAsia="es-ES"/>
        </w:rPr>
      </w:pPr>
      <w:r w:rsidRPr="00CB171E">
        <w:rPr>
          <w:rFonts w:ascii="Arial Narrow" w:eastAsia="Times New Roman" w:hAnsi="Arial Narrow"/>
          <w:b/>
          <w:bCs/>
          <w:lang w:val="es-ES" w:eastAsia="es-ES"/>
        </w:rPr>
        <w:t>ARAMINTA DEL ROSARIO BELTRAN URREGO</w:t>
      </w:r>
    </w:p>
    <w:p w:rsidR="00CB171E" w:rsidRPr="00CB171E" w:rsidRDefault="00CB171E" w:rsidP="00CB171E">
      <w:pPr>
        <w:spacing w:after="0" w:line="240" w:lineRule="auto"/>
        <w:ind w:right="-8"/>
        <w:jc w:val="center"/>
        <w:rPr>
          <w:rFonts w:ascii="Arial Narrow" w:eastAsia="Times New Roman" w:hAnsi="Arial Narrow"/>
          <w:bCs/>
          <w:lang w:val="es-ES" w:eastAsia="es-ES"/>
        </w:rPr>
      </w:pPr>
      <w:r w:rsidRPr="00CB171E">
        <w:rPr>
          <w:rFonts w:ascii="Arial Narrow" w:eastAsia="Times New Roman" w:hAnsi="Arial Narrow"/>
          <w:bCs/>
          <w:lang w:val="es-ES" w:eastAsia="es-ES"/>
        </w:rPr>
        <w:t>Secretaria General</w:t>
      </w:r>
    </w:p>
    <w:p w:rsidR="00CB171E" w:rsidRDefault="00CB171E" w:rsidP="005077D1">
      <w:pPr>
        <w:autoSpaceDE w:val="0"/>
        <w:autoSpaceDN w:val="0"/>
        <w:adjustRightInd w:val="0"/>
        <w:spacing w:after="0" w:line="240" w:lineRule="auto"/>
        <w:jc w:val="both"/>
        <w:rPr>
          <w:rFonts w:ascii="Arial Narrow" w:hAnsi="Arial Narrow" w:cs="Arial Narrow"/>
          <w:color w:val="000000"/>
        </w:rPr>
      </w:pPr>
    </w:p>
    <w:p w:rsidR="00FA5A09" w:rsidRPr="006B0E07" w:rsidRDefault="004312CA" w:rsidP="005077D1">
      <w:pPr>
        <w:tabs>
          <w:tab w:val="left" w:pos="426"/>
        </w:tabs>
        <w:spacing w:after="0" w:line="240" w:lineRule="auto"/>
        <w:ind w:right="851"/>
        <w:jc w:val="both"/>
        <w:rPr>
          <w:rFonts w:ascii="Arial Narrow" w:hAnsi="Arial Narrow" w:cs="Arial"/>
        </w:rPr>
      </w:pPr>
      <w:r w:rsidRPr="006B0E07">
        <w:rPr>
          <w:rFonts w:ascii="Arial Narrow" w:hAnsi="Arial Narrow" w:cs="Arial"/>
        </w:rPr>
        <w:t xml:space="preserve">  </w:t>
      </w:r>
    </w:p>
    <w:p w:rsidR="000C07D9" w:rsidRDefault="000C07D9" w:rsidP="00CB171E">
      <w:pPr>
        <w:spacing w:after="0" w:line="240" w:lineRule="auto"/>
        <w:jc w:val="both"/>
        <w:rPr>
          <w:rFonts w:ascii="Arial Narrow" w:eastAsia="Times New Roman" w:hAnsi="Arial Narrow"/>
          <w:sz w:val="16"/>
          <w:szCs w:val="23"/>
          <w:lang w:val="es-ES" w:eastAsia="es-ES"/>
        </w:rPr>
      </w:pPr>
    </w:p>
    <w:p w:rsidR="00CB171E" w:rsidRPr="00CB171E" w:rsidRDefault="00CB171E" w:rsidP="00CB171E">
      <w:pPr>
        <w:spacing w:after="0" w:line="240" w:lineRule="auto"/>
        <w:jc w:val="both"/>
        <w:rPr>
          <w:rFonts w:ascii="Arial Narrow" w:eastAsia="Times New Roman" w:hAnsi="Arial Narrow"/>
          <w:b/>
          <w:sz w:val="16"/>
          <w:szCs w:val="23"/>
          <w:lang w:val="es-ES" w:eastAsia="es-ES"/>
        </w:rPr>
      </w:pPr>
      <w:r w:rsidRPr="00CB171E">
        <w:rPr>
          <w:rFonts w:ascii="Arial Narrow" w:eastAsia="Times New Roman" w:hAnsi="Arial Narrow"/>
          <w:sz w:val="16"/>
          <w:szCs w:val="23"/>
          <w:lang w:val="es-ES" w:eastAsia="es-ES"/>
        </w:rPr>
        <w:t xml:space="preserve">Elaboró: Javier Benavides Sáenz.  Abogado del Grupo Interno de Trabajo de Licitaciones y Contratos  </w:t>
      </w:r>
    </w:p>
    <w:p w:rsidR="002E0820" w:rsidRPr="006B0E07" w:rsidRDefault="00CB171E" w:rsidP="00D169FD">
      <w:pPr>
        <w:spacing w:after="0" w:line="240" w:lineRule="auto"/>
        <w:rPr>
          <w:rFonts w:ascii="Arial Narrow" w:hAnsi="Arial Narrow"/>
          <w:b/>
          <w:bCs/>
          <w:sz w:val="12"/>
          <w:szCs w:val="12"/>
          <w:lang w:val="es-ES"/>
        </w:rPr>
      </w:pPr>
      <w:r w:rsidRPr="00CB171E">
        <w:rPr>
          <w:rFonts w:ascii="Arial Narrow" w:eastAsia="Times New Roman" w:hAnsi="Arial Narrow" w:cs="Arial"/>
          <w:sz w:val="16"/>
          <w:szCs w:val="23"/>
          <w:lang w:val="es-ES" w:eastAsia="es-ES"/>
        </w:rPr>
        <w:t>Revisó: Melissa Montoya Quirama.  Coordinadora del Grupo Interno de Trabajo de Licitaciones y Contratos</w:t>
      </w:r>
    </w:p>
    <w:sectPr w:rsidR="002E0820" w:rsidRPr="006B0E07" w:rsidSect="00F30CFC">
      <w:headerReference w:type="default" r:id="rId9"/>
      <w:pgSz w:w="12240" w:h="18720" w:code="14"/>
      <w:pgMar w:top="1440" w:right="1608" w:bottom="1440" w:left="156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FE1" w:rsidRDefault="00857FE1" w:rsidP="006E515C">
      <w:pPr>
        <w:spacing w:after="0" w:line="240" w:lineRule="auto"/>
      </w:pPr>
      <w:r>
        <w:separator/>
      </w:r>
    </w:p>
  </w:endnote>
  <w:endnote w:type="continuationSeparator" w:id="0">
    <w:p w:rsidR="00857FE1" w:rsidRDefault="00857FE1" w:rsidP="006E5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lassGarmnd BT">
    <w:altName w:val="Bookman Old Styl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Formata LightCondense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radeGothic">
    <w:altName w:val="Calibri"/>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FE1" w:rsidRDefault="00857FE1" w:rsidP="006E515C">
      <w:pPr>
        <w:spacing w:after="0" w:line="240" w:lineRule="auto"/>
      </w:pPr>
      <w:r>
        <w:separator/>
      </w:r>
    </w:p>
  </w:footnote>
  <w:footnote w:type="continuationSeparator" w:id="0">
    <w:p w:rsidR="00857FE1" w:rsidRDefault="00857FE1" w:rsidP="006E5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1E0" w:firstRow="1" w:lastRow="1" w:firstColumn="1" w:lastColumn="1" w:noHBand="0" w:noVBand="0"/>
    </w:tblPr>
    <w:tblGrid>
      <w:gridCol w:w="1980"/>
      <w:gridCol w:w="6944"/>
      <w:gridCol w:w="1982"/>
    </w:tblGrid>
    <w:tr w:rsidR="001C4256" w:rsidRPr="009728AC">
      <w:trPr>
        <w:trHeight w:val="1616"/>
      </w:trPr>
      <w:tc>
        <w:tcPr>
          <w:tcW w:w="1980" w:type="dxa"/>
          <w:shd w:val="clear" w:color="auto" w:fill="auto"/>
        </w:tcPr>
        <w:p w:rsidR="001C4256" w:rsidRPr="009728AC" w:rsidRDefault="001C4256" w:rsidP="009728AC">
          <w:pPr>
            <w:pStyle w:val="Encabezado"/>
            <w:tabs>
              <w:tab w:val="clear" w:pos="8838"/>
              <w:tab w:val="right" w:pos="11057"/>
            </w:tabs>
            <w:ind w:right="616"/>
            <w:rPr>
              <w:rFonts w:ascii="Arial Narrow" w:hAnsi="Arial Narrow"/>
              <w:sz w:val="20"/>
              <w:szCs w:val="20"/>
            </w:rPr>
          </w:pPr>
          <w:r>
            <w:rPr>
              <w:rFonts w:ascii="Arial Narrow" w:hAnsi="Arial Narrow"/>
              <w:noProof/>
              <w:sz w:val="20"/>
              <w:szCs w:val="20"/>
              <w:lang w:eastAsia="es-CO"/>
            </w:rPr>
            <w:drawing>
              <wp:anchor distT="0" distB="0" distL="114300" distR="114300" simplePos="0" relativeHeight="251658240" behindDoc="1" locked="0" layoutInCell="1" allowOverlap="1" wp14:anchorId="4B59BDB8" wp14:editId="4CD028A4">
                <wp:simplePos x="0" y="0"/>
                <wp:positionH relativeFrom="column">
                  <wp:posOffset>349250</wp:posOffset>
                </wp:positionH>
                <wp:positionV relativeFrom="paragraph">
                  <wp:posOffset>109220</wp:posOffset>
                </wp:positionV>
                <wp:extent cx="725170" cy="868045"/>
                <wp:effectExtent l="19050" t="0" r="0" b="0"/>
                <wp:wrapNone/>
                <wp:docPr id="16" name="Picture 9" descr="F:\INSTRUCTIVO DE IMAGEN\ELEMENTOS\Imagenes en baja\escudo linea papel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NSTRUCTIVO DE IMAGEN\ELEMENTOS\Imagenes en baja\escudo linea papeleria.jpg"/>
                        <pic:cNvPicPr>
                          <a:picLocks noChangeAspect="1" noChangeArrowheads="1"/>
                        </pic:cNvPicPr>
                      </pic:nvPicPr>
                      <pic:blipFill>
                        <a:blip r:embed="rId1"/>
                        <a:srcRect/>
                        <a:stretch>
                          <a:fillRect/>
                        </a:stretch>
                      </pic:blipFill>
                      <pic:spPr bwMode="auto">
                        <a:xfrm>
                          <a:off x="0" y="0"/>
                          <a:ext cx="725170" cy="868045"/>
                        </a:xfrm>
                        <a:prstGeom prst="rect">
                          <a:avLst/>
                        </a:prstGeom>
                        <a:noFill/>
                        <a:ln w="9525">
                          <a:noFill/>
                          <a:miter lim="800000"/>
                          <a:headEnd/>
                          <a:tailEnd/>
                        </a:ln>
                      </pic:spPr>
                    </pic:pic>
                  </a:graphicData>
                </a:graphic>
              </wp:anchor>
            </w:drawing>
          </w:r>
        </w:p>
      </w:tc>
      <w:tc>
        <w:tcPr>
          <w:tcW w:w="6944" w:type="dxa"/>
          <w:shd w:val="clear" w:color="auto" w:fill="auto"/>
          <w:vAlign w:val="center"/>
        </w:tcPr>
        <w:p w:rsidR="001C4256" w:rsidRPr="009728AC" w:rsidRDefault="001C4256" w:rsidP="009728AC">
          <w:pPr>
            <w:pStyle w:val="Encabezado"/>
            <w:tabs>
              <w:tab w:val="clear" w:pos="8838"/>
              <w:tab w:val="right" w:pos="11057"/>
            </w:tabs>
            <w:ind w:right="616"/>
            <w:rPr>
              <w:rFonts w:ascii="Arial Narrow" w:hAnsi="Arial Narrow"/>
              <w:sz w:val="20"/>
              <w:szCs w:val="20"/>
            </w:rPr>
          </w:pPr>
          <w:r w:rsidRPr="009728AC">
            <w:rPr>
              <w:rFonts w:ascii="Arial Narrow" w:hAnsi="Arial Narrow"/>
            </w:rPr>
            <w:t>M</w:t>
          </w:r>
          <w:r w:rsidRPr="009728AC">
            <w:rPr>
              <w:rFonts w:ascii="Arial Narrow" w:hAnsi="Arial Narrow"/>
              <w:sz w:val="24"/>
              <w:szCs w:val="24"/>
            </w:rPr>
            <w:t>inisterio de Relaciones Exteriores</w:t>
          </w:r>
          <w:r w:rsidRPr="009728AC">
            <w:rPr>
              <w:rFonts w:ascii="Arial Narrow" w:hAnsi="Arial Narrow"/>
              <w:sz w:val="20"/>
              <w:szCs w:val="20"/>
            </w:rPr>
            <w:t xml:space="preserve"> </w:t>
          </w:r>
          <w:r w:rsidRPr="009728AC">
            <w:rPr>
              <w:rFonts w:ascii="Arial Narrow" w:hAnsi="Arial Narrow"/>
              <w:sz w:val="20"/>
              <w:szCs w:val="20"/>
            </w:rPr>
            <w:br/>
            <w:t>República de Colombia</w:t>
          </w:r>
        </w:p>
      </w:tc>
      <w:tc>
        <w:tcPr>
          <w:tcW w:w="1982" w:type="dxa"/>
          <w:shd w:val="clear" w:color="auto" w:fill="auto"/>
        </w:tcPr>
        <w:p w:rsidR="001C4256" w:rsidRPr="009728AC" w:rsidRDefault="001C4256" w:rsidP="009728AC">
          <w:pPr>
            <w:pStyle w:val="Encabezado"/>
            <w:tabs>
              <w:tab w:val="clear" w:pos="8838"/>
              <w:tab w:val="right" w:pos="11057"/>
            </w:tabs>
            <w:ind w:right="616"/>
            <w:rPr>
              <w:rFonts w:ascii="Arial Narrow" w:hAnsi="Arial Narrow"/>
              <w:sz w:val="20"/>
              <w:szCs w:val="20"/>
            </w:rPr>
          </w:pPr>
        </w:p>
      </w:tc>
    </w:tr>
  </w:tbl>
  <w:p w:rsidR="001C4256" w:rsidRPr="00001E49" w:rsidRDefault="001C4256" w:rsidP="00BE71AC">
    <w:pPr>
      <w:pStyle w:val="Encabezado"/>
      <w:tabs>
        <w:tab w:val="clear" w:pos="8838"/>
        <w:tab w:val="right" w:pos="11057"/>
      </w:tabs>
      <w:ind w:right="61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6ECA456"/>
    <w:lvl w:ilvl="0">
      <w:start w:val="1"/>
      <w:numFmt w:val="bullet"/>
      <w:pStyle w:val="Tibitoc"/>
      <w:lvlText w:val=""/>
      <w:lvlJc w:val="left"/>
      <w:pPr>
        <w:tabs>
          <w:tab w:val="num" w:pos="643"/>
        </w:tabs>
        <w:ind w:left="643" w:hanging="360"/>
      </w:pPr>
      <w:rPr>
        <w:rFonts w:ascii="Symbol" w:hAnsi="Symbol" w:hint="default"/>
      </w:rPr>
    </w:lvl>
  </w:abstractNum>
  <w:abstractNum w:abstractNumId="1" w15:restartNumberingAfterBreak="0">
    <w:nsid w:val="01844EFC"/>
    <w:multiLevelType w:val="multilevel"/>
    <w:tmpl w:val="BAD03A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FD354E"/>
    <w:multiLevelType w:val="hybridMultilevel"/>
    <w:tmpl w:val="4060FC98"/>
    <w:lvl w:ilvl="0" w:tplc="0C0A0019">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4B531B1"/>
    <w:multiLevelType w:val="hybridMultilevel"/>
    <w:tmpl w:val="4060FC98"/>
    <w:lvl w:ilvl="0" w:tplc="0C0A0019">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5B7000C"/>
    <w:multiLevelType w:val="multilevel"/>
    <w:tmpl w:val="E8CEC53C"/>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742AC0"/>
    <w:multiLevelType w:val="hybridMultilevel"/>
    <w:tmpl w:val="75802DB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A871CDF"/>
    <w:multiLevelType w:val="hybridMultilevel"/>
    <w:tmpl w:val="B840F0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6919F6"/>
    <w:multiLevelType w:val="hybridMultilevel"/>
    <w:tmpl w:val="45FC632A"/>
    <w:lvl w:ilvl="0" w:tplc="0C0A0019">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25C0BAD"/>
    <w:multiLevelType w:val="multilevel"/>
    <w:tmpl w:val="2956210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15:restartNumberingAfterBreak="0">
    <w:nsid w:val="155522D7"/>
    <w:multiLevelType w:val="multilevel"/>
    <w:tmpl w:val="837A87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BD5CFF"/>
    <w:multiLevelType w:val="hybridMultilevel"/>
    <w:tmpl w:val="BAA03C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8D90008"/>
    <w:multiLevelType w:val="multilevel"/>
    <w:tmpl w:val="5FFC9D70"/>
    <w:lvl w:ilvl="0">
      <w:start w:val="1"/>
      <w:numFmt w:val="decimal"/>
      <w:pStyle w:val="Ttulo1"/>
      <w:lvlText w:val="%1."/>
      <w:lvlJc w:val="left"/>
      <w:pPr>
        <w:ind w:left="1494" w:hanging="360"/>
      </w:pPr>
    </w:lvl>
    <w:lvl w:ilvl="1">
      <w:start w:val="1"/>
      <w:numFmt w:val="decimal"/>
      <w:lvlText w:val="%1.%2."/>
      <w:lvlJc w:val="left"/>
      <w:pPr>
        <w:ind w:left="1283"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12" w15:restartNumberingAfterBreak="0">
    <w:nsid w:val="1E293666"/>
    <w:multiLevelType w:val="multilevel"/>
    <w:tmpl w:val="3488BF4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010339A"/>
    <w:multiLevelType w:val="hybridMultilevel"/>
    <w:tmpl w:val="9B68804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0786152"/>
    <w:multiLevelType w:val="hybridMultilevel"/>
    <w:tmpl w:val="5F6C207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29E3745"/>
    <w:multiLevelType w:val="hybridMultilevel"/>
    <w:tmpl w:val="3470F828"/>
    <w:lvl w:ilvl="0" w:tplc="0C0A0019">
      <w:start w:val="1"/>
      <w:numFmt w:val="lowerLetter"/>
      <w:lvlText w:val="%1."/>
      <w:lvlJc w:val="left"/>
      <w:pPr>
        <w:ind w:left="360" w:hanging="360"/>
      </w:pPr>
      <w:rPr>
        <w:rFonts w:hint="default"/>
      </w:rPr>
    </w:lvl>
    <w:lvl w:ilvl="1" w:tplc="2C18E05A">
      <w:start w:val="2"/>
      <w:numFmt w:val="bullet"/>
      <w:lvlText w:val=""/>
      <w:lvlJc w:val="left"/>
      <w:pPr>
        <w:ind w:left="1080" w:hanging="360"/>
      </w:pPr>
      <w:rPr>
        <w:rFonts w:ascii="Symbol" w:eastAsia="Calibri" w:hAnsi="Symbol"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7C85BB1"/>
    <w:multiLevelType w:val="hybridMultilevel"/>
    <w:tmpl w:val="C3D2E51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7" w15:restartNumberingAfterBreak="0">
    <w:nsid w:val="33F039CA"/>
    <w:multiLevelType w:val="hybridMultilevel"/>
    <w:tmpl w:val="585651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91936B6"/>
    <w:multiLevelType w:val="hybridMultilevel"/>
    <w:tmpl w:val="4162D4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B585D5E"/>
    <w:multiLevelType w:val="hybridMultilevel"/>
    <w:tmpl w:val="7826CC0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947A74"/>
    <w:multiLevelType w:val="hybridMultilevel"/>
    <w:tmpl w:val="4060FC98"/>
    <w:lvl w:ilvl="0" w:tplc="0C0A0019">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4EAB2A72"/>
    <w:multiLevelType w:val="hybridMultilevel"/>
    <w:tmpl w:val="37EA6332"/>
    <w:lvl w:ilvl="0" w:tplc="0C0A0019">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51C243FA"/>
    <w:multiLevelType w:val="hybridMultilevel"/>
    <w:tmpl w:val="FF3C613A"/>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53187FFC"/>
    <w:multiLevelType w:val="hybridMultilevel"/>
    <w:tmpl w:val="4060FC98"/>
    <w:lvl w:ilvl="0" w:tplc="0C0A0019">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53216482"/>
    <w:multiLevelType w:val="multilevel"/>
    <w:tmpl w:val="7EAE7CE6"/>
    <w:styleLink w:val="Estilo1"/>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iCs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2160" w:hanging="1800"/>
      </w:pPr>
      <w:rPr>
        <w:rFonts w:hint="default"/>
        <w:b/>
        <w:i/>
      </w:rPr>
    </w:lvl>
    <w:lvl w:ilvl="8">
      <w:start w:val="1"/>
      <w:numFmt w:val="decimal"/>
      <w:isLgl/>
      <w:lvlText w:val="%1.%2.%3.%4.%5.%6.%7.%8.%9."/>
      <w:lvlJc w:val="left"/>
      <w:pPr>
        <w:ind w:left="2160" w:hanging="1800"/>
      </w:pPr>
      <w:rPr>
        <w:rFonts w:hint="default"/>
        <w:b/>
        <w:i/>
      </w:rPr>
    </w:lvl>
  </w:abstractNum>
  <w:abstractNum w:abstractNumId="25" w15:restartNumberingAfterBreak="0">
    <w:nsid w:val="55241535"/>
    <w:multiLevelType w:val="hybridMultilevel"/>
    <w:tmpl w:val="6E54E4FA"/>
    <w:lvl w:ilvl="0" w:tplc="240A000F">
      <w:start w:val="1"/>
      <w:numFmt w:val="decimal"/>
      <w:lvlText w:val="%1."/>
      <w:lvlJc w:val="left"/>
      <w:pPr>
        <w:ind w:left="1068" w:hanging="360"/>
      </w:pPr>
    </w:lvl>
    <w:lvl w:ilvl="1" w:tplc="E0BE7AE6">
      <w:numFmt w:val="bullet"/>
      <w:lvlText w:val="-"/>
      <w:lvlJc w:val="left"/>
      <w:pPr>
        <w:ind w:left="1581" w:hanging="360"/>
      </w:pPr>
      <w:rPr>
        <w:rFonts w:ascii="Arial Narrow" w:eastAsia="Times New Roman" w:hAnsi="Arial Narrow" w:cs="Calibri" w:hint="default"/>
      </w:rPr>
    </w:lvl>
    <w:lvl w:ilvl="2" w:tplc="240A001B" w:tentative="1">
      <w:start w:val="1"/>
      <w:numFmt w:val="lowerRoman"/>
      <w:lvlText w:val="%3."/>
      <w:lvlJc w:val="right"/>
      <w:pPr>
        <w:ind w:left="2301" w:hanging="180"/>
      </w:pPr>
    </w:lvl>
    <w:lvl w:ilvl="3" w:tplc="240A000F" w:tentative="1">
      <w:start w:val="1"/>
      <w:numFmt w:val="decimal"/>
      <w:lvlText w:val="%4."/>
      <w:lvlJc w:val="left"/>
      <w:pPr>
        <w:ind w:left="3021" w:hanging="360"/>
      </w:pPr>
    </w:lvl>
    <w:lvl w:ilvl="4" w:tplc="240A0019" w:tentative="1">
      <w:start w:val="1"/>
      <w:numFmt w:val="lowerLetter"/>
      <w:lvlText w:val="%5."/>
      <w:lvlJc w:val="left"/>
      <w:pPr>
        <w:ind w:left="3741" w:hanging="360"/>
      </w:pPr>
    </w:lvl>
    <w:lvl w:ilvl="5" w:tplc="240A001B" w:tentative="1">
      <w:start w:val="1"/>
      <w:numFmt w:val="lowerRoman"/>
      <w:lvlText w:val="%6."/>
      <w:lvlJc w:val="right"/>
      <w:pPr>
        <w:ind w:left="4461" w:hanging="180"/>
      </w:pPr>
    </w:lvl>
    <w:lvl w:ilvl="6" w:tplc="240A000F" w:tentative="1">
      <w:start w:val="1"/>
      <w:numFmt w:val="decimal"/>
      <w:lvlText w:val="%7."/>
      <w:lvlJc w:val="left"/>
      <w:pPr>
        <w:ind w:left="5181" w:hanging="360"/>
      </w:pPr>
    </w:lvl>
    <w:lvl w:ilvl="7" w:tplc="240A0019" w:tentative="1">
      <w:start w:val="1"/>
      <w:numFmt w:val="lowerLetter"/>
      <w:lvlText w:val="%8."/>
      <w:lvlJc w:val="left"/>
      <w:pPr>
        <w:ind w:left="5901" w:hanging="360"/>
      </w:pPr>
    </w:lvl>
    <w:lvl w:ilvl="8" w:tplc="240A001B" w:tentative="1">
      <w:start w:val="1"/>
      <w:numFmt w:val="lowerRoman"/>
      <w:lvlText w:val="%9."/>
      <w:lvlJc w:val="right"/>
      <w:pPr>
        <w:ind w:left="6621" w:hanging="180"/>
      </w:pPr>
    </w:lvl>
  </w:abstractNum>
  <w:abstractNum w:abstractNumId="26" w15:restartNumberingAfterBreak="0">
    <w:nsid w:val="56195243"/>
    <w:multiLevelType w:val="hybridMultilevel"/>
    <w:tmpl w:val="3D461D16"/>
    <w:lvl w:ilvl="0" w:tplc="C28885F0">
      <w:start w:val="5"/>
      <w:numFmt w:val="bullet"/>
      <w:lvlText w:val="-"/>
      <w:lvlJc w:val="left"/>
      <w:pPr>
        <w:ind w:left="720" w:hanging="360"/>
      </w:pPr>
      <w:rPr>
        <w:rFonts w:ascii="Arial Narrow" w:eastAsia="Calibri" w:hAnsi="Arial Narrow"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67C1CE4"/>
    <w:multiLevelType w:val="multilevel"/>
    <w:tmpl w:val="080055B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15:restartNumberingAfterBreak="0">
    <w:nsid w:val="568E41B9"/>
    <w:multiLevelType w:val="hybridMultilevel"/>
    <w:tmpl w:val="4060FC98"/>
    <w:lvl w:ilvl="0" w:tplc="0C0A0019">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578C5196"/>
    <w:multiLevelType w:val="hybridMultilevel"/>
    <w:tmpl w:val="3E3AB06A"/>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584802D0"/>
    <w:multiLevelType w:val="hybridMultilevel"/>
    <w:tmpl w:val="4060FC98"/>
    <w:lvl w:ilvl="0" w:tplc="0C0A0019">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5CD229A4"/>
    <w:multiLevelType w:val="multilevel"/>
    <w:tmpl w:val="5546F64A"/>
    <w:lvl w:ilvl="0">
      <w:start w:val="10"/>
      <w:numFmt w:val="decimal"/>
      <w:lvlText w:val="%1"/>
      <w:lvlJc w:val="left"/>
      <w:pPr>
        <w:ind w:left="375" w:hanging="375"/>
      </w:pPr>
      <w:rPr>
        <w:rFonts w:cs="Times New Roman" w:hint="default"/>
        <w:color w:val="auto"/>
      </w:rPr>
    </w:lvl>
    <w:lvl w:ilvl="1">
      <w:start w:val="1"/>
      <w:numFmt w:val="decimal"/>
      <w:lvlText w:val="%1.%2"/>
      <w:lvlJc w:val="left"/>
      <w:pPr>
        <w:ind w:left="375" w:hanging="375"/>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2" w15:restartNumberingAfterBreak="0">
    <w:nsid w:val="5D2520C9"/>
    <w:multiLevelType w:val="hybridMultilevel"/>
    <w:tmpl w:val="0972D2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DCE673E"/>
    <w:multiLevelType w:val="multilevel"/>
    <w:tmpl w:val="1E3C46D2"/>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94473B"/>
    <w:multiLevelType w:val="multilevel"/>
    <w:tmpl w:val="EE3CF980"/>
    <w:lvl w:ilvl="0">
      <w:start w:val="11"/>
      <w:numFmt w:val="decimal"/>
      <w:lvlText w:val="%1"/>
      <w:lvlJc w:val="left"/>
      <w:pPr>
        <w:ind w:left="375" w:hanging="375"/>
      </w:pPr>
      <w:rPr>
        <w:rFonts w:cs="Times New Roman" w:hint="default"/>
        <w:color w:val="auto"/>
      </w:rPr>
    </w:lvl>
    <w:lvl w:ilvl="1">
      <w:start w:val="1"/>
      <w:numFmt w:val="decimal"/>
      <w:lvlText w:val="%1.%2"/>
      <w:lvlJc w:val="left"/>
      <w:pPr>
        <w:ind w:left="738" w:hanging="375"/>
      </w:pPr>
      <w:rPr>
        <w:rFonts w:cs="Times New Roman" w:hint="default"/>
        <w:color w:val="auto"/>
      </w:rPr>
    </w:lvl>
    <w:lvl w:ilvl="2">
      <w:start w:val="1"/>
      <w:numFmt w:val="decimal"/>
      <w:lvlText w:val="%1.%2.%3"/>
      <w:lvlJc w:val="left"/>
      <w:pPr>
        <w:ind w:left="1446" w:hanging="720"/>
      </w:pPr>
      <w:rPr>
        <w:rFonts w:cs="Times New Roman" w:hint="default"/>
        <w:color w:val="auto"/>
      </w:rPr>
    </w:lvl>
    <w:lvl w:ilvl="3">
      <w:start w:val="1"/>
      <w:numFmt w:val="decimal"/>
      <w:lvlText w:val="%1.%2.%3.%4"/>
      <w:lvlJc w:val="left"/>
      <w:pPr>
        <w:ind w:left="1809" w:hanging="720"/>
      </w:pPr>
      <w:rPr>
        <w:rFonts w:cs="Times New Roman" w:hint="default"/>
        <w:color w:val="auto"/>
      </w:rPr>
    </w:lvl>
    <w:lvl w:ilvl="4">
      <w:start w:val="1"/>
      <w:numFmt w:val="decimal"/>
      <w:lvlText w:val="%1.%2.%3.%4.%5"/>
      <w:lvlJc w:val="left"/>
      <w:pPr>
        <w:ind w:left="2532" w:hanging="1080"/>
      </w:pPr>
      <w:rPr>
        <w:rFonts w:cs="Times New Roman" w:hint="default"/>
        <w:color w:val="auto"/>
      </w:rPr>
    </w:lvl>
    <w:lvl w:ilvl="5">
      <w:start w:val="1"/>
      <w:numFmt w:val="decimal"/>
      <w:lvlText w:val="%1.%2.%3.%4.%5.%6"/>
      <w:lvlJc w:val="left"/>
      <w:pPr>
        <w:ind w:left="2895" w:hanging="1080"/>
      </w:pPr>
      <w:rPr>
        <w:rFonts w:cs="Times New Roman" w:hint="default"/>
        <w:color w:val="auto"/>
      </w:rPr>
    </w:lvl>
    <w:lvl w:ilvl="6">
      <w:start w:val="1"/>
      <w:numFmt w:val="decimal"/>
      <w:lvlText w:val="%1.%2.%3.%4.%5.%6.%7"/>
      <w:lvlJc w:val="left"/>
      <w:pPr>
        <w:ind w:left="3618" w:hanging="1440"/>
      </w:pPr>
      <w:rPr>
        <w:rFonts w:cs="Times New Roman" w:hint="default"/>
        <w:color w:val="auto"/>
      </w:rPr>
    </w:lvl>
    <w:lvl w:ilvl="7">
      <w:start w:val="1"/>
      <w:numFmt w:val="decimal"/>
      <w:lvlText w:val="%1.%2.%3.%4.%5.%6.%7.%8"/>
      <w:lvlJc w:val="left"/>
      <w:pPr>
        <w:ind w:left="3981" w:hanging="1440"/>
      </w:pPr>
      <w:rPr>
        <w:rFonts w:cs="Times New Roman" w:hint="default"/>
        <w:color w:val="auto"/>
      </w:rPr>
    </w:lvl>
    <w:lvl w:ilvl="8">
      <w:start w:val="1"/>
      <w:numFmt w:val="decimal"/>
      <w:lvlText w:val="%1.%2.%3.%4.%5.%6.%7.%8.%9"/>
      <w:lvlJc w:val="left"/>
      <w:pPr>
        <w:ind w:left="4344" w:hanging="1440"/>
      </w:pPr>
      <w:rPr>
        <w:rFonts w:cs="Times New Roman" w:hint="default"/>
        <w:color w:val="auto"/>
      </w:rPr>
    </w:lvl>
  </w:abstractNum>
  <w:abstractNum w:abstractNumId="35" w15:restartNumberingAfterBreak="0">
    <w:nsid w:val="66E646EB"/>
    <w:multiLevelType w:val="multilevel"/>
    <w:tmpl w:val="C0C25DF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6" w15:restartNumberingAfterBreak="0">
    <w:nsid w:val="67F1639E"/>
    <w:multiLevelType w:val="hybridMultilevel"/>
    <w:tmpl w:val="9BD23D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A517729"/>
    <w:multiLevelType w:val="multilevel"/>
    <w:tmpl w:val="54268B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C81589F"/>
    <w:multiLevelType w:val="multilevel"/>
    <w:tmpl w:val="363E4AEC"/>
    <w:lvl w:ilvl="0">
      <w:start w:val="12"/>
      <w:numFmt w:val="decimal"/>
      <w:lvlText w:val="%1"/>
      <w:lvlJc w:val="left"/>
      <w:pPr>
        <w:ind w:left="375" w:hanging="375"/>
      </w:pPr>
      <w:rPr>
        <w:rFonts w:hint="default"/>
        <w:sz w:val="24"/>
      </w:rPr>
    </w:lvl>
    <w:lvl w:ilvl="1">
      <w:start w:val="1"/>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39" w15:restartNumberingAfterBreak="0">
    <w:nsid w:val="77D205CC"/>
    <w:multiLevelType w:val="hybridMultilevel"/>
    <w:tmpl w:val="4060FC98"/>
    <w:lvl w:ilvl="0" w:tplc="0C0A0019">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7841299C"/>
    <w:multiLevelType w:val="hybridMultilevel"/>
    <w:tmpl w:val="0FB8825C"/>
    <w:lvl w:ilvl="0" w:tplc="0C0A0019">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79F45892"/>
    <w:multiLevelType w:val="hybridMultilevel"/>
    <w:tmpl w:val="4060FC98"/>
    <w:lvl w:ilvl="0" w:tplc="0C0A0019">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15:restartNumberingAfterBreak="0">
    <w:nsid w:val="7AEF6950"/>
    <w:multiLevelType w:val="multilevel"/>
    <w:tmpl w:val="0C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6"/>
  </w:num>
  <w:num w:numId="4">
    <w:abstractNumId w:val="19"/>
  </w:num>
  <w:num w:numId="5">
    <w:abstractNumId w:val="36"/>
  </w:num>
  <w:num w:numId="6">
    <w:abstractNumId w:val="42"/>
  </w:num>
  <w:num w:numId="7">
    <w:abstractNumId w:val="24"/>
  </w:num>
  <w:num w:numId="8">
    <w:abstractNumId w:val="0"/>
  </w:num>
  <w:num w:numId="9">
    <w:abstractNumId w:val="32"/>
  </w:num>
  <w:num w:numId="10">
    <w:abstractNumId w:val="10"/>
  </w:num>
  <w:num w:numId="11">
    <w:abstractNumId w:val="17"/>
  </w:num>
  <w:num w:numId="12">
    <w:abstractNumId w:val="25"/>
  </w:num>
  <w:num w:numId="13">
    <w:abstractNumId w:val="5"/>
  </w:num>
  <w:num w:numId="14">
    <w:abstractNumId w:val="13"/>
  </w:num>
  <w:num w:numId="15">
    <w:abstractNumId w:val="1"/>
  </w:num>
  <w:num w:numId="16">
    <w:abstractNumId w:val="16"/>
  </w:num>
  <w:num w:numId="17">
    <w:abstractNumId w:val="27"/>
  </w:num>
  <w:num w:numId="18">
    <w:abstractNumId w:val="37"/>
  </w:num>
  <w:num w:numId="19">
    <w:abstractNumId w:val="35"/>
  </w:num>
  <w:num w:numId="20">
    <w:abstractNumId w:val="18"/>
  </w:num>
  <w:num w:numId="21">
    <w:abstractNumId w:val="22"/>
  </w:num>
  <w:num w:numId="22">
    <w:abstractNumId w:val="21"/>
  </w:num>
  <w:num w:numId="23">
    <w:abstractNumId w:val="15"/>
  </w:num>
  <w:num w:numId="24">
    <w:abstractNumId w:val="7"/>
  </w:num>
  <w:num w:numId="25">
    <w:abstractNumId w:val="2"/>
  </w:num>
  <w:num w:numId="26">
    <w:abstractNumId w:val="40"/>
  </w:num>
  <w:num w:numId="27">
    <w:abstractNumId w:val="29"/>
  </w:num>
  <w:num w:numId="28">
    <w:abstractNumId w:val="8"/>
  </w:num>
  <w:num w:numId="29">
    <w:abstractNumId w:val="26"/>
  </w:num>
  <w:num w:numId="30">
    <w:abstractNumId w:val="12"/>
  </w:num>
  <w:num w:numId="31">
    <w:abstractNumId w:val="31"/>
  </w:num>
  <w:num w:numId="32">
    <w:abstractNumId w:val="34"/>
  </w:num>
  <w:num w:numId="33">
    <w:abstractNumId w:val="38"/>
  </w:num>
  <w:num w:numId="34">
    <w:abstractNumId w:val="33"/>
  </w:num>
  <w:num w:numId="35">
    <w:abstractNumId w:val="14"/>
  </w:num>
  <w:num w:numId="36">
    <w:abstractNumId w:val="4"/>
  </w:num>
  <w:num w:numId="37">
    <w:abstractNumId w:val="20"/>
  </w:num>
  <w:num w:numId="38">
    <w:abstractNumId w:val="23"/>
  </w:num>
  <w:num w:numId="39">
    <w:abstractNumId w:val="39"/>
  </w:num>
  <w:num w:numId="40">
    <w:abstractNumId w:val="30"/>
  </w:num>
  <w:num w:numId="41">
    <w:abstractNumId w:val="41"/>
  </w:num>
  <w:num w:numId="42">
    <w:abstractNumId w:val="3"/>
  </w:num>
  <w:num w:numId="43">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8A"/>
    <w:rsid w:val="00001E49"/>
    <w:rsid w:val="00003C51"/>
    <w:rsid w:val="000054EF"/>
    <w:rsid w:val="00005E47"/>
    <w:rsid w:val="0001624E"/>
    <w:rsid w:val="00037C8C"/>
    <w:rsid w:val="00037FC9"/>
    <w:rsid w:val="00040E57"/>
    <w:rsid w:val="00041CA7"/>
    <w:rsid w:val="0004546E"/>
    <w:rsid w:val="0004641E"/>
    <w:rsid w:val="0005116C"/>
    <w:rsid w:val="00052368"/>
    <w:rsid w:val="00055B71"/>
    <w:rsid w:val="0005628A"/>
    <w:rsid w:val="00060A9C"/>
    <w:rsid w:val="00062062"/>
    <w:rsid w:val="00065977"/>
    <w:rsid w:val="000661B3"/>
    <w:rsid w:val="00074AE2"/>
    <w:rsid w:val="00076C82"/>
    <w:rsid w:val="00083F91"/>
    <w:rsid w:val="0009041B"/>
    <w:rsid w:val="0009142E"/>
    <w:rsid w:val="00093C1A"/>
    <w:rsid w:val="000A4397"/>
    <w:rsid w:val="000A77D1"/>
    <w:rsid w:val="000B6499"/>
    <w:rsid w:val="000C07D9"/>
    <w:rsid w:val="000C07F3"/>
    <w:rsid w:val="000C6CD6"/>
    <w:rsid w:val="000C750D"/>
    <w:rsid w:val="000D07DF"/>
    <w:rsid w:val="000D1DAF"/>
    <w:rsid w:val="000D3253"/>
    <w:rsid w:val="000D7E6E"/>
    <w:rsid w:val="000E14DE"/>
    <w:rsid w:val="000E40EB"/>
    <w:rsid w:val="000F5F26"/>
    <w:rsid w:val="001035DC"/>
    <w:rsid w:val="00103A7F"/>
    <w:rsid w:val="0011437E"/>
    <w:rsid w:val="001216D6"/>
    <w:rsid w:val="0012446E"/>
    <w:rsid w:val="00136B6E"/>
    <w:rsid w:val="00144C44"/>
    <w:rsid w:val="001713CA"/>
    <w:rsid w:val="00171D77"/>
    <w:rsid w:val="001773CE"/>
    <w:rsid w:val="00177F6C"/>
    <w:rsid w:val="00183918"/>
    <w:rsid w:val="001851D9"/>
    <w:rsid w:val="001854BC"/>
    <w:rsid w:val="00187E59"/>
    <w:rsid w:val="001935D9"/>
    <w:rsid w:val="001A5D01"/>
    <w:rsid w:val="001A6B1C"/>
    <w:rsid w:val="001B2177"/>
    <w:rsid w:val="001B4178"/>
    <w:rsid w:val="001C4256"/>
    <w:rsid w:val="001C6E4A"/>
    <w:rsid w:val="001D1894"/>
    <w:rsid w:val="001D5D63"/>
    <w:rsid w:val="001E00D8"/>
    <w:rsid w:val="001E2540"/>
    <w:rsid w:val="001E288D"/>
    <w:rsid w:val="001E4A82"/>
    <w:rsid w:val="001E58EA"/>
    <w:rsid w:val="001F00B5"/>
    <w:rsid w:val="001F7F53"/>
    <w:rsid w:val="002000DA"/>
    <w:rsid w:val="00203D8A"/>
    <w:rsid w:val="0022228F"/>
    <w:rsid w:val="00223CAA"/>
    <w:rsid w:val="00227608"/>
    <w:rsid w:val="0024467B"/>
    <w:rsid w:val="00247DE6"/>
    <w:rsid w:val="00255AD3"/>
    <w:rsid w:val="0025758B"/>
    <w:rsid w:val="0025758F"/>
    <w:rsid w:val="00257AA2"/>
    <w:rsid w:val="00257FA7"/>
    <w:rsid w:val="00261A0A"/>
    <w:rsid w:val="002647E6"/>
    <w:rsid w:val="00266E99"/>
    <w:rsid w:val="00280EDF"/>
    <w:rsid w:val="00285CF3"/>
    <w:rsid w:val="002873BA"/>
    <w:rsid w:val="0029295F"/>
    <w:rsid w:val="002A18D9"/>
    <w:rsid w:val="002A2143"/>
    <w:rsid w:val="002A7BBB"/>
    <w:rsid w:val="002B30F4"/>
    <w:rsid w:val="002B7B00"/>
    <w:rsid w:val="002C6615"/>
    <w:rsid w:val="002E0820"/>
    <w:rsid w:val="002E3078"/>
    <w:rsid w:val="002E32E3"/>
    <w:rsid w:val="002E7042"/>
    <w:rsid w:val="002F2AC6"/>
    <w:rsid w:val="002F3023"/>
    <w:rsid w:val="002F4DC6"/>
    <w:rsid w:val="0031250B"/>
    <w:rsid w:val="0031266F"/>
    <w:rsid w:val="00315EB1"/>
    <w:rsid w:val="0031609A"/>
    <w:rsid w:val="00327AA3"/>
    <w:rsid w:val="003346A0"/>
    <w:rsid w:val="003357E0"/>
    <w:rsid w:val="003366C8"/>
    <w:rsid w:val="00342B30"/>
    <w:rsid w:val="00345BD3"/>
    <w:rsid w:val="00351C85"/>
    <w:rsid w:val="00361737"/>
    <w:rsid w:val="003652C7"/>
    <w:rsid w:val="0036757D"/>
    <w:rsid w:val="00370246"/>
    <w:rsid w:val="00370ACD"/>
    <w:rsid w:val="003725EB"/>
    <w:rsid w:val="00372D32"/>
    <w:rsid w:val="0037452E"/>
    <w:rsid w:val="003A1D03"/>
    <w:rsid w:val="003A6DC7"/>
    <w:rsid w:val="003B106A"/>
    <w:rsid w:val="003B7CBD"/>
    <w:rsid w:val="003C026A"/>
    <w:rsid w:val="003C0F21"/>
    <w:rsid w:val="003C1534"/>
    <w:rsid w:val="003E2DBD"/>
    <w:rsid w:val="003E7E2F"/>
    <w:rsid w:val="003F0891"/>
    <w:rsid w:val="003F4273"/>
    <w:rsid w:val="004002BD"/>
    <w:rsid w:val="00414A6C"/>
    <w:rsid w:val="004209FF"/>
    <w:rsid w:val="00421BB3"/>
    <w:rsid w:val="00430B9C"/>
    <w:rsid w:val="004312CA"/>
    <w:rsid w:val="00436C62"/>
    <w:rsid w:val="004408CA"/>
    <w:rsid w:val="004417A9"/>
    <w:rsid w:val="0044221A"/>
    <w:rsid w:val="00454E53"/>
    <w:rsid w:val="00455C09"/>
    <w:rsid w:val="0045750E"/>
    <w:rsid w:val="00466B94"/>
    <w:rsid w:val="00470A08"/>
    <w:rsid w:val="00476D3C"/>
    <w:rsid w:val="0048397D"/>
    <w:rsid w:val="00494FEA"/>
    <w:rsid w:val="00496DB2"/>
    <w:rsid w:val="004A37F2"/>
    <w:rsid w:val="004B6CE8"/>
    <w:rsid w:val="004C0474"/>
    <w:rsid w:val="004C291D"/>
    <w:rsid w:val="004D55FE"/>
    <w:rsid w:val="004D6B38"/>
    <w:rsid w:val="004E0A8E"/>
    <w:rsid w:val="004E142D"/>
    <w:rsid w:val="004F3BF3"/>
    <w:rsid w:val="004F705F"/>
    <w:rsid w:val="00506E26"/>
    <w:rsid w:val="00507313"/>
    <w:rsid w:val="005077D1"/>
    <w:rsid w:val="00510F28"/>
    <w:rsid w:val="005130EE"/>
    <w:rsid w:val="005136D2"/>
    <w:rsid w:val="00522297"/>
    <w:rsid w:val="00523CD5"/>
    <w:rsid w:val="00527994"/>
    <w:rsid w:val="005338F8"/>
    <w:rsid w:val="005368DA"/>
    <w:rsid w:val="0053769D"/>
    <w:rsid w:val="00542B00"/>
    <w:rsid w:val="00552D10"/>
    <w:rsid w:val="00562B5C"/>
    <w:rsid w:val="00563A3A"/>
    <w:rsid w:val="0057244C"/>
    <w:rsid w:val="005A60A8"/>
    <w:rsid w:val="005A7EA1"/>
    <w:rsid w:val="005B1023"/>
    <w:rsid w:val="005B12EF"/>
    <w:rsid w:val="005B48B3"/>
    <w:rsid w:val="005C465B"/>
    <w:rsid w:val="005D02EE"/>
    <w:rsid w:val="005D0CF5"/>
    <w:rsid w:val="005D2844"/>
    <w:rsid w:val="005D7180"/>
    <w:rsid w:val="005E3541"/>
    <w:rsid w:val="005E4657"/>
    <w:rsid w:val="005E6CBE"/>
    <w:rsid w:val="005F1750"/>
    <w:rsid w:val="005F2F12"/>
    <w:rsid w:val="005F76A9"/>
    <w:rsid w:val="00606C2B"/>
    <w:rsid w:val="0061391B"/>
    <w:rsid w:val="0062293A"/>
    <w:rsid w:val="0063252F"/>
    <w:rsid w:val="006353E0"/>
    <w:rsid w:val="00636D06"/>
    <w:rsid w:val="00643DAA"/>
    <w:rsid w:val="0065112F"/>
    <w:rsid w:val="00651C56"/>
    <w:rsid w:val="006538C1"/>
    <w:rsid w:val="006541BF"/>
    <w:rsid w:val="00656E6A"/>
    <w:rsid w:val="00660E4F"/>
    <w:rsid w:val="00662C9B"/>
    <w:rsid w:val="00674682"/>
    <w:rsid w:val="00685F75"/>
    <w:rsid w:val="00693C8D"/>
    <w:rsid w:val="00696AE9"/>
    <w:rsid w:val="00697C98"/>
    <w:rsid w:val="006A24E9"/>
    <w:rsid w:val="006B0E07"/>
    <w:rsid w:val="006C5EFC"/>
    <w:rsid w:val="006D60A1"/>
    <w:rsid w:val="006E35B4"/>
    <w:rsid w:val="006E515C"/>
    <w:rsid w:val="006F7753"/>
    <w:rsid w:val="00703761"/>
    <w:rsid w:val="00707B67"/>
    <w:rsid w:val="00710F6D"/>
    <w:rsid w:val="007112CA"/>
    <w:rsid w:val="007119B9"/>
    <w:rsid w:val="0071555D"/>
    <w:rsid w:val="0071676B"/>
    <w:rsid w:val="00716A54"/>
    <w:rsid w:val="00716CBF"/>
    <w:rsid w:val="007179DB"/>
    <w:rsid w:val="00724144"/>
    <w:rsid w:val="0072624F"/>
    <w:rsid w:val="00746EFD"/>
    <w:rsid w:val="00750425"/>
    <w:rsid w:val="00756ABF"/>
    <w:rsid w:val="0076053F"/>
    <w:rsid w:val="00764D38"/>
    <w:rsid w:val="00764E1E"/>
    <w:rsid w:val="00771250"/>
    <w:rsid w:val="00777429"/>
    <w:rsid w:val="00780B30"/>
    <w:rsid w:val="00783171"/>
    <w:rsid w:val="00791107"/>
    <w:rsid w:val="007A725B"/>
    <w:rsid w:val="007B6FE0"/>
    <w:rsid w:val="007D0EC8"/>
    <w:rsid w:val="007D33B3"/>
    <w:rsid w:val="007D4B37"/>
    <w:rsid w:val="007D663E"/>
    <w:rsid w:val="007E1450"/>
    <w:rsid w:val="007E1DEA"/>
    <w:rsid w:val="007E50C8"/>
    <w:rsid w:val="007E5F4B"/>
    <w:rsid w:val="008009C5"/>
    <w:rsid w:val="00805DB0"/>
    <w:rsid w:val="008066A4"/>
    <w:rsid w:val="00820BCB"/>
    <w:rsid w:val="00820FB6"/>
    <w:rsid w:val="00821BA4"/>
    <w:rsid w:val="00825D61"/>
    <w:rsid w:val="008330E4"/>
    <w:rsid w:val="00835BDA"/>
    <w:rsid w:val="00841238"/>
    <w:rsid w:val="00846087"/>
    <w:rsid w:val="00851992"/>
    <w:rsid w:val="008549A7"/>
    <w:rsid w:val="008554A4"/>
    <w:rsid w:val="00855881"/>
    <w:rsid w:val="00857FE1"/>
    <w:rsid w:val="00860DC9"/>
    <w:rsid w:val="008630E3"/>
    <w:rsid w:val="00864A25"/>
    <w:rsid w:val="008672F2"/>
    <w:rsid w:val="008677EA"/>
    <w:rsid w:val="00867AAE"/>
    <w:rsid w:val="0087138B"/>
    <w:rsid w:val="00873E92"/>
    <w:rsid w:val="00877A51"/>
    <w:rsid w:val="00881A43"/>
    <w:rsid w:val="00882340"/>
    <w:rsid w:val="00883E5C"/>
    <w:rsid w:val="00885773"/>
    <w:rsid w:val="00886DEE"/>
    <w:rsid w:val="008870BF"/>
    <w:rsid w:val="00887B85"/>
    <w:rsid w:val="00891165"/>
    <w:rsid w:val="00896805"/>
    <w:rsid w:val="00897391"/>
    <w:rsid w:val="008A1689"/>
    <w:rsid w:val="008A1D92"/>
    <w:rsid w:val="008A49F8"/>
    <w:rsid w:val="008B650F"/>
    <w:rsid w:val="008C0CB6"/>
    <w:rsid w:val="008C30E9"/>
    <w:rsid w:val="008C32FC"/>
    <w:rsid w:val="008C7A4D"/>
    <w:rsid w:val="008D236E"/>
    <w:rsid w:val="008D3C30"/>
    <w:rsid w:val="008E0E4C"/>
    <w:rsid w:val="008E3A1D"/>
    <w:rsid w:val="008E78EB"/>
    <w:rsid w:val="00902439"/>
    <w:rsid w:val="00914171"/>
    <w:rsid w:val="009426E3"/>
    <w:rsid w:val="00945328"/>
    <w:rsid w:val="00952774"/>
    <w:rsid w:val="00952BEA"/>
    <w:rsid w:val="00962346"/>
    <w:rsid w:val="00963CBA"/>
    <w:rsid w:val="00967717"/>
    <w:rsid w:val="009728AC"/>
    <w:rsid w:val="009756D2"/>
    <w:rsid w:val="00977601"/>
    <w:rsid w:val="009808E2"/>
    <w:rsid w:val="00981BBF"/>
    <w:rsid w:val="00984989"/>
    <w:rsid w:val="00987F4C"/>
    <w:rsid w:val="009968D1"/>
    <w:rsid w:val="009A288F"/>
    <w:rsid w:val="009A39E7"/>
    <w:rsid w:val="009A3B6F"/>
    <w:rsid w:val="009B36B0"/>
    <w:rsid w:val="009B4007"/>
    <w:rsid w:val="009C7F5B"/>
    <w:rsid w:val="009D4DD8"/>
    <w:rsid w:val="009E0036"/>
    <w:rsid w:val="009E16F6"/>
    <w:rsid w:val="009E4CBD"/>
    <w:rsid w:val="009F0DF9"/>
    <w:rsid w:val="009F44E1"/>
    <w:rsid w:val="009F78C3"/>
    <w:rsid w:val="00A00948"/>
    <w:rsid w:val="00A06D52"/>
    <w:rsid w:val="00A07DFE"/>
    <w:rsid w:val="00A124E1"/>
    <w:rsid w:val="00A153AE"/>
    <w:rsid w:val="00A207AD"/>
    <w:rsid w:val="00A23F7D"/>
    <w:rsid w:val="00A33B82"/>
    <w:rsid w:val="00A36508"/>
    <w:rsid w:val="00A405FA"/>
    <w:rsid w:val="00A41BEE"/>
    <w:rsid w:val="00A57C5A"/>
    <w:rsid w:val="00A611A5"/>
    <w:rsid w:val="00A66990"/>
    <w:rsid w:val="00A66FB7"/>
    <w:rsid w:val="00A70322"/>
    <w:rsid w:val="00A72DDC"/>
    <w:rsid w:val="00A73A9A"/>
    <w:rsid w:val="00A801F2"/>
    <w:rsid w:val="00A868F3"/>
    <w:rsid w:val="00A97908"/>
    <w:rsid w:val="00AA4F9B"/>
    <w:rsid w:val="00AA7D52"/>
    <w:rsid w:val="00AA7EA4"/>
    <w:rsid w:val="00AB12F0"/>
    <w:rsid w:val="00AB6D13"/>
    <w:rsid w:val="00AC01C5"/>
    <w:rsid w:val="00AD3226"/>
    <w:rsid w:val="00AD3B1E"/>
    <w:rsid w:val="00AD3B71"/>
    <w:rsid w:val="00AD4011"/>
    <w:rsid w:val="00AD6D57"/>
    <w:rsid w:val="00AD7699"/>
    <w:rsid w:val="00AE6EF2"/>
    <w:rsid w:val="00AE7FC9"/>
    <w:rsid w:val="00AF02B1"/>
    <w:rsid w:val="00AF0819"/>
    <w:rsid w:val="00AF5548"/>
    <w:rsid w:val="00B00039"/>
    <w:rsid w:val="00B00A75"/>
    <w:rsid w:val="00B01DDA"/>
    <w:rsid w:val="00B02103"/>
    <w:rsid w:val="00B05E36"/>
    <w:rsid w:val="00B06242"/>
    <w:rsid w:val="00B072C9"/>
    <w:rsid w:val="00B11672"/>
    <w:rsid w:val="00B16A9A"/>
    <w:rsid w:val="00B1715B"/>
    <w:rsid w:val="00B26387"/>
    <w:rsid w:val="00B30010"/>
    <w:rsid w:val="00B33CDA"/>
    <w:rsid w:val="00B40283"/>
    <w:rsid w:val="00B45C3C"/>
    <w:rsid w:val="00B45F2A"/>
    <w:rsid w:val="00B4755B"/>
    <w:rsid w:val="00B51039"/>
    <w:rsid w:val="00B51382"/>
    <w:rsid w:val="00B60ABF"/>
    <w:rsid w:val="00B62803"/>
    <w:rsid w:val="00B6374B"/>
    <w:rsid w:val="00B6793F"/>
    <w:rsid w:val="00B72A62"/>
    <w:rsid w:val="00B933DA"/>
    <w:rsid w:val="00B94342"/>
    <w:rsid w:val="00BA3836"/>
    <w:rsid w:val="00BA5527"/>
    <w:rsid w:val="00BB0CAE"/>
    <w:rsid w:val="00BB1D73"/>
    <w:rsid w:val="00BB738E"/>
    <w:rsid w:val="00BC0BCD"/>
    <w:rsid w:val="00BC541E"/>
    <w:rsid w:val="00BD287B"/>
    <w:rsid w:val="00BD468B"/>
    <w:rsid w:val="00BD5029"/>
    <w:rsid w:val="00BD7051"/>
    <w:rsid w:val="00BE2D17"/>
    <w:rsid w:val="00BE2FF6"/>
    <w:rsid w:val="00BE71AC"/>
    <w:rsid w:val="00BF02E0"/>
    <w:rsid w:val="00BF4FF7"/>
    <w:rsid w:val="00C029C8"/>
    <w:rsid w:val="00C051DF"/>
    <w:rsid w:val="00C12E66"/>
    <w:rsid w:val="00C14C5D"/>
    <w:rsid w:val="00C15A69"/>
    <w:rsid w:val="00C21131"/>
    <w:rsid w:val="00C24796"/>
    <w:rsid w:val="00C35F5D"/>
    <w:rsid w:val="00C35FC6"/>
    <w:rsid w:val="00C4371D"/>
    <w:rsid w:val="00C43A99"/>
    <w:rsid w:val="00C44431"/>
    <w:rsid w:val="00C44C1A"/>
    <w:rsid w:val="00C51114"/>
    <w:rsid w:val="00C519F0"/>
    <w:rsid w:val="00C61CDB"/>
    <w:rsid w:val="00C666A5"/>
    <w:rsid w:val="00C6754E"/>
    <w:rsid w:val="00C67867"/>
    <w:rsid w:val="00C713DE"/>
    <w:rsid w:val="00C725F1"/>
    <w:rsid w:val="00C7636F"/>
    <w:rsid w:val="00C7792B"/>
    <w:rsid w:val="00C821F6"/>
    <w:rsid w:val="00C8310A"/>
    <w:rsid w:val="00C83598"/>
    <w:rsid w:val="00C93259"/>
    <w:rsid w:val="00CA35DB"/>
    <w:rsid w:val="00CA37CD"/>
    <w:rsid w:val="00CA46DB"/>
    <w:rsid w:val="00CA68B3"/>
    <w:rsid w:val="00CB171E"/>
    <w:rsid w:val="00CB4DDC"/>
    <w:rsid w:val="00CB5A9E"/>
    <w:rsid w:val="00CC0D42"/>
    <w:rsid w:val="00CC1F1C"/>
    <w:rsid w:val="00CC3F00"/>
    <w:rsid w:val="00CD7ADE"/>
    <w:rsid w:val="00CE6B13"/>
    <w:rsid w:val="00CF2902"/>
    <w:rsid w:val="00CF3C9F"/>
    <w:rsid w:val="00CF6177"/>
    <w:rsid w:val="00CF7932"/>
    <w:rsid w:val="00D06F97"/>
    <w:rsid w:val="00D10310"/>
    <w:rsid w:val="00D14B6A"/>
    <w:rsid w:val="00D14DE1"/>
    <w:rsid w:val="00D152DE"/>
    <w:rsid w:val="00D169FD"/>
    <w:rsid w:val="00D21B1E"/>
    <w:rsid w:val="00D225DD"/>
    <w:rsid w:val="00D24E30"/>
    <w:rsid w:val="00D26DB0"/>
    <w:rsid w:val="00D33DC6"/>
    <w:rsid w:val="00D37F72"/>
    <w:rsid w:val="00D41227"/>
    <w:rsid w:val="00D438B4"/>
    <w:rsid w:val="00D50333"/>
    <w:rsid w:val="00D50A8F"/>
    <w:rsid w:val="00D531D2"/>
    <w:rsid w:val="00D541BB"/>
    <w:rsid w:val="00D55D53"/>
    <w:rsid w:val="00D576D4"/>
    <w:rsid w:val="00D57FF1"/>
    <w:rsid w:val="00D6492B"/>
    <w:rsid w:val="00D73609"/>
    <w:rsid w:val="00D74364"/>
    <w:rsid w:val="00D7521B"/>
    <w:rsid w:val="00D77DA8"/>
    <w:rsid w:val="00D81DFD"/>
    <w:rsid w:val="00D824AE"/>
    <w:rsid w:val="00D848BE"/>
    <w:rsid w:val="00D863F1"/>
    <w:rsid w:val="00DA026A"/>
    <w:rsid w:val="00DA058C"/>
    <w:rsid w:val="00DB0A05"/>
    <w:rsid w:val="00DB1D3B"/>
    <w:rsid w:val="00DE20FF"/>
    <w:rsid w:val="00DE3153"/>
    <w:rsid w:val="00DE6CB6"/>
    <w:rsid w:val="00DF5603"/>
    <w:rsid w:val="00E01B60"/>
    <w:rsid w:val="00E11533"/>
    <w:rsid w:val="00E133CF"/>
    <w:rsid w:val="00E152C3"/>
    <w:rsid w:val="00E159E0"/>
    <w:rsid w:val="00E16872"/>
    <w:rsid w:val="00E16A79"/>
    <w:rsid w:val="00E173B8"/>
    <w:rsid w:val="00E17849"/>
    <w:rsid w:val="00E23E1C"/>
    <w:rsid w:val="00E27C1D"/>
    <w:rsid w:val="00E452C3"/>
    <w:rsid w:val="00E45FA6"/>
    <w:rsid w:val="00E460B0"/>
    <w:rsid w:val="00E467AF"/>
    <w:rsid w:val="00E50AFE"/>
    <w:rsid w:val="00E643C2"/>
    <w:rsid w:val="00E64739"/>
    <w:rsid w:val="00E66B22"/>
    <w:rsid w:val="00E76CF6"/>
    <w:rsid w:val="00E8023E"/>
    <w:rsid w:val="00E85899"/>
    <w:rsid w:val="00E94184"/>
    <w:rsid w:val="00E965BF"/>
    <w:rsid w:val="00EA1080"/>
    <w:rsid w:val="00EB7AFE"/>
    <w:rsid w:val="00ED5FA2"/>
    <w:rsid w:val="00EE18FA"/>
    <w:rsid w:val="00EE4FEB"/>
    <w:rsid w:val="00EE74B8"/>
    <w:rsid w:val="00F00D7C"/>
    <w:rsid w:val="00F01EA8"/>
    <w:rsid w:val="00F030A2"/>
    <w:rsid w:val="00F10FF3"/>
    <w:rsid w:val="00F20139"/>
    <w:rsid w:val="00F26BF5"/>
    <w:rsid w:val="00F27E88"/>
    <w:rsid w:val="00F30CFC"/>
    <w:rsid w:val="00F30E53"/>
    <w:rsid w:val="00F32171"/>
    <w:rsid w:val="00F32B35"/>
    <w:rsid w:val="00F67962"/>
    <w:rsid w:val="00F73F5F"/>
    <w:rsid w:val="00F86B1A"/>
    <w:rsid w:val="00FA5A09"/>
    <w:rsid w:val="00FB43CB"/>
    <w:rsid w:val="00FB5410"/>
    <w:rsid w:val="00FC023A"/>
    <w:rsid w:val="00FC04B0"/>
    <w:rsid w:val="00FC419C"/>
    <w:rsid w:val="00FC76EA"/>
    <w:rsid w:val="00FE06DD"/>
    <w:rsid w:val="00FE654D"/>
    <w:rsid w:val="00FF33F4"/>
    <w:rsid w:val="00FF67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76C0C4-4C2A-4093-A5C6-431E1B53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C44"/>
    <w:pPr>
      <w:spacing w:after="200" w:line="276" w:lineRule="auto"/>
    </w:pPr>
    <w:rPr>
      <w:sz w:val="22"/>
      <w:szCs w:val="22"/>
      <w:lang w:eastAsia="en-US"/>
    </w:rPr>
  </w:style>
  <w:style w:type="paragraph" w:styleId="Ttulo1">
    <w:name w:val="heading 1"/>
    <w:aliases w:val="título 1,Pregunta,MT1,h1,l1,Head 1 (Chapter heading),Head 1,Head 11,Head 12,Head 111,Head 13,Head 112,Head 14,Head 113,Head 15,Head 114,Head 16,Head 115,Head 17,Head 116,Head 18,Head 117,Head 19,Head 118,Head 121,Head 1111,Head 131,Head 1121,H1"/>
    <w:basedOn w:val="Normal"/>
    <w:next w:val="Normal"/>
    <w:link w:val="Ttulo1Car"/>
    <w:autoRedefine/>
    <w:qFormat/>
    <w:rsid w:val="001773CE"/>
    <w:pPr>
      <w:keepNext/>
      <w:numPr>
        <w:numId w:val="1"/>
      </w:numPr>
      <w:spacing w:before="200" w:after="120" w:line="240" w:lineRule="auto"/>
      <w:ind w:right="616"/>
      <w:outlineLvl w:val="0"/>
    </w:pPr>
    <w:rPr>
      <w:rFonts w:ascii="Arial Narrow" w:eastAsia="Times New Roman" w:hAnsi="Arial Narrow" w:cs="Arial"/>
      <w:b/>
      <w:color w:val="000000"/>
      <w:kern w:val="28"/>
      <w:lang w:eastAsia="es-ES"/>
    </w:rPr>
  </w:style>
  <w:style w:type="paragraph" w:styleId="Ttulo2">
    <w:name w:val="heading 2"/>
    <w:aliases w:val="título 2,Edgar 2,H2,h2,l2,list 2,list 2,heading 2TOC,Head 2,List level 2,Header 2,plain,heading 2,Header&#10;2,Header2,MT2,2 headline,Título 2 -BCN,Titulo2,TITULO2,R2,H21,21,ITT t2,PA Major Section,A,A.B.C.,h21,A.B.C.1,Level 2 Topic Heading,chn"/>
    <w:basedOn w:val="Normal"/>
    <w:next w:val="Normal"/>
    <w:link w:val="Ttulo2Car"/>
    <w:uiPriority w:val="9"/>
    <w:qFormat/>
    <w:rsid w:val="00A153AE"/>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aliases w:val="3,h3,l3,list 3,Head 3,H3,Section,Bold Head,bh,título 3,MT3,1.1.1Título 3,Edgar 3,Section Header3"/>
    <w:basedOn w:val="Normal"/>
    <w:next w:val="Normal"/>
    <w:link w:val="Ttulo3Car"/>
    <w:uiPriority w:val="9"/>
    <w:qFormat/>
    <w:rsid w:val="005338F8"/>
    <w:pPr>
      <w:keepNext/>
      <w:spacing w:before="240" w:after="60" w:line="240" w:lineRule="auto"/>
      <w:outlineLvl w:val="2"/>
    </w:pPr>
    <w:rPr>
      <w:rFonts w:ascii="Cambria" w:eastAsia="Times New Roman" w:hAnsi="Cambria"/>
      <w:b/>
      <w:bCs/>
      <w:sz w:val="26"/>
      <w:szCs w:val="26"/>
      <w:lang w:val="es-ES" w:eastAsia="es-ES"/>
    </w:rPr>
  </w:style>
  <w:style w:type="paragraph" w:styleId="Ttulo4">
    <w:name w:val="heading 4"/>
    <w:aliases w:val="4,I4,h4,H4,l4,list 4,mh1l,Module heading 1 large (18 points),Head 4"/>
    <w:basedOn w:val="Normal"/>
    <w:next w:val="Normal"/>
    <w:link w:val="Ttulo4Car"/>
    <w:uiPriority w:val="9"/>
    <w:qFormat/>
    <w:rsid w:val="00A70322"/>
    <w:pPr>
      <w:keepNext/>
      <w:spacing w:after="0" w:line="240" w:lineRule="auto"/>
      <w:jc w:val="both"/>
      <w:outlineLvl w:val="3"/>
    </w:pPr>
    <w:rPr>
      <w:rFonts w:ascii="Arial" w:eastAsia="Times New Roman" w:hAnsi="Arial"/>
      <w:b/>
      <w:sz w:val="24"/>
      <w:szCs w:val="20"/>
      <w:lang w:val="es-ES" w:eastAsia="es-ES"/>
    </w:rPr>
  </w:style>
  <w:style w:type="paragraph" w:styleId="Ttulo5">
    <w:name w:val="heading 5"/>
    <w:basedOn w:val="Normal"/>
    <w:next w:val="Normal"/>
    <w:link w:val="Ttulo5Car"/>
    <w:uiPriority w:val="9"/>
    <w:qFormat/>
    <w:rsid w:val="00A70322"/>
    <w:pPr>
      <w:keepNext/>
      <w:spacing w:after="0" w:line="240" w:lineRule="auto"/>
      <w:jc w:val="center"/>
      <w:outlineLvl w:val="4"/>
    </w:pPr>
    <w:rPr>
      <w:rFonts w:ascii="Arial" w:eastAsia="Times New Roman" w:hAnsi="Arial"/>
      <w:b/>
      <w:color w:val="0000FF"/>
      <w:sz w:val="24"/>
      <w:szCs w:val="20"/>
      <w:lang w:val="es-ES" w:eastAsia="es-ES"/>
    </w:rPr>
  </w:style>
  <w:style w:type="paragraph" w:styleId="Ttulo6">
    <w:name w:val="heading 6"/>
    <w:basedOn w:val="Normal"/>
    <w:next w:val="Normal"/>
    <w:link w:val="Ttulo6Car"/>
    <w:uiPriority w:val="9"/>
    <w:qFormat/>
    <w:rsid w:val="00A70322"/>
    <w:pPr>
      <w:keepNext/>
      <w:spacing w:after="0" w:line="240" w:lineRule="auto"/>
      <w:outlineLvl w:val="5"/>
    </w:pPr>
    <w:rPr>
      <w:rFonts w:ascii="Tahoma" w:eastAsia="Times New Roman" w:hAnsi="Tahoma"/>
      <w:b/>
      <w:bCs/>
      <w:color w:val="FF0000"/>
      <w:sz w:val="24"/>
      <w:szCs w:val="24"/>
      <w:lang w:val="es-ES" w:eastAsia="es-ES"/>
    </w:rPr>
  </w:style>
  <w:style w:type="paragraph" w:styleId="Ttulo7">
    <w:name w:val="heading 7"/>
    <w:basedOn w:val="Normal"/>
    <w:next w:val="Normal"/>
    <w:link w:val="Ttulo7Car"/>
    <w:uiPriority w:val="9"/>
    <w:qFormat/>
    <w:rsid w:val="00A153AE"/>
    <w:pPr>
      <w:spacing w:before="240" w:after="60" w:line="240" w:lineRule="auto"/>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uiPriority w:val="9"/>
    <w:qFormat/>
    <w:rsid w:val="00A70322"/>
    <w:pPr>
      <w:keepNext/>
      <w:spacing w:after="0" w:line="240" w:lineRule="auto"/>
      <w:jc w:val="center"/>
      <w:outlineLvl w:val="7"/>
    </w:pPr>
    <w:rPr>
      <w:rFonts w:ascii="Arial" w:eastAsia="Times New Roman" w:hAnsi="Arial"/>
      <w:b/>
      <w:sz w:val="28"/>
      <w:szCs w:val="20"/>
      <w:lang w:val="es-ES" w:eastAsia="es-ES"/>
    </w:rPr>
  </w:style>
  <w:style w:type="paragraph" w:styleId="Ttulo9">
    <w:name w:val="heading 9"/>
    <w:basedOn w:val="Normal"/>
    <w:next w:val="Normal"/>
    <w:link w:val="Ttulo9Car"/>
    <w:uiPriority w:val="9"/>
    <w:qFormat/>
    <w:rsid w:val="00A70322"/>
    <w:pPr>
      <w:keepNext/>
      <w:spacing w:after="0" w:line="240" w:lineRule="auto"/>
      <w:jc w:val="both"/>
      <w:outlineLvl w:val="8"/>
    </w:pPr>
    <w:rPr>
      <w:rFonts w:ascii="Arial" w:eastAsia="Times New Roman" w:hAnsi="Arial"/>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AL Encabezado,Encabezado AL,Tit 1,Encabezado1, Car14,Car14,Encabezado Car1 Car,Encabezado Car Car Car, Car6 Car Car Car, Car6 Car1 Car, Car6 Car, Car6,Car6 Car Car Car,Car6 Car1 Car,Car6 Car,Car6"/>
    <w:basedOn w:val="Normal"/>
    <w:link w:val="EncabezadoCar"/>
    <w:uiPriority w:val="99"/>
    <w:unhideWhenUsed/>
    <w:qFormat/>
    <w:rsid w:val="006E515C"/>
    <w:pPr>
      <w:tabs>
        <w:tab w:val="center" w:pos="4419"/>
        <w:tab w:val="right" w:pos="8838"/>
      </w:tabs>
      <w:spacing w:after="0" w:line="240" w:lineRule="auto"/>
    </w:pPr>
  </w:style>
  <w:style w:type="character" w:customStyle="1" w:styleId="EncabezadoCar">
    <w:name w:val="Encabezado Car"/>
    <w:aliases w:val="h Car,h8 Car,h9 Car,h10 Car,h18 Car,AL Encabezado Car,Encabezado AL Car,Tit 1 Car,Encabezado1 Car, Car14 Car,Car14 Car,Encabezado Car1 Car Car,Encabezado Car Car Car Car, Car6 Car Car Car Car, Car6 Car1 Car Car, Car6 Car Car, Car6 Car1"/>
    <w:basedOn w:val="Fuentedeprrafopredeter"/>
    <w:link w:val="Encabezado"/>
    <w:uiPriority w:val="99"/>
    <w:rsid w:val="006E515C"/>
  </w:style>
  <w:style w:type="paragraph" w:styleId="Piedepgina">
    <w:name w:val="footer"/>
    <w:aliases w:val="footer odd,footer odd1,footer odd2,footer odd3,footer odd4,footer odd5,footer"/>
    <w:basedOn w:val="Normal"/>
    <w:link w:val="PiedepginaCar"/>
    <w:uiPriority w:val="99"/>
    <w:unhideWhenUsed/>
    <w:rsid w:val="006E515C"/>
    <w:pPr>
      <w:tabs>
        <w:tab w:val="center" w:pos="4419"/>
        <w:tab w:val="right" w:pos="8838"/>
      </w:tabs>
      <w:spacing w:after="0" w:line="240" w:lineRule="auto"/>
    </w:pPr>
  </w:style>
  <w:style w:type="character" w:customStyle="1" w:styleId="PiedepginaCar">
    <w:name w:val="Pie de página Car"/>
    <w:aliases w:val="footer odd Car,footer odd1 Car,footer odd2 Car,footer odd3 Car,footer odd4 Car,footer odd5 Car,footer Car"/>
    <w:basedOn w:val="Fuentedeprrafopredeter"/>
    <w:link w:val="Piedepgina"/>
    <w:uiPriority w:val="99"/>
    <w:rsid w:val="006E515C"/>
  </w:style>
  <w:style w:type="paragraph" w:styleId="Textodeglobo">
    <w:name w:val="Balloon Text"/>
    <w:basedOn w:val="Normal"/>
    <w:link w:val="TextodegloboCar"/>
    <w:uiPriority w:val="99"/>
    <w:unhideWhenUsed/>
    <w:rsid w:val="00716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716A54"/>
    <w:rPr>
      <w:rFonts w:ascii="Tahoma" w:hAnsi="Tahoma" w:cs="Tahoma"/>
      <w:sz w:val="16"/>
      <w:szCs w:val="16"/>
    </w:rPr>
  </w:style>
  <w:style w:type="character" w:customStyle="1" w:styleId="Ttulo1Car">
    <w:name w:val="Título 1 Car"/>
    <w:aliases w:val="título 1 Car,Pregunta Car,MT1 Car,h1 Car,l1 Car,Head 1 (Chapter heading) Car,Head 1 Car,Head 11 Car,Head 12 Car,Head 111 Car,Head 13 Car,Head 112 Car,Head 14 Car,Head 113 Car,Head 15 Car,Head 114 Car,Head 16 Car,Head 115 Car,Head 17 Car"/>
    <w:basedOn w:val="Fuentedeprrafopredeter"/>
    <w:link w:val="Ttulo1"/>
    <w:rsid w:val="001773CE"/>
    <w:rPr>
      <w:rFonts w:ascii="Arial Narrow" w:eastAsia="Times New Roman" w:hAnsi="Arial Narrow" w:cs="Arial"/>
      <w:b/>
      <w:color w:val="000000"/>
      <w:kern w:val="28"/>
      <w:sz w:val="22"/>
      <w:szCs w:val="22"/>
      <w:lang w:eastAsia="es-ES"/>
    </w:rPr>
  </w:style>
  <w:style w:type="paragraph" w:styleId="Prrafodelista">
    <w:name w:val="List Paragraph"/>
    <w:aliases w:val="Bullet List,FooterText,numbered,List Paragraph1,Paragraphe de liste1,lp1,Lista vistosa - Énfasis 11,Lista vistosa - Énfasis 13,List Paragraph,Scitum normal"/>
    <w:basedOn w:val="Normal"/>
    <w:link w:val="PrrafodelistaCar"/>
    <w:uiPriority w:val="99"/>
    <w:qFormat/>
    <w:rsid w:val="00841238"/>
    <w:pPr>
      <w:spacing w:after="0" w:line="240" w:lineRule="auto"/>
      <w:ind w:left="708"/>
    </w:pPr>
    <w:rPr>
      <w:rFonts w:ascii="Times New Roman" w:eastAsia="Times New Roman" w:hAnsi="Times New Roman"/>
      <w:sz w:val="24"/>
      <w:szCs w:val="24"/>
      <w:lang w:val="es-ES" w:eastAsia="es-ES"/>
    </w:rPr>
  </w:style>
  <w:style w:type="paragraph" w:styleId="Subttulo">
    <w:name w:val="Subtitle"/>
    <w:basedOn w:val="Normal"/>
    <w:next w:val="Normal"/>
    <w:link w:val="SubttuloCar"/>
    <w:uiPriority w:val="11"/>
    <w:qFormat/>
    <w:rsid w:val="00E133CF"/>
    <w:pPr>
      <w:spacing w:after="60" w:line="240" w:lineRule="auto"/>
      <w:jc w:val="center"/>
      <w:outlineLvl w:val="1"/>
    </w:pPr>
    <w:rPr>
      <w:rFonts w:ascii="Cambria" w:eastAsia="Times New Roman" w:hAnsi="Cambria"/>
      <w:sz w:val="24"/>
      <w:szCs w:val="24"/>
      <w:lang w:val="es-ES" w:eastAsia="es-ES"/>
    </w:rPr>
  </w:style>
  <w:style w:type="character" w:customStyle="1" w:styleId="SubttuloCar">
    <w:name w:val="Subtítulo Car"/>
    <w:basedOn w:val="Fuentedeprrafopredeter"/>
    <w:link w:val="Subttulo"/>
    <w:uiPriority w:val="11"/>
    <w:rsid w:val="00E133CF"/>
    <w:rPr>
      <w:rFonts w:ascii="Cambria" w:eastAsia="Times New Roman" w:hAnsi="Cambria"/>
      <w:sz w:val="24"/>
      <w:szCs w:val="24"/>
      <w:lang w:val="es-ES" w:eastAsia="es-ES"/>
    </w:rPr>
  </w:style>
  <w:style w:type="paragraph" w:styleId="Sinespaciado">
    <w:name w:val="No Spacing"/>
    <w:link w:val="SinespaciadoCar"/>
    <w:uiPriority w:val="1"/>
    <w:qFormat/>
    <w:rsid w:val="00E133CF"/>
    <w:rPr>
      <w:sz w:val="22"/>
      <w:szCs w:val="22"/>
      <w:lang w:val="es-ES" w:eastAsia="en-US"/>
    </w:rPr>
  </w:style>
  <w:style w:type="paragraph" w:styleId="Textoindependiente">
    <w:name w:val="Body Text"/>
    <w:aliases w:val="body text,bt,body tesx,TextindepT2,EHPT,Body Text2,ändrad,tabla 2,contents,Subsection Body Text,Table Bullet 1"/>
    <w:basedOn w:val="Normal"/>
    <w:link w:val="TextoindependienteCar"/>
    <w:uiPriority w:val="99"/>
    <w:rsid w:val="00D6492B"/>
    <w:pPr>
      <w:tabs>
        <w:tab w:val="left" w:pos="-1440"/>
        <w:tab w:val="left" w:pos="-720"/>
      </w:tabs>
      <w:suppressAutoHyphens/>
      <w:spacing w:after="0" w:line="240" w:lineRule="auto"/>
      <w:jc w:val="both"/>
    </w:pPr>
    <w:rPr>
      <w:rFonts w:ascii="Arial" w:eastAsia="Times New Roman" w:hAnsi="Arial"/>
      <w:szCs w:val="20"/>
      <w:lang w:val="es-ES_tradnl" w:eastAsia="es-ES"/>
    </w:rPr>
  </w:style>
  <w:style w:type="character" w:customStyle="1" w:styleId="TextoindependienteCar">
    <w:name w:val="Texto independiente Car"/>
    <w:aliases w:val="body text Car,bt Car,body tesx Car,TextindepT2 Car,EHPT Car,Body Text2 Car,ändrad Car,tabla 2 Car,contents Car,Subsection Body Text Car,Table Bullet 1 Car"/>
    <w:basedOn w:val="Fuentedeprrafopredeter"/>
    <w:link w:val="Textoindependiente"/>
    <w:uiPriority w:val="99"/>
    <w:rsid w:val="00D6492B"/>
    <w:rPr>
      <w:rFonts w:ascii="Arial" w:eastAsia="Times New Roman" w:hAnsi="Arial"/>
      <w:sz w:val="22"/>
      <w:lang w:val="es-ES_tradnl" w:eastAsia="es-ES"/>
    </w:rPr>
  </w:style>
  <w:style w:type="paragraph" w:styleId="Ttulo">
    <w:name w:val="Title"/>
    <w:aliases w:val="Títulos Principales sin numeración,AL Título,Título AL,TITULO 1"/>
    <w:basedOn w:val="Normal"/>
    <w:link w:val="TtuloCar"/>
    <w:uiPriority w:val="10"/>
    <w:qFormat/>
    <w:rsid w:val="004C0474"/>
    <w:pPr>
      <w:spacing w:after="0" w:line="240" w:lineRule="auto"/>
      <w:jc w:val="center"/>
    </w:pPr>
    <w:rPr>
      <w:rFonts w:ascii="Arial" w:eastAsia="Times New Roman" w:hAnsi="Arial"/>
      <w:b/>
      <w:szCs w:val="20"/>
      <w:lang w:eastAsia="es-ES"/>
    </w:rPr>
  </w:style>
  <w:style w:type="character" w:customStyle="1" w:styleId="TtuloCar">
    <w:name w:val="Título Car"/>
    <w:aliases w:val="Títulos Principales sin numeración Car,AL Título Car,Título AL Car,TITULO 1 Car"/>
    <w:basedOn w:val="Fuentedeprrafopredeter"/>
    <w:link w:val="Ttulo"/>
    <w:uiPriority w:val="10"/>
    <w:rsid w:val="004C0474"/>
    <w:rPr>
      <w:rFonts w:ascii="Arial" w:eastAsia="Times New Roman" w:hAnsi="Arial"/>
      <w:b/>
      <w:sz w:val="22"/>
      <w:lang w:eastAsia="es-ES"/>
    </w:rPr>
  </w:style>
  <w:style w:type="character" w:customStyle="1" w:styleId="Ttulo3Car">
    <w:name w:val="Título 3 Car"/>
    <w:aliases w:val="3 Car,h3 Car,l3 Car,list 3 Car,Head 3 Car,H3 Car,Section Car,Bold Head Car,bh Car,título 3 Car,MT3 Car,1.1.1Título 3 Car,Edgar 3 Car,Section Header3 Car"/>
    <w:basedOn w:val="Fuentedeprrafopredeter"/>
    <w:link w:val="Ttulo3"/>
    <w:uiPriority w:val="9"/>
    <w:rsid w:val="005338F8"/>
    <w:rPr>
      <w:rFonts w:ascii="Cambria" w:eastAsia="Times New Roman" w:hAnsi="Cambria"/>
      <w:b/>
      <w:bCs/>
      <w:sz w:val="26"/>
      <w:szCs w:val="26"/>
      <w:lang w:val="es-ES" w:eastAsia="es-ES"/>
    </w:rPr>
  </w:style>
  <w:style w:type="character" w:customStyle="1" w:styleId="Ttulo2Car">
    <w:name w:val="Título 2 Car"/>
    <w:aliases w:val="título 2 Car,Edgar 2 Car,H2 Car,h2 Car,l2 Car,list 2 Car,list 2 Car,heading 2TOC Car,Head 2 Car,List level 2 Car,Header 2 Car,plain Car,heading 2 Car,Header&#10;2 Car,Header2 Car,MT2 Car,2 headline Car,Título 2 -BCN Car,Titulo2 Car,TITULO2 Car"/>
    <w:basedOn w:val="Fuentedeprrafopredeter"/>
    <w:link w:val="Ttulo2"/>
    <w:uiPriority w:val="9"/>
    <w:rsid w:val="00A153AE"/>
    <w:rPr>
      <w:rFonts w:ascii="Arial" w:eastAsia="Times New Roman" w:hAnsi="Arial" w:cs="Arial"/>
      <w:b/>
      <w:bCs/>
      <w:i/>
      <w:iCs/>
      <w:sz w:val="28"/>
      <w:szCs w:val="28"/>
      <w:lang w:val="es-ES" w:eastAsia="es-ES"/>
    </w:rPr>
  </w:style>
  <w:style w:type="character" w:customStyle="1" w:styleId="Ttulo7Car">
    <w:name w:val="Título 7 Car"/>
    <w:basedOn w:val="Fuentedeprrafopredeter"/>
    <w:link w:val="Ttulo7"/>
    <w:uiPriority w:val="9"/>
    <w:rsid w:val="00A153AE"/>
    <w:rPr>
      <w:rFonts w:ascii="Times New Roman" w:eastAsia="Times New Roman" w:hAnsi="Times New Roman"/>
      <w:sz w:val="24"/>
      <w:szCs w:val="24"/>
      <w:lang w:val="es-ES" w:eastAsia="es-ES"/>
    </w:rPr>
  </w:style>
  <w:style w:type="table" w:styleId="Tablaconcuadrcula">
    <w:name w:val="Table Grid"/>
    <w:basedOn w:val="Tablanormal"/>
    <w:uiPriority w:val="59"/>
    <w:rsid w:val="00D06F9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531D2"/>
    <w:rPr>
      <w:color w:val="0000FF"/>
      <w:u w:val="single"/>
    </w:rPr>
  </w:style>
  <w:style w:type="character" w:customStyle="1" w:styleId="FontStyle65">
    <w:name w:val="Font Style65"/>
    <w:uiPriority w:val="99"/>
    <w:rsid w:val="006353E0"/>
    <w:rPr>
      <w:rFonts w:ascii="Arial Narrow" w:hAnsi="Arial Narrow" w:cs="Arial Narrow"/>
      <w:b/>
      <w:bCs/>
      <w:sz w:val="22"/>
      <w:szCs w:val="22"/>
    </w:rPr>
  </w:style>
  <w:style w:type="paragraph" w:customStyle="1" w:styleId="Style48">
    <w:name w:val="Style48"/>
    <w:basedOn w:val="Normal"/>
    <w:uiPriority w:val="99"/>
    <w:rsid w:val="0009041B"/>
    <w:pPr>
      <w:widowControl w:val="0"/>
      <w:autoSpaceDE w:val="0"/>
      <w:autoSpaceDN w:val="0"/>
      <w:adjustRightInd w:val="0"/>
      <w:spacing w:after="0" w:line="274" w:lineRule="exact"/>
      <w:jc w:val="both"/>
    </w:pPr>
    <w:rPr>
      <w:rFonts w:ascii="Arial Narrow" w:eastAsia="Times New Roman" w:hAnsi="Arial Narrow"/>
      <w:sz w:val="24"/>
      <w:szCs w:val="24"/>
      <w:lang w:val="es-ES" w:eastAsia="es-ES"/>
    </w:rPr>
  </w:style>
  <w:style w:type="paragraph" w:customStyle="1" w:styleId="Style5">
    <w:name w:val="Style5"/>
    <w:basedOn w:val="Normal"/>
    <w:uiPriority w:val="99"/>
    <w:rsid w:val="00510F28"/>
    <w:pPr>
      <w:widowControl w:val="0"/>
      <w:autoSpaceDE w:val="0"/>
      <w:autoSpaceDN w:val="0"/>
      <w:adjustRightInd w:val="0"/>
      <w:spacing w:after="0" w:line="254" w:lineRule="exact"/>
      <w:ind w:firstLine="91"/>
      <w:jc w:val="both"/>
    </w:pPr>
    <w:rPr>
      <w:rFonts w:ascii="Arial Narrow" w:eastAsia="Times New Roman" w:hAnsi="Arial Narrow"/>
      <w:sz w:val="24"/>
      <w:szCs w:val="24"/>
      <w:lang w:val="es-ES" w:eastAsia="es-ES"/>
    </w:rPr>
  </w:style>
  <w:style w:type="paragraph" w:customStyle="1" w:styleId="Style7">
    <w:name w:val="Style7"/>
    <w:basedOn w:val="Normal"/>
    <w:uiPriority w:val="99"/>
    <w:rsid w:val="00510F28"/>
    <w:pPr>
      <w:widowControl w:val="0"/>
      <w:autoSpaceDE w:val="0"/>
      <w:autoSpaceDN w:val="0"/>
      <w:adjustRightInd w:val="0"/>
      <w:spacing w:after="0" w:line="240" w:lineRule="auto"/>
      <w:jc w:val="both"/>
    </w:pPr>
    <w:rPr>
      <w:rFonts w:ascii="Arial Narrow" w:eastAsia="Times New Roman" w:hAnsi="Arial Narrow"/>
      <w:sz w:val="24"/>
      <w:szCs w:val="24"/>
      <w:lang w:val="es-ES" w:eastAsia="es-ES"/>
    </w:rPr>
  </w:style>
  <w:style w:type="paragraph" w:customStyle="1" w:styleId="Default">
    <w:name w:val="Default"/>
    <w:link w:val="DefaultCar"/>
    <w:qFormat/>
    <w:rsid w:val="00510F28"/>
    <w:pPr>
      <w:autoSpaceDE w:val="0"/>
      <w:autoSpaceDN w:val="0"/>
      <w:adjustRightInd w:val="0"/>
    </w:pPr>
    <w:rPr>
      <w:rFonts w:ascii="Arial" w:eastAsia="Times New Roman" w:hAnsi="Arial" w:cs="Arial"/>
      <w:color w:val="000000"/>
      <w:sz w:val="24"/>
      <w:szCs w:val="24"/>
    </w:rPr>
  </w:style>
  <w:style w:type="character" w:customStyle="1" w:styleId="FontStyle66">
    <w:name w:val="Font Style66"/>
    <w:basedOn w:val="Fuentedeprrafopredeter"/>
    <w:uiPriority w:val="99"/>
    <w:rsid w:val="00510F28"/>
    <w:rPr>
      <w:rFonts w:ascii="Arial Narrow" w:hAnsi="Arial Narrow" w:cs="Arial Narrow"/>
      <w:sz w:val="22"/>
      <w:szCs w:val="22"/>
    </w:rPr>
  </w:style>
  <w:style w:type="paragraph" w:customStyle="1" w:styleId="Style47">
    <w:name w:val="Style47"/>
    <w:basedOn w:val="Normal"/>
    <w:uiPriority w:val="99"/>
    <w:rsid w:val="00223CAA"/>
    <w:pPr>
      <w:widowControl w:val="0"/>
      <w:autoSpaceDE w:val="0"/>
      <w:autoSpaceDN w:val="0"/>
      <w:adjustRightInd w:val="0"/>
      <w:spacing w:after="0" w:line="240" w:lineRule="auto"/>
      <w:jc w:val="both"/>
    </w:pPr>
    <w:rPr>
      <w:rFonts w:ascii="Arial Narrow" w:eastAsia="Times New Roman" w:hAnsi="Arial Narrow"/>
      <w:sz w:val="24"/>
      <w:szCs w:val="24"/>
      <w:lang w:val="es-ES" w:eastAsia="es-ES"/>
    </w:rPr>
  </w:style>
  <w:style w:type="paragraph" w:customStyle="1" w:styleId="Style50">
    <w:name w:val="Style50"/>
    <w:basedOn w:val="Normal"/>
    <w:uiPriority w:val="99"/>
    <w:rsid w:val="00223CAA"/>
    <w:pPr>
      <w:widowControl w:val="0"/>
      <w:autoSpaceDE w:val="0"/>
      <w:autoSpaceDN w:val="0"/>
      <w:adjustRightInd w:val="0"/>
      <w:spacing w:after="0" w:line="269" w:lineRule="exact"/>
    </w:pPr>
    <w:rPr>
      <w:rFonts w:ascii="Arial Narrow" w:eastAsia="Times New Roman" w:hAnsi="Arial Narrow"/>
      <w:sz w:val="24"/>
      <w:szCs w:val="24"/>
      <w:lang w:val="es-ES" w:eastAsia="es-ES"/>
    </w:rPr>
  </w:style>
  <w:style w:type="character" w:customStyle="1" w:styleId="FontStyle60">
    <w:name w:val="Font Style60"/>
    <w:basedOn w:val="Fuentedeprrafopredeter"/>
    <w:uiPriority w:val="99"/>
    <w:rsid w:val="00223CAA"/>
    <w:rPr>
      <w:rFonts w:ascii="Arial Narrow" w:hAnsi="Arial Narrow" w:cs="Arial Narrow"/>
      <w:b/>
      <w:bCs/>
      <w:sz w:val="18"/>
      <w:szCs w:val="18"/>
    </w:rPr>
  </w:style>
  <w:style w:type="character" w:customStyle="1" w:styleId="FontStyle61">
    <w:name w:val="Font Style61"/>
    <w:basedOn w:val="Fuentedeprrafopredeter"/>
    <w:uiPriority w:val="99"/>
    <w:rsid w:val="00223CAA"/>
    <w:rPr>
      <w:rFonts w:ascii="Arial Narrow" w:hAnsi="Arial Narrow" w:cs="Arial Narrow"/>
      <w:sz w:val="18"/>
      <w:szCs w:val="18"/>
    </w:rPr>
  </w:style>
  <w:style w:type="paragraph" w:customStyle="1" w:styleId="Style30">
    <w:name w:val="Style30"/>
    <w:basedOn w:val="Normal"/>
    <w:uiPriority w:val="99"/>
    <w:rsid w:val="00361737"/>
    <w:pPr>
      <w:widowControl w:val="0"/>
      <w:autoSpaceDE w:val="0"/>
      <w:autoSpaceDN w:val="0"/>
      <w:adjustRightInd w:val="0"/>
      <w:spacing w:after="0" w:line="274" w:lineRule="exact"/>
      <w:ind w:hanging="422"/>
      <w:jc w:val="both"/>
    </w:pPr>
    <w:rPr>
      <w:rFonts w:ascii="Arial Narrow" w:eastAsia="Times New Roman" w:hAnsi="Arial Narrow"/>
      <w:sz w:val="24"/>
      <w:szCs w:val="24"/>
      <w:lang w:val="es-ES" w:eastAsia="es-ES"/>
    </w:rPr>
  </w:style>
  <w:style w:type="paragraph" w:styleId="Textoindependiente2">
    <w:name w:val="Body Text 2"/>
    <w:basedOn w:val="Normal"/>
    <w:link w:val="Textoindependiente2Car"/>
    <w:unhideWhenUsed/>
    <w:rsid w:val="003366C8"/>
    <w:pPr>
      <w:spacing w:after="120" w:line="480" w:lineRule="auto"/>
    </w:pPr>
  </w:style>
  <w:style w:type="character" w:customStyle="1" w:styleId="Textoindependiente2Car">
    <w:name w:val="Texto independiente 2 Car"/>
    <w:basedOn w:val="Fuentedeprrafopredeter"/>
    <w:link w:val="Textoindependiente2"/>
    <w:uiPriority w:val="99"/>
    <w:rsid w:val="003366C8"/>
    <w:rPr>
      <w:sz w:val="22"/>
      <w:szCs w:val="22"/>
      <w:lang w:eastAsia="en-US"/>
    </w:rPr>
  </w:style>
  <w:style w:type="character" w:customStyle="1" w:styleId="PrrafodelistaCar">
    <w:name w:val="Párrafo de lista Car"/>
    <w:aliases w:val="Bullet List Car,FooterText Car,numbered Car,List Paragraph1 Car,Paragraphe de liste1 Car,lp1 Car,Lista vistosa - Énfasis 11 Car,Lista vistosa - Énfasis 13 Car,List Paragraph Car,Scitum normal Car"/>
    <w:link w:val="Prrafodelista"/>
    <w:uiPriority w:val="99"/>
    <w:locked/>
    <w:rsid w:val="007E1450"/>
    <w:rPr>
      <w:rFonts w:ascii="Times New Roman" w:eastAsia="Times New Roman" w:hAnsi="Times New Roman"/>
      <w:sz w:val="24"/>
      <w:szCs w:val="24"/>
      <w:lang w:val="es-ES" w:eastAsia="es-ES"/>
    </w:rPr>
  </w:style>
  <w:style w:type="paragraph" w:customStyle="1" w:styleId="Style1">
    <w:name w:val="Style1"/>
    <w:basedOn w:val="Normal"/>
    <w:uiPriority w:val="99"/>
    <w:rsid w:val="007E1450"/>
    <w:pPr>
      <w:widowControl w:val="0"/>
      <w:autoSpaceDE w:val="0"/>
      <w:autoSpaceDN w:val="0"/>
      <w:adjustRightInd w:val="0"/>
      <w:spacing w:after="0" w:line="259" w:lineRule="exact"/>
      <w:jc w:val="center"/>
    </w:pPr>
    <w:rPr>
      <w:rFonts w:ascii="Arial Narrow" w:eastAsia="Times New Roman" w:hAnsi="Arial Narrow"/>
      <w:sz w:val="24"/>
      <w:szCs w:val="24"/>
      <w:lang w:val="es-ES" w:eastAsia="es-ES"/>
    </w:rPr>
  </w:style>
  <w:style w:type="character" w:customStyle="1" w:styleId="FontStyle63">
    <w:name w:val="Font Style63"/>
    <w:basedOn w:val="Fuentedeprrafopredeter"/>
    <w:uiPriority w:val="99"/>
    <w:rsid w:val="007E1450"/>
    <w:rPr>
      <w:rFonts w:ascii="Arial Narrow" w:hAnsi="Arial Narrow" w:cs="Arial Narrow" w:hint="default"/>
      <w:b/>
      <w:bCs/>
      <w:sz w:val="20"/>
      <w:szCs w:val="20"/>
    </w:rPr>
  </w:style>
  <w:style w:type="character" w:customStyle="1" w:styleId="FontStyle64">
    <w:name w:val="Font Style64"/>
    <w:basedOn w:val="Fuentedeprrafopredeter"/>
    <w:uiPriority w:val="99"/>
    <w:rsid w:val="007E1450"/>
    <w:rPr>
      <w:rFonts w:ascii="Arial Narrow" w:hAnsi="Arial Narrow" w:cs="Arial Narrow" w:hint="default"/>
      <w:sz w:val="20"/>
      <w:szCs w:val="20"/>
    </w:rPr>
  </w:style>
  <w:style w:type="paragraph" w:customStyle="1" w:styleId="Style24">
    <w:name w:val="Style24"/>
    <w:basedOn w:val="Normal"/>
    <w:uiPriority w:val="99"/>
    <w:rsid w:val="00F32171"/>
    <w:pPr>
      <w:widowControl w:val="0"/>
      <w:autoSpaceDE w:val="0"/>
      <w:autoSpaceDN w:val="0"/>
      <w:adjustRightInd w:val="0"/>
      <w:spacing w:after="0" w:line="240" w:lineRule="auto"/>
    </w:pPr>
    <w:rPr>
      <w:rFonts w:ascii="Arial Narrow" w:eastAsia="Times New Roman" w:hAnsi="Arial Narrow"/>
      <w:sz w:val="24"/>
      <w:szCs w:val="24"/>
      <w:lang w:val="es-ES" w:eastAsia="es-ES"/>
    </w:rPr>
  </w:style>
  <w:style w:type="paragraph" w:customStyle="1" w:styleId="Style10">
    <w:name w:val="Style10"/>
    <w:basedOn w:val="Normal"/>
    <w:uiPriority w:val="99"/>
    <w:rsid w:val="00F32171"/>
    <w:pPr>
      <w:widowControl w:val="0"/>
      <w:autoSpaceDE w:val="0"/>
      <w:autoSpaceDN w:val="0"/>
      <w:adjustRightInd w:val="0"/>
      <w:spacing w:after="0" w:line="265" w:lineRule="exact"/>
      <w:ind w:hanging="346"/>
    </w:pPr>
    <w:rPr>
      <w:rFonts w:ascii="Arial Narrow" w:eastAsia="Times New Roman" w:hAnsi="Arial Narrow"/>
      <w:sz w:val="24"/>
      <w:szCs w:val="24"/>
      <w:lang w:val="es-ES" w:eastAsia="es-ES"/>
    </w:rPr>
  </w:style>
  <w:style w:type="paragraph" w:customStyle="1" w:styleId="Style38">
    <w:name w:val="Style38"/>
    <w:basedOn w:val="Normal"/>
    <w:uiPriority w:val="99"/>
    <w:rsid w:val="00F32171"/>
    <w:pPr>
      <w:widowControl w:val="0"/>
      <w:autoSpaceDE w:val="0"/>
      <w:autoSpaceDN w:val="0"/>
      <w:adjustRightInd w:val="0"/>
      <w:spacing w:after="0" w:line="230" w:lineRule="exact"/>
      <w:jc w:val="center"/>
    </w:pPr>
    <w:rPr>
      <w:rFonts w:ascii="Arial Narrow" w:eastAsia="Times New Roman" w:hAnsi="Arial Narrow"/>
      <w:sz w:val="24"/>
      <w:szCs w:val="24"/>
      <w:lang w:val="es-ES" w:eastAsia="es-ES"/>
    </w:rPr>
  </w:style>
  <w:style w:type="paragraph" w:customStyle="1" w:styleId="Style53">
    <w:name w:val="Style53"/>
    <w:basedOn w:val="Normal"/>
    <w:uiPriority w:val="99"/>
    <w:rsid w:val="00F32171"/>
    <w:pPr>
      <w:widowControl w:val="0"/>
      <w:autoSpaceDE w:val="0"/>
      <w:autoSpaceDN w:val="0"/>
      <w:adjustRightInd w:val="0"/>
      <w:spacing w:after="0" w:line="240" w:lineRule="auto"/>
    </w:pPr>
    <w:rPr>
      <w:rFonts w:ascii="Arial Narrow" w:eastAsia="Times New Roman" w:hAnsi="Arial Narrow"/>
      <w:sz w:val="24"/>
      <w:szCs w:val="24"/>
      <w:lang w:val="es-ES" w:eastAsia="es-ES"/>
    </w:rPr>
  </w:style>
  <w:style w:type="paragraph" w:styleId="NormalWeb">
    <w:name w:val="Normal (Web)"/>
    <w:aliases w:val="Normal (Web) Car Car"/>
    <w:basedOn w:val="Normal"/>
    <w:uiPriority w:val="99"/>
    <w:unhideWhenUsed/>
    <w:qFormat/>
    <w:rsid w:val="009A288F"/>
    <w:pPr>
      <w:spacing w:before="100" w:beforeAutospacing="1" w:after="119" w:line="240" w:lineRule="auto"/>
      <w:ind w:left="113" w:right="113"/>
      <w:jc w:val="center"/>
    </w:pPr>
    <w:rPr>
      <w:rFonts w:ascii="Times New Roman" w:eastAsia="Times New Roman" w:hAnsi="Times New Roman"/>
      <w:sz w:val="24"/>
      <w:szCs w:val="24"/>
      <w:lang w:eastAsia="es-CO"/>
    </w:rPr>
  </w:style>
  <w:style w:type="paragraph" w:customStyle="1" w:styleId="Listamulticolor-nfasis11">
    <w:name w:val="Lista multicolor - Énfasis 11"/>
    <w:basedOn w:val="Normal"/>
    <w:uiPriority w:val="34"/>
    <w:qFormat/>
    <w:rsid w:val="00183918"/>
    <w:pPr>
      <w:spacing w:after="0" w:line="240" w:lineRule="auto"/>
      <w:ind w:left="708"/>
    </w:pPr>
    <w:rPr>
      <w:rFonts w:ascii="Times New Roman" w:eastAsia="Times New Roman" w:hAnsi="Times New Roman"/>
      <w:sz w:val="24"/>
      <w:szCs w:val="24"/>
      <w:lang w:val="es-MX" w:eastAsia="es-MX"/>
    </w:rPr>
  </w:style>
  <w:style w:type="character" w:customStyle="1" w:styleId="DefaultCar">
    <w:name w:val="Default Car"/>
    <w:link w:val="Default"/>
    <w:rsid w:val="00183918"/>
    <w:rPr>
      <w:rFonts w:ascii="Arial" w:eastAsia="Times New Roman" w:hAnsi="Arial" w:cs="Arial"/>
      <w:color w:val="000000"/>
      <w:sz w:val="24"/>
      <w:szCs w:val="24"/>
    </w:rPr>
  </w:style>
  <w:style w:type="paragraph" w:styleId="Textoindependiente3">
    <w:name w:val="Body Text 3"/>
    <w:basedOn w:val="Normal"/>
    <w:link w:val="Textoindependiente3Car"/>
    <w:unhideWhenUsed/>
    <w:rsid w:val="00060A9C"/>
    <w:pPr>
      <w:spacing w:after="120"/>
    </w:pPr>
    <w:rPr>
      <w:sz w:val="16"/>
      <w:szCs w:val="16"/>
    </w:rPr>
  </w:style>
  <w:style w:type="character" w:customStyle="1" w:styleId="Textoindependiente3Car">
    <w:name w:val="Texto independiente 3 Car"/>
    <w:basedOn w:val="Fuentedeprrafopredeter"/>
    <w:link w:val="Textoindependiente3"/>
    <w:rsid w:val="00060A9C"/>
    <w:rPr>
      <w:sz w:val="16"/>
      <w:szCs w:val="16"/>
      <w:lang w:eastAsia="en-US"/>
    </w:rPr>
  </w:style>
  <w:style w:type="paragraph" w:customStyle="1" w:styleId="Prrafodelista1">
    <w:name w:val="Párrafo de lista1"/>
    <w:basedOn w:val="Normal"/>
    <w:rsid w:val="00060A9C"/>
    <w:pPr>
      <w:spacing w:after="0" w:line="240" w:lineRule="auto"/>
      <w:ind w:left="720"/>
      <w:contextualSpacing/>
    </w:pPr>
    <w:rPr>
      <w:rFonts w:ascii="Times New Roman" w:eastAsia="Times New Roman" w:hAnsi="Times New Roman"/>
      <w:sz w:val="24"/>
      <w:szCs w:val="24"/>
      <w:lang w:val="es-ES" w:eastAsia="es-ES"/>
    </w:rPr>
  </w:style>
  <w:style w:type="paragraph" w:customStyle="1" w:styleId="Style9">
    <w:name w:val="Style9"/>
    <w:basedOn w:val="Normal"/>
    <w:uiPriority w:val="99"/>
    <w:rsid w:val="00FF33F4"/>
    <w:pPr>
      <w:widowControl w:val="0"/>
      <w:autoSpaceDE w:val="0"/>
      <w:autoSpaceDN w:val="0"/>
      <w:adjustRightInd w:val="0"/>
      <w:spacing w:after="0" w:line="240" w:lineRule="auto"/>
      <w:jc w:val="center"/>
    </w:pPr>
    <w:rPr>
      <w:rFonts w:ascii="Arial Narrow" w:eastAsia="Times New Roman" w:hAnsi="Arial Narrow"/>
      <w:sz w:val="24"/>
      <w:szCs w:val="24"/>
      <w:lang w:val="es-ES" w:eastAsia="es-ES"/>
    </w:rPr>
  </w:style>
  <w:style w:type="paragraph" w:customStyle="1" w:styleId="Style22">
    <w:name w:val="Style22"/>
    <w:basedOn w:val="Normal"/>
    <w:uiPriority w:val="99"/>
    <w:rsid w:val="00FF33F4"/>
    <w:pPr>
      <w:widowControl w:val="0"/>
      <w:autoSpaceDE w:val="0"/>
      <w:autoSpaceDN w:val="0"/>
      <w:adjustRightInd w:val="0"/>
      <w:spacing w:after="0" w:line="240" w:lineRule="auto"/>
    </w:pPr>
    <w:rPr>
      <w:rFonts w:ascii="Arial Narrow" w:eastAsia="Times New Roman" w:hAnsi="Arial Narrow"/>
      <w:sz w:val="24"/>
      <w:szCs w:val="24"/>
      <w:lang w:val="es-ES" w:eastAsia="es-ES"/>
    </w:rPr>
  </w:style>
  <w:style w:type="paragraph" w:customStyle="1" w:styleId="Style49">
    <w:name w:val="Style49"/>
    <w:basedOn w:val="Normal"/>
    <w:uiPriority w:val="99"/>
    <w:rsid w:val="00FF33F4"/>
    <w:pPr>
      <w:widowControl w:val="0"/>
      <w:autoSpaceDE w:val="0"/>
      <w:autoSpaceDN w:val="0"/>
      <w:adjustRightInd w:val="0"/>
      <w:spacing w:after="0" w:line="240" w:lineRule="auto"/>
    </w:pPr>
    <w:rPr>
      <w:rFonts w:ascii="Arial Narrow" w:eastAsia="Times New Roman" w:hAnsi="Arial Narrow"/>
      <w:sz w:val="24"/>
      <w:szCs w:val="24"/>
      <w:lang w:val="es-ES" w:eastAsia="es-ES"/>
    </w:rPr>
  </w:style>
  <w:style w:type="character" w:styleId="Textoennegrita">
    <w:name w:val="Strong"/>
    <w:basedOn w:val="Fuentedeprrafopredeter"/>
    <w:uiPriority w:val="22"/>
    <w:qFormat/>
    <w:rsid w:val="009C7F5B"/>
    <w:rPr>
      <w:b/>
      <w:bCs/>
    </w:rPr>
  </w:style>
  <w:style w:type="character" w:customStyle="1" w:styleId="Ttulo4Car">
    <w:name w:val="Título 4 Car"/>
    <w:aliases w:val="4 Car,I4 Car,h4 Car,H4 Car,l4 Car,list 4 Car,mh1l Car,Module heading 1 large (18 points) Car,Head 4 Car"/>
    <w:basedOn w:val="Fuentedeprrafopredeter"/>
    <w:link w:val="Ttulo4"/>
    <w:uiPriority w:val="9"/>
    <w:rsid w:val="00A70322"/>
    <w:rPr>
      <w:rFonts w:ascii="Arial" w:eastAsia="Times New Roman" w:hAnsi="Arial"/>
      <w:b/>
      <w:sz w:val="24"/>
      <w:lang w:val="es-ES" w:eastAsia="es-ES"/>
    </w:rPr>
  </w:style>
  <w:style w:type="character" w:customStyle="1" w:styleId="Ttulo5Car">
    <w:name w:val="Título 5 Car"/>
    <w:basedOn w:val="Fuentedeprrafopredeter"/>
    <w:link w:val="Ttulo5"/>
    <w:uiPriority w:val="9"/>
    <w:rsid w:val="00A70322"/>
    <w:rPr>
      <w:rFonts w:ascii="Arial" w:eastAsia="Times New Roman" w:hAnsi="Arial"/>
      <w:b/>
      <w:color w:val="0000FF"/>
      <w:sz w:val="24"/>
      <w:lang w:val="es-ES" w:eastAsia="es-ES"/>
    </w:rPr>
  </w:style>
  <w:style w:type="character" w:customStyle="1" w:styleId="Ttulo6Car">
    <w:name w:val="Título 6 Car"/>
    <w:basedOn w:val="Fuentedeprrafopredeter"/>
    <w:link w:val="Ttulo6"/>
    <w:uiPriority w:val="9"/>
    <w:rsid w:val="00A70322"/>
    <w:rPr>
      <w:rFonts w:ascii="Tahoma" w:eastAsia="Times New Roman" w:hAnsi="Tahoma"/>
      <w:b/>
      <w:bCs/>
      <w:color w:val="FF0000"/>
      <w:sz w:val="24"/>
      <w:szCs w:val="24"/>
      <w:lang w:val="es-ES" w:eastAsia="es-ES"/>
    </w:rPr>
  </w:style>
  <w:style w:type="character" w:customStyle="1" w:styleId="Ttulo8Car">
    <w:name w:val="Título 8 Car"/>
    <w:basedOn w:val="Fuentedeprrafopredeter"/>
    <w:link w:val="Ttulo8"/>
    <w:uiPriority w:val="9"/>
    <w:rsid w:val="00A70322"/>
    <w:rPr>
      <w:rFonts w:ascii="Arial" w:eastAsia="Times New Roman" w:hAnsi="Arial"/>
      <w:b/>
      <w:sz w:val="28"/>
      <w:lang w:val="es-ES" w:eastAsia="es-ES"/>
    </w:rPr>
  </w:style>
  <w:style w:type="character" w:customStyle="1" w:styleId="Ttulo9Car">
    <w:name w:val="Título 9 Car"/>
    <w:basedOn w:val="Fuentedeprrafopredeter"/>
    <w:link w:val="Ttulo9"/>
    <w:uiPriority w:val="9"/>
    <w:rsid w:val="00A70322"/>
    <w:rPr>
      <w:rFonts w:ascii="Arial" w:eastAsia="Times New Roman" w:hAnsi="Arial"/>
      <w:b/>
      <w:lang w:val="es-ES" w:eastAsia="es-ES"/>
    </w:rPr>
  </w:style>
  <w:style w:type="paragraph" w:styleId="Descripcin">
    <w:name w:val="caption"/>
    <w:basedOn w:val="Normal"/>
    <w:next w:val="Normal"/>
    <w:qFormat/>
    <w:rsid w:val="00A70322"/>
    <w:pPr>
      <w:spacing w:after="0" w:line="240" w:lineRule="auto"/>
      <w:jc w:val="center"/>
    </w:pPr>
    <w:rPr>
      <w:rFonts w:ascii="Arial" w:eastAsia="Times New Roman" w:hAnsi="Arial"/>
      <w:b/>
      <w:sz w:val="28"/>
      <w:szCs w:val="20"/>
      <w:lang w:eastAsia="es-ES"/>
    </w:rPr>
  </w:style>
  <w:style w:type="paragraph" w:customStyle="1" w:styleId="Tibitoc">
    <w:name w:val="Tibitoc"/>
    <w:basedOn w:val="Normal"/>
    <w:rsid w:val="00A70322"/>
    <w:pPr>
      <w:numPr>
        <w:numId w:val="8"/>
      </w:numPr>
      <w:tabs>
        <w:tab w:val="clear" w:pos="643"/>
      </w:tabs>
      <w:spacing w:after="0" w:line="240" w:lineRule="auto"/>
      <w:ind w:left="0" w:firstLine="0"/>
      <w:jc w:val="center"/>
    </w:pPr>
    <w:rPr>
      <w:rFonts w:ascii="Arial" w:eastAsia="Times New Roman" w:hAnsi="Arial"/>
      <w:b/>
      <w:szCs w:val="20"/>
      <w:lang w:val="es-ES_tradnl" w:eastAsia="es-ES"/>
    </w:rPr>
  </w:style>
  <w:style w:type="paragraph" w:styleId="Sangradetextonormal">
    <w:name w:val="Body Text Indent"/>
    <w:basedOn w:val="Normal"/>
    <w:link w:val="SangradetextonormalCar"/>
    <w:uiPriority w:val="99"/>
    <w:rsid w:val="00A70322"/>
    <w:pPr>
      <w:spacing w:after="0" w:line="240" w:lineRule="auto"/>
      <w:ind w:left="426"/>
      <w:jc w:val="both"/>
    </w:pPr>
    <w:rPr>
      <w:rFonts w:ascii="Arial" w:eastAsia="Times New Roman" w:hAnsi="Arial"/>
      <w:sz w:val="24"/>
      <w:szCs w:val="20"/>
      <w:lang w:val="es-ES" w:eastAsia="es-ES"/>
    </w:rPr>
  </w:style>
  <w:style w:type="character" w:customStyle="1" w:styleId="SangradetextonormalCar">
    <w:name w:val="Sangría de texto normal Car"/>
    <w:basedOn w:val="Fuentedeprrafopredeter"/>
    <w:link w:val="Sangradetextonormal"/>
    <w:uiPriority w:val="99"/>
    <w:rsid w:val="00A70322"/>
    <w:rPr>
      <w:rFonts w:ascii="Arial" w:eastAsia="Times New Roman" w:hAnsi="Arial"/>
      <w:sz w:val="24"/>
      <w:lang w:val="es-ES" w:eastAsia="es-ES"/>
    </w:rPr>
  </w:style>
  <w:style w:type="paragraph" w:customStyle="1" w:styleId="BodyText22">
    <w:name w:val="Body Text 22"/>
    <w:basedOn w:val="Normal"/>
    <w:uiPriority w:val="99"/>
    <w:rsid w:val="00A70322"/>
    <w:pPr>
      <w:widowControl w:val="0"/>
      <w:spacing w:after="0" w:line="240" w:lineRule="auto"/>
      <w:jc w:val="both"/>
    </w:pPr>
    <w:rPr>
      <w:rFonts w:ascii="Arial" w:eastAsia="Times New Roman" w:hAnsi="Arial"/>
      <w:sz w:val="24"/>
      <w:szCs w:val="24"/>
      <w:lang w:val="es-ES_tradnl" w:eastAsia="es-ES"/>
    </w:rPr>
  </w:style>
  <w:style w:type="paragraph" w:customStyle="1" w:styleId="Textoindependiente21">
    <w:name w:val="Texto independiente 21"/>
    <w:basedOn w:val="Normal"/>
    <w:rsid w:val="00A70322"/>
    <w:pPr>
      <w:suppressAutoHyphens/>
      <w:spacing w:after="0" w:line="240" w:lineRule="auto"/>
      <w:ind w:left="1440"/>
      <w:jc w:val="both"/>
    </w:pPr>
    <w:rPr>
      <w:rFonts w:ascii="Arial" w:eastAsia="Times New Roman" w:hAnsi="Arial"/>
      <w:b/>
      <w:spacing w:val="-3"/>
      <w:sz w:val="24"/>
      <w:szCs w:val="24"/>
    </w:rPr>
  </w:style>
  <w:style w:type="paragraph" w:customStyle="1" w:styleId="Articulo">
    <w:name w:val="Articulo"/>
    <w:basedOn w:val="Normal"/>
    <w:next w:val="Normal"/>
    <w:link w:val="ArticuloCar"/>
    <w:autoRedefine/>
    <w:rsid w:val="00A70322"/>
    <w:pPr>
      <w:spacing w:after="0" w:line="240" w:lineRule="auto"/>
      <w:jc w:val="both"/>
    </w:pPr>
    <w:rPr>
      <w:rFonts w:ascii="Arial Narrow" w:eastAsia="Times New Roman" w:hAnsi="Arial Narrow"/>
      <w:bCs/>
      <w:sz w:val="20"/>
      <w:szCs w:val="20"/>
      <w:lang w:val="es-ES" w:eastAsia="es-ES"/>
    </w:rPr>
  </w:style>
  <w:style w:type="character" w:customStyle="1" w:styleId="ArticuloCar">
    <w:name w:val="Articulo Car"/>
    <w:link w:val="Articulo"/>
    <w:rsid w:val="00A70322"/>
    <w:rPr>
      <w:rFonts w:ascii="Arial Narrow" w:eastAsia="Times New Roman" w:hAnsi="Arial Narrow"/>
      <w:bCs/>
      <w:lang w:val="es-ES" w:eastAsia="es-ES"/>
    </w:rPr>
  </w:style>
  <w:style w:type="paragraph" w:customStyle="1" w:styleId="Punto">
    <w:name w:val="Punto"/>
    <w:basedOn w:val="Normal"/>
    <w:rsid w:val="00A70322"/>
    <w:pPr>
      <w:spacing w:after="60" w:line="240" w:lineRule="auto"/>
      <w:jc w:val="both"/>
    </w:pPr>
    <w:rPr>
      <w:rFonts w:ascii="Arial" w:eastAsia="Times New Roman" w:hAnsi="Arial"/>
      <w:sz w:val="24"/>
      <w:szCs w:val="20"/>
      <w:lang w:val="es-ES" w:eastAsia="es-ES"/>
    </w:rPr>
  </w:style>
  <w:style w:type="paragraph" w:customStyle="1" w:styleId="DefaultParagraphFontParaCharCharCharCar">
    <w:name w:val="Default Paragraph Font Para Char Char Char Car"/>
    <w:basedOn w:val="Normal"/>
    <w:next w:val="Asuntodelcomentario"/>
    <w:autoRedefine/>
    <w:rsid w:val="00A70322"/>
    <w:pPr>
      <w:spacing w:after="0" w:line="240" w:lineRule="auto"/>
      <w:jc w:val="both"/>
    </w:pPr>
    <w:rPr>
      <w:rFonts w:ascii="Arial Narrow" w:eastAsia="Times New Roman" w:hAnsi="Arial Narrow"/>
      <w:b/>
      <w:lang w:val="es-ES"/>
    </w:rPr>
  </w:style>
  <w:style w:type="paragraph" w:styleId="Textocomentario">
    <w:name w:val="annotation text"/>
    <w:basedOn w:val="Normal"/>
    <w:link w:val="TextocomentarioCar"/>
    <w:uiPriority w:val="99"/>
    <w:unhideWhenUsed/>
    <w:rsid w:val="00A70322"/>
    <w:pPr>
      <w:spacing w:line="240" w:lineRule="auto"/>
    </w:pPr>
    <w:rPr>
      <w:sz w:val="20"/>
      <w:szCs w:val="20"/>
    </w:rPr>
  </w:style>
  <w:style w:type="character" w:customStyle="1" w:styleId="TextocomentarioCar">
    <w:name w:val="Texto comentario Car"/>
    <w:basedOn w:val="Fuentedeprrafopredeter"/>
    <w:link w:val="Textocomentario"/>
    <w:uiPriority w:val="99"/>
    <w:rsid w:val="00A70322"/>
    <w:rPr>
      <w:lang w:eastAsia="en-US"/>
    </w:rPr>
  </w:style>
  <w:style w:type="paragraph" w:styleId="Asuntodelcomentario">
    <w:name w:val="annotation subject"/>
    <w:basedOn w:val="Textocomentario"/>
    <w:next w:val="Textocomentario"/>
    <w:link w:val="AsuntodelcomentarioCar"/>
    <w:uiPriority w:val="99"/>
    <w:rsid w:val="00A70322"/>
    <w:pPr>
      <w:spacing w:after="0"/>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uiPriority w:val="99"/>
    <w:rsid w:val="00A70322"/>
    <w:rPr>
      <w:rFonts w:ascii="Times New Roman" w:eastAsia="Times New Roman" w:hAnsi="Times New Roman"/>
      <w:b/>
      <w:bCs/>
      <w:lang w:val="es-ES" w:eastAsia="es-ES"/>
    </w:rPr>
  </w:style>
  <w:style w:type="paragraph" w:styleId="Lista">
    <w:name w:val="List"/>
    <w:basedOn w:val="Normal"/>
    <w:rsid w:val="00A70322"/>
    <w:pPr>
      <w:spacing w:after="0" w:line="240" w:lineRule="auto"/>
      <w:ind w:left="283" w:hanging="283"/>
    </w:pPr>
    <w:rPr>
      <w:rFonts w:ascii="Times New Roman" w:eastAsia="Times New Roman" w:hAnsi="Times New Roman"/>
      <w:sz w:val="20"/>
      <w:szCs w:val="24"/>
      <w:lang w:val="es-ES_tradnl" w:eastAsia="es-ES"/>
    </w:rPr>
  </w:style>
  <w:style w:type="paragraph" w:customStyle="1" w:styleId="Textoindependiente0">
    <w:name w:val="Texto independiente(."/>
    <w:basedOn w:val="Normal"/>
    <w:rsid w:val="00A70322"/>
    <w:pPr>
      <w:tabs>
        <w:tab w:val="left" w:pos="-720"/>
      </w:tabs>
      <w:suppressAutoHyphens/>
      <w:spacing w:after="120" w:line="240" w:lineRule="auto"/>
      <w:jc w:val="both"/>
    </w:pPr>
    <w:rPr>
      <w:rFonts w:ascii="Arial" w:eastAsia="Times New Roman" w:hAnsi="Arial"/>
      <w:spacing w:val="-2"/>
      <w:sz w:val="24"/>
      <w:szCs w:val="24"/>
      <w:lang w:val="es-ES_tradnl"/>
    </w:rPr>
  </w:style>
  <w:style w:type="paragraph" w:customStyle="1" w:styleId="Narial">
    <w:name w:val="N+arial"/>
    <w:basedOn w:val="Ttulo9"/>
    <w:rsid w:val="00A70322"/>
    <w:pPr>
      <w:keepNext w:val="0"/>
      <w:spacing w:before="240" w:after="60"/>
      <w:jc w:val="left"/>
    </w:pPr>
    <w:rPr>
      <w:rFonts w:cs="Arial"/>
      <w:sz w:val="24"/>
      <w:szCs w:val="22"/>
    </w:rPr>
  </w:style>
  <w:style w:type="paragraph" w:styleId="Sangra3detindependiente">
    <w:name w:val="Body Text Indent 3"/>
    <w:basedOn w:val="Normal"/>
    <w:link w:val="Sangra3detindependienteCar"/>
    <w:rsid w:val="00A70322"/>
    <w:pPr>
      <w:spacing w:after="0" w:line="240" w:lineRule="auto"/>
      <w:ind w:left="709" w:hanging="709"/>
      <w:jc w:val="both"/>
    </w:pPr>
    <w:rPr>
      <w:rFonts w:ascii="Arial" w:eastAsia="Times New Roman" w:hAnsi="Arial"/>
      <w:sz w:val="24"/>
      <w:szCs w:val="20"/>
      <w:lang w:val="es-ES" w:eastAsia="es-ES"/>
    </w:rPr>
  </w:style>
  <w:style w:type="character" w:customStyle="1" w:styleId="Sangra3detindependienteCar">
    <w:name w:val="Sangría 3 de t. independiente Car"/>
    <w:basedOn w:val="Fuentedeprrafopredeter"/>
    <w:link w:val="Sangra3detindependiente"/>
    <w:rsid w:val="00A70322"/>
    <w:rPr>
      <w:rFonts w:ascii="Arial" w:eastAsia="Times New Roman" w:hAnsi="Arial"/>
      <w:sz w:val="24"/>
      <w:lang w:val="es-ES" w:eastAsia="es-ES"/>
    </w:rPr>
  </w:style>
  <w:style w:type="paragraph" w:customStyle="1" w:styleId="Textoindependiente31">
    <w:name w:val="Texto independiente 31"/>
    <w:basedOn w:val="Normal"/>
    <w:rsid w:val="00A70322"/>
    <w:pPr>
      <w:spacing w:after="0" w:line="240" w:lineRule="auto"/>
      <w:jc w:val="both"/>
    </w:pPr>
    <w:rPr>
      <w:rFonts w:ascii="Arial" w:eastAsia="Times New Roman" w:hAnsi="Arial"/>
      <w:szCs w:val="24"/>
      <w:lang w:val="es-ES" w:eastAsia="es-ES"/>
    </w:rPr>
  </w:style>
  <w:style w:type="paragraph" w:styleId="Textodebloque">
    <w:name w:val="Block Text"/>
    <w:basedOn w:val="Normal"/>
    <w:rsid w:val="00A70322"/>
    <w:pPr>
      <w:spacing w:after="0" w:line="240" w:lineRule="auto"/>
      <w:ind w:left="284" w:right="760"/>
      <w:jc w:val="both"/>
    </w:pPr>
    <w:rPr>
      <w:rFonts w:ascii="Times New Roman" w:eastAsia="Times New Roman" w:hAnsi="Times New Roman"/>
      <w:sz w:val="20"/>
      <w:szCs w:val="20"/>
      <w:lang w:val="es-ES_tradnl" w:eastAsia="es-ES"/>
    </w:rPr>
  </w:style>
  <w:style w:type="paragraph" w:customStyle="1" w:styleId="Text1">
    <w:name w:val="Text1"/>
    <w:basedOn w:val="Ttulo2"/>
    <w:rsid w:val="00A70322"/>
    <w:pPr>
      <w:keepNext w:val="0"/>
      <w:widowControl w:val="0"/>
      <w:tabs>
        <w:tab w:val="left" w:pos="-2694"/>
        <w:tab w:val="num" w:pos="360"/>
        <w:tab w:val="left" w:pos="2410"/>
      </w:tabs>
      <w:spacing w:before="200" w:after="160" w:line="264" w:lineRule="auto"/>
      <w:ind w:left="720" w:hanging="720"/>
      <w:jc w:val="both"/>
    </w:pPr>
    <w:rPr>
      <w:rFonts w:ascii="ClassGarmnd BT" w:hAnsi="ClassGarmnd BT" w:cs="Times New Roman"/>
      <w:b w:val="0"/>
      <w:bCs w:val="0"/>
      <w:i w:val="0"/>
      <w:iCs w:val="0"/>
      <w:smallCaps/>
      <w:sz w:val="22"/>
      <w:szCs w:val="20"/>
      <w:lang w:val="es-CL"/>
    </w:rPr>
  </w:style>
  <w:style w:type="paragraph" w:customStyle="1" w:styleId="2">
    <w:name w:val="2"/>
    <w:basedOn w:val="Normal"/>
    <w:next w:val="Sangradetextonormal"/>
    <w:rsid w:val="00A70322"/>
    <w:pPr>
      <w:spacing w:after="0" w:line="240" w:lineRule="auto"/>
      <w:ind w:left="1418"/>
      <w:jc w:val="both"/>
    </w:pPr>
    <w:rPr>
      <w:rFonts w:ascii="Tahoma" w:eastAsia="Times New Roman" w:hAnsi="Tahoma"/>
      <w:b/>
      <w:spacing w:val="-2"/>
      <w:sz w:val="24"/>
      <w:szCs w:val="24"/>
      <w:lang w:val="es-ES"/>
    </w:rPr>
  </w:style>
  <w:style w:type="paragraph" w:customStyle="1" w:styleId="BodyText23">
    <w:name w:val="Body Text 23"/>
    <w:basedOn w:val="Normal"/>
    <w:rsid w:val="00A70322"/>
    <w:pPr>
      <w:tabs>
        <w:tab w:val="left" w:pos="0"/>
        <w:tab w:val="left" w:pos="705"/>
      </w:tabs>
      <w:spacing w:after="0" w:line="240" w:lineRule="auto"/>
      <w:jc w:val="both"/>
    </w:pPr>
    <w:rPr>
      <w:rFonts w:ascii="Arial" w:eastAsia="Times New Roman" w:hAnsi="Arial"/>
      <w:sz w:val="24"/>
      <w:szCs w:val="24"/>
      <w:lang w:val="es-ES_tradnl" w:eastAsia="es-ES"/>
    </w:rPr>
  </w:style>
  <w:style w:type="character" w:styleId="nfasis">
    <w:name w:val="Emphasis"/>
    <w:aliases w:val="NORMAL"/>
    <w:uiPriority w:val="20"/>
    <w:qFormat/>
    <w:rsid w:val="00A70322"/>
    <w:rPr>
      <w:i/>
      <w:iCs/>
    </w:rPr>
  </w:style>
  <w:style w:type="paragraph" w:customStyle="1" w:styleId="Textosinformato1">
    <w:name w:val="Texto sin formato1"/>
    <w:basedOn w:val="Normal"/>
    <w:rsid w:val="00A70322"/>
    <w:pPr>
      <w:spacing w:after="0" w:line="240" w:lineRule="auto"/>
    </w:pPr>
    <w:rPr>
      <w:rFonts w:ascii="Courier New" w:eastAsia="Times New Roman" w:hAnsi="Courier New"/>
      <w:sz w:val="24"/>
      <w:szCs w:val="24"/>
      <w:lang w:val="es-ES"/>
    </w:rPr>
  </w:style>
  <w:style w:type="paragraph" w:styleId="Sangra2detindependiente">
    <w:name w:val="Body Text Indent 2"/>
    <w:basedOn w:val="Normal"/>
    <w:link w:val="Sangra2detindependienteCar"/>
    <w:uiPriority w:val="99"/>
    <w:rsid w:val="00A70322"/>
    <w:pPr>
      <w:spacing w:after="0" w:line="240" w:lineRule="auto"/>
      <w:ind w:left="709" w:hanging="1"/>
      <w:jc w:val="both"/>
    </w:pPr>
    <w:rPr>
      <w:rFonts w:ascii="Arial" w:eastAsia="Times New Roman" w:hAnsi="Arial"/>
      <w:sz w:val="24"/>
      <w:szCs w:val="20"/>
      <w:lang w:val="es-ES" w:eastAsia="es-ES"/>
    </w:rPr>
  </w:style>
  <w:style w:type="character" w:customStyle="1" w:styleId="Sangra2detindependienteCar">
    <w:name w:val="Sangría 2 de t. independiente Car"/>
    <w:basedOn w:val="Fuentedeprrafopredeter"/>
    <w:link w:val="Sangra2detindependiente"/>
    <w:uiPriority w:val="99"/>
    <w:rsid w:val="00A70322"/>
    <w:rPr>
      <w:rFonts w:ascii="Arial" w:eastAsia="Times New Roman" w:hAnsi="Arial"/>
      <w:sz w:val="24"/>
      <w:lang w:val="es-ES" w:eastAsia="es-ES"/>
    </w:rPr>
  </w:style>
  <w:style w:type="paragraph" w:customStyle="1" w:styleId="font5">
    <w:name w:val="font5"/>
    <w:basedOn w:val="Normal"/>
    <w:rsid w:val="00A70322"/>
    <w:pPr>
      <w:spacing w:before="100" w:after="100" w:line="240" w:lineRule="auto"/>
    </w:pPr>
    <w:rPr>
      <w:rFonts w:ascii="Arial" w:eastAsia="Arial Unicode MS" w:hAnsi="Arial"/>
      <w:b/>
      <w:szCs w:val="24"/>
      <w:lang w:val="es-ES" w:eastAsia="es-ES"/>
    </w:rPr>
  </w:style>
  <w:style w:type="character" w:styleId="Nmerodepgina">
    <w:name w:val="page number"/>
    <w:basedOn w:val="Fuentedeprrafopredeter"/>
    <w:rsid w:val="00A70322"/>
  </w:style>
  <w:style w:type="paragraph" w:customStyle="1" w:styleId="estilo10">
    <w:name w:val="estilo1"/>
    <w:basedOn w:val="Normal"/>
    <w:rsid w:val="00A70322"/>
    <w:pPr>
      <w:spacing w:before="230" w:after="230" w:line="216" w:lineRule="atLeast"/>
      <w:ind w:left="230" w:right="230"/>
    </w:pPr>
    <w:rPr>
      <w:rFonts w:ascii="Verdana" w:eastAsia="Times New Roman" w:hAnsi="Verdana"/>
      <w:color w:val="000000"/>
      <w:sz w:val="18"/>
      <w:szCs w:val="18"/>
      <w:lang w:val="es-ES" w:eastAsia="es-ES"/>
    </w:rPr>
  </w:style>
  <w:style w:type="paragraph" w:customStyle="1" w:styleId="Pa8">
    <w:name w:val="Pa8"/>
    <w:basedOn w:val="Default"/>
    <w:next w:val="Default"/>
    <w:rsid w:val="00A70322"/>
    <w:pPr>
      <w:spacing w:before="40" w:after="40" w:line="191" w:lineRule="atLeast"/>
    </w:pPr>
    <w:rPr>
      <w:rFonts w:ascii="Formata LightCondensed" w:hAnsi="Formata LightCondensed" w:cs="Times New Roman"/>
      <w:color w:val="auto"/>
      <w:lang w:val="es-ES" w:eastAsia="es-ES"/>
    </w:rPr>
  </w:style>
  <w:style w:type="paragraph" w:styleId="Textoindependienteprimerasangra">
    <w:name w:val="Body Text First Indent"/>
    <w:basedOn w:val="Textoindependiente"/>
    <w:link w:val="TextoindependienteprimerasangraCar"/>
    <w:rsid w:val="00A70322"/>
    <w:pPr>
      <w:tabs>
        <w:tab w:val="clear" w:pos="-1440"/>
        <w:tab w:val="clear" w:pos="-720"/>
      </w:tabs>
      <w:suppressAutoHyphens w:val="0"/>
      <w:spacing w:after="120"/>
      <w:ind w:firstLine="210"/>
      <w:jc w:val="left"/>
    </w:pPr>
    <w:rPr>
      <w:rFonts w:ascii="Times New Roman" w:hAnsi="Times New Roman"/>
      <w:sz w:val="24"/>
      <w:szCs w:val="24"/>
      <w:lang w:val="es-ES"/>
    </w:rPr>
  </w:style>
  <w:style w:type="character" w:customStyle="1" w:styleId="TextoindependienteprimerasangraCar">
    <w:name w:val="Texto independiente primera sangría Car"/>
    <w:basedOn w:val="TextoindependienteCar"/>
    <w:link w:val="Textoindependienteprimerasangra"/>
    <w:rsid w:val="00A70322"/>
    <w:rPr>
      <w:rFonts w:ascii="Times New Roman" w:eastAsia="Times New Roman" w:hAnsi="Times New Roman"/>
      <w:sz w:val="24"/>
      <w:szCs w:val="24"/>
      <w:lang w:val="es-ES" w:eastAsia="es-ES"/>
    </w:rPr>
  </w:style>
  <w:style w:type="paragraph" w:styleId="Cierre">
    <w:name w:val="Closing"/>
    <w:basedOn w:val="Normal"/>
    <w:link w:val="CierreCar"/>
    <w:rsid w:val="00A70322"/>
    <w:pPr>
      <w:widowControl w:val="0"/>
      <w:autoSpaceDE w:val="0"/>
      <w:autoSpaceDN w:val="0"/>
      <w:adjustRightInd w:val="0"/>
      <w:spacing w:after="0" w:line="240" w:lineRule="auto"/>
      <w:ind w:left="4252"/>
    </w:pPr>
    <w:rPr>
      <w:rFonts w:ascii="Arial" w:eastAsia="Times New Roman" w:hAnsi="Arial"/>
      <w:sz w:val="24"/>
      <w:szCs w:val="24"/>
      <w:lang w:val="es-ES" w:eastAsia="es-ES"/>
    </w:rPr>
  </w:style>
  <w:style w:type="character" w:customStyle="1" w:styleId="CierreCar">
    <w:name w:val="Cierre Car"/>
    <w:basedOn w:val="Fuentedeprrafopredeter"/>
    <w:link w:val="Cierre"/>
    <w:rsid w:val="00A70322"/>
    <w:rPr>
      <w:rFonts w:ascii="Arial" w:eastAsia="Times New Roman" w:hAnsi="Arial"/>
      <w:sz w:val="24"/>
      <w:szCs w:val="24"/>
      <w:lang w:val="es-ES" w:eastAsia="es-ES"/>
    </w:rPr>
  </w:style>
  <w:style w:type="paragraph" w:styleId="Firma">
    <w:name w:val="Signature"/>
    <w:basedOn w:val="Normal"/>
    <w:link w:val="FirmaCar"/>
    <w:rsid w:val="00A70322"/>
    <w:pPr>
      <w:widowControl w:val="0"/>
      <w:autoSpaceDE w:val="0"/>
      <w:autoSpaceDN w:val="0"/>
      <w:adjustRightInd w:val="0"/>
      <w:spacing w:after="0" w:line="240" w:lineRule="auto"/>
      <w:ind w:left="4252"/>
    </w:pPr>
    <w:rPr>
      <w:rFonts w:ascii="Arial" w:eastAsia="Times New Roman" w:hAnsi="Arial"/>
      <w:sz w:val="24"/>
      <w:szCs w:val="24"/>
      <w:lang w:val="es-ES" w:eastAsia="es-ES"/>
    </w:rPr>
  </w:style>
  <w:style w:type="character" w:customStyle="1" w:styleId="FirmaCar">
    <w:name w:val="Firma Car"/>
    <w:basedOn w:val="Fuentedeprrafopredeter"/>
    <w:link w:val="Firma"/>
    <w:rsid w:val="00A70322"/>
    <w:rPr>
      <w:rFonts w:ascii="Arial" w:eastAsia="Times New Roman" w:hAnsi="Arial"/>
      <w:sz w:val="24"/>
      <w:szCs w:val="24"/>
      <w:lang w:val="es-ES" w:eastAsia="es-ES"/>
    </w:rPr>
  </w:style>
  <w:style w:type="paragraph" w:customStyle="1" w:styleId="maritza3">
    <w:name w:val="maritza3"/>
    <w:basedOn w:val="Normal"/>
    <w:rsid w:val="00A70322"/>
    <w:pPr>
      <w:spacing w:after="0" w:line="240" w:lineRule="auto"/>
      <w:jc w:val="both"/>
    </w:pPr>
    <w:rPr>
      <w:rFonts w:ascii="Courier New" w:eastAsia="Times New Roman" w:hAnsi="Courier New" w:cs="Courier New"/>
      <w:spacing w:val="-2"/>
      <w:sz w:val="24"/>
      <w:szCs w:val="24"/>
      <w:lang w:val="es-ES" w:eastAsia="es-ES"/>
    </w:rPr>
  </w:style>
  <w:style w:type="paragraph" w:customStyle="1" w:styleId="MARITZA30">
    <w:name w:val="MARITZA3"/>
    <w:rsid w:val="00A70322"/>
    <w:pPr>
      <w:widowControl w:val="0"/>
      <w:tabs>
        <w:tab w:val="left" w:pos="-720"/>
        <w:tab w:val="left" w:pos="0"/>
      </w:tabs>
      <w:suppressAutoHyphens/>
      <w:jc w:val="both"/>
    </w:pPr>
    <w:rPr>
      <w:rFonts w:ascii="Courier New" w:eastAsia="Times New Roman" w:hAnsi="Courier New"/>
      <w:spacing w:val="-2"/>
      <w:sz w:val="24"/>
      <w:lang w:val="en-US" w:eastAsia="en-US"/>
    </w:rPr>
  </w:style>
  <w:style w:type="paragraph" w:styleId="Textosinformato">
    <w:name w:val="Plain Text"/>
    <w:basedOn w:val="Normal"/>
    <w:link w:val="TextosinformatoCar"/>
    <w:rsid w:val="00A70322"/>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A70322"/>
    <w:rPr>
      <w:rFonts w:ascii="Courier New" w:eastAsia="Times New Roman" w:hAnsi="Courier New"/>
      <w:lang w:val="es-ES" w:eastAsia="es-ES"/>
    </w:rPr>
  </w:style>
  <w:style w:type="paragraph" w:customStyle="1" w:styleId="Norm">
    <w:name w:val="Norm"/>
    <w:basedOn w:val="Normal"/>
    <w:uiPriority w:val="99"/>
    <w:rsid w:val="00A70322"/>
    <w:pPr>
      <w:widowControl w:val="0"/>
      <w:tabs>
        <w:tab w:val="left" w:pos="960"/>
        <w:tab w:val="right" w:leader="underscore" w:pos="8840"/>
      </w:tabs>
      <w:spacing w:after="0" w:line="240" w:lineRule="auto"/>
      <w:ind w:left="482"/>
      <w:jc w:val="both"/>
    </w:pPr>
    <w:rPr>
      <w:rFonts w:ascii="Arial" w:eastAsia="Times New Roman" w:hAnsi="Arial"/>
      <w:i/>
      <w:szCs w:val="20"/>
    </w:rPr>
  </w:style>
  <w:style w:type="paragraph" w:customStyle="1" w:styleId="Sangradetextonormal1">
    <w:name w:val="Sangría de texto normal1"/>
    <w:basedOn w:val="Normal"/>
    <w:rsid w:val="00A70322"/>
    <w:pPr>
      <w:widowControl w:val="0"/>
      <w:spacing w:after="120" w:line="240" w:lineRule="auto"/>
      <w:ind w:left="283"/>
    </w:pPr>
    <w:rPr>
      <w:rFonts w:ascii="Courier New" w:eastAsia="Times New Roman" w:hAnsi="Courier New"/>
      <w:snapToGrid w:val="0"/>
      <w:sz w:val="20"/>
      <w:szCs w:val="20"/>
      <w:lang w:val="es-ES"/>
    </w:rPr>
  </w:style>
  <w:style w:type="paragraph" w:customStyle="1" w:styleId="Predeterminado">
    <w:name w:val="Predeterminado"/>
    <w:rsid w:val="00A70322"/>
    <w:pPr>
      <w:widowControl w:val="0"/>
    </w:pPr>
    <w:rPr>
      <w:rFonts w:ascii="Times New Roman" w:eastAsia="Times New Roman" w:hAnsi="Times New Roman"/>
      <w:snapToGrid w:val="0"/>
      <w:lang w:val="es-ES" w:eastAsia="es-ES"/>
    </w:rPr>
  </w:style>
  <w:style w:type="paragraph" w:customStyle="1" w:styleId="BodyText21">
    <w:name w:val="Body Text 21"/>
    <w:basedOn w:val="Normal"/>
    <w:rsid w:val="00A70322"/>
    <w:pPr>
      <w:spacing w:after="0" w:line="240" w:lineRule="auto"/>
      <w:jc w:val="both"/>
    </w:pPr>
    <w:rPr>
      <w:rFonts w:ascii="Arial" w:eastAsia="Times New Roman" w:hAnsi="Arial"/>
      <w:szCs w:val="20"/>
      <w:lang w:eastAsia="es-ES"/>
    </w:rPr>
  </w:style>
  <w:style w:type="paragraph" w:customStyle="1" w:styleId="1">
    <w:name w:val="1"/>
    <w:basedOn w:val="Normal"/>
    <w:uiPriority w:val="99"/>
    <w:rsid w:val="00A70322"/>
    <w:pPr>
      <w:spacing w:after="160" w:line="240" w:lineRule="exact"/>
    </w:pPr>
    <w:rPr>
      <w:rFonts w:ascii="Verdana" w:eastAsia="Times New Roman" w:hAnsi="Verdana"/>
      <w:sz w:val="20"/>
      <w:szCs w:val="20"/>
      <w:lang w:val="en-US"/>
    </w:rPr>
  </w:style>
  <w:style w:type="paragraph" w:styleId="Listaconvietas2">
    <w:name w:val="List Bullet 2"/>
    <w:basedOn w:val="Normal"/>
    <w:uiPriority w:val="99"/>
    <w:rsid w:val="00A70322"/>
    <w:pPr>
      <w:tabs>
        <w:tab w:val="num" w:pos="643"/>
      </w:tabs>
      <w:spacing w:after="0" w:line="240" w:lineRule="auto"/>
      <w:ind w:left="643" w:hanging="360"/>
    </w:pPr>
    <w:rPr>
      <w:rFonts w:ascii="Times New Roman" w:eastAsia="Times New Roman" w:hAnsi="Times New Roman"/>
      <w:sz w:val="24"/>
      <w:szCs w:val="24"/>
      <w:lang w:val="es-ES" w:eastAsia="es-ES"/>
    </w:rPr>
  </w:style>
  <w:style w:type="paragraph" w:styleId="Listaconvietas3">
    <w:name w:val="List Bullet 3"/>
    <w:basedOn w:val="Normal"/>
    <w:rsid w:val="00A70322"/>
    <w:pPr>
      <w:tabs>
        <w:tab w:val="num" w:pos="926"/>
      </w:tabs>
      <w:spacing w:after="0" w:line="240" w:lineRule="auto"/>
      <w:ind w:left="926" w:hanging="360"/>
    </w:pPr>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uiPriority w:val="99"/>
    <w:rsid w:val="00A70322"/>
    <w:pPr>
      <w:spacing w:after="120"/>
      <w:ind w:left="283" w:firstLine="210"/>
      <w:jc w:val="left"/>
    </w:pPr>
    <w:rPr>
      <w:rFonts w:ascii="Times New Roman" w:hAnsi="Times New Roman"/>
      <w:szCs w:val="24"/>
    </w:rPr>
  </w:style>
  <w:style w:type="character" w:customStyle="1" w:styleId="Textoindependienteprimerasangra2Car">
    <w:name w:val="Texto independiente primera sangría 2 Car"/>
    <w:basedOn w:val="SangradetextonormalCar"/>
    <w:link w:val="Textoindependienteprimerasangra2"/>
    <w:uiPriority w:val="99"/>
    <w:rsid w:val="00A70322"/>
    <w:rPr>
      <w:rFonts w:ascii="Times New Roman" w:eastAsia="Times New Roman" w:hAnsi="Times New Roman"/>
      <w:sz w:val="24"/>
      <w:szCs w:val="24"/>
      <w:lang w:val="es-ES" w:eastAsia="es-ES"/>
    </w:rPr>
  </w:style>
  <w:style w:type="paragraph" w:customStyle="1" w:styleId="60exhnormal">
    <w:name w:val="60 exh normal"/>
    <w:basedOn w:val="Normal"/>
    <w:rsid w:val="00A70322"/>
    <w:pPr>
      <w:tabs>
        <w:tab w:val="num" w:pos="360"/>
      </w:tabs>
      <w:spacing w:after="0" w:line="240" w:lineRule="auto"/>
    </w:pPr>
    <w:rPr>
      <w:rFonts w:ascii="Arial" w:eastAsia="Times New Roman" w:hAnsi="Arial"/>
      <w:sz w:val="24"/>
      <w:szCs w:val="20"/>
      <w:lang w:val="en-US" w:eastAsia="es-ES"/>
    </w:rPr>
  </w:style>
  <w:style w:type="paragraph" w:customStyle="1" w:styleId="Subcaptulo">
    <w:name w:val="Subcapítulo"/>
    <w:basedOn w:val="Normal"/>
    <w:rsid w:val="00A70322"/>
    <w:pPr>
      <w:tabs>
        <w:tab w:val="num" w:pos="360"/>
        <w:tab w:val="num" w:pos="2160"/>
      </w:tabs>
      <w:autoSpaceDE w:val="0"/>
      <w:autoSpaceDN w:val="0"/>
      <w:spacing w:after="120" w:line="240" w:lineRule="auto"/>
      <w:jc w:val="center"/>
    </w:pPr>
    <w:rPr>
      <w:rFonts w:ascii="Verdana" w:eastAsia="Times New Roman" w:hAnsi="Verdana"/>
      <w:b/>
      <w:sz w:val="24"/>
      <w:szCs w:val="20"/>
      <w:lang w:val="es-ES_tradnl" w:eastAsia="es-ES"/>
    </w:rPr>
  </w:style>
  <w:style w:type="character" w:customStyle="1" w:styleId="small">
    <w:name w:val="small"/>
    <w:rsid w:val="00A70322"/>
    <w:rPr>
      <w:rFonts w:cs="Times New Roman"/>
    </w:rPr>
  </w:style>
  <w:style w:type="paragraph" w:customStyle="1" w:styleId="Infodocumentosadjuntos">
    <w:name w:val="Info documentos adjuntos"/>
    <w:basedOn w:val="Normal"/>
    <w:rsid w:val="00A70322"/>
    <w:pPr>
      <w:spacing w:after="0" w:line="240" w:lineRule="auto"/>
    </w:pPr>
    <w:rPr>
      <w:rFonts w:ascii="Times New Roman" w:eastAsia="Times New Roman" w:hAnsi="Times New Roman"/>
      <w:sz w:val="24"/>
      <w:szCs w:val="24"/>
      <w:lang w:val="es-ES" w:eastAsia="es-ES"/>
    </w:rPr>
  </w:style>
  <w:style w:type="character" w:customStyle="1" w:styleId="TextodegloboCar1">
    <w:name w:val="Texto de globo Car1"/>
    <w:uiPriority w:val="99"/>
    <w:semiHidden/>
    <w:rsid w:val="00A70322"/>
    <w:rPr>
      <w:rFonts w:ascii="Tahoma" w:eastAsia="Times New Roman" w:hAnsi="Tahoma" w:cs="Tahoma"/>
      <w:sz w:val="16"/>
      <w:szCs w:val="16"/>
      <w:lang w:val="es-ES" w:eastAsia="es-ES"/>
    </w:rPr>
  </w:style>
  <w:style w:type="paragraph" w:styleId="Continuarlista">
    <w:name w:val="List Continue"/>
    <w:basedOn w:val="Normal"/>
    <w:rsid w:val="00A70322"/>
    <w:pPr>
      <w:spacing w:after="120" w:line="240" w:lineRule="auto"/>
      <w:ind w:left="283"/>
    </w:pPr>
    <w:rPr>
      <w:rFonts w:ascii="Times New Roman" w:eastAsia="Times New Roman" w:hAnsi="Times New Roman"/>
      <w:sz w:val="24"/>
      <w:szCs w:val="24"/>
      <w:lang w:val="es-ES" w:eastAsia="es-ES"/>
    </w:rPr>
  </w:style>
  <w:style w:type="paragraph" w:styleId="Lista3">
    <w:name w:val="List 3"/>
    <w:basedOn w:val="Normal"/>
    <w:rsid w:val="00A70322"/>
    <w:pPr>
      <w:spacing w:after="0" w:line="240" w:lineRule="auto"/>
      <w:ind w:left="849" w:hanging="283"/>
    </w:pPr>
    <w:rPr>
      <w:rFonts w:ascii="Times New Roman" w:eastAsia="Times New Roman" w:hAnsi="Times New Roman"/>
      <w:sz w:val="24"/>
      <w:szCs w:val="24"/>
      <w:lang w:val="es-ES" w:eastAsia="es-ES"/>
    </w:rPr>
  </w:style>
  <w:style w:type="paragraph" w:customStyle="1" w:styleId="CarCarCarCar">
    <w:name w:val="Car Car Car Car"/>
    <w:basedOn w:val="Normal"/>
    <w:rsid w:val="00A70322"/>
    <w:pPr>
      <w:spacing w:after="160" w:line="240" w:lineRule="exact"/>
    </w:pPr>
    <w:rPr>
      <w:rFonts w:ascii="Verdana" w:eastAsia="Times New Roman" w:hAnsi="Verdana"/>
      <w:sz w:val="20"/>
      <w:szCs w:val="20"/>
      <w:lang w:val="en-US"/>
    </w:rPr>
  </w:style>
  <w:style w:type="paragraph" w:customStyle="1" w:styleId="Car">
    <w:name w:val="Car"/>
    <w:basedOn w:val="Normal"/>
    <w:rsid w:val="00A70322"/>
    <w:pPr>
      <w:spacing w:after="160" w:line="240" w:lineRule="exact"/>
    </w:pPr>
    <w:rPr>
      <w:rFonts w:ascii="Verdana" w:eastAsia="Times New Roman" w:hAnsi="Verdana"/>
      <w:sz w:val="20"/>
      <w:szCs w:val="20"/>
      <w:lang w:val="es-ES"/>
    </w:rPr>
  </w:style>
  <w:style w:type="paragraph" w:customStyle="1" w:styleId="Textosinformato2">
    <w:name w:val="Texto sin formato2"/>
    <w:basedOn w:val="Normal"/>
    <w:rsid w:val="00A70322"/>
    <w:pPr>
      <w:spacing w:after="0" w:line="240" w:lineRule="auto"/>
    </w:pPr>
    <w:rPr>
      <w:rFonts w:ascii="Courier New" w:eastAsia="Times New Roman" w:hAnsi="Courier New"/>
      <w:sz w:val="24"/>
      <w:szCs w:val="24"/>
      <w:lang w:val="es-ES"/>
    </w:rPr>
  </w:style>
  <w:style w:type="paragraph" w:customStyle="1" w:styleId="Pa10">
    <w:name w:val="Pa10"/>
    <w:basedOn w:val="Default"/>
    <w:next w:val="Default"/>
    <w:rsid w:val="00A70322"/>
    <w:pPr>
      <w:widowControl w:val="0"/>
      <w:spacing w:before="20" w:after="20" w:line="191" w:lineRule="atLeast"/>
    </w:pPr>
    <w:rPr>
      <w:rFonts w:ascii="Times New Roman" w:hAnsi="Times New Roman" w:cs="Times New Roman"/>
      <w:color w:val="auto"/>
    </w:rPr>
  </w:style>
  <w:style w:type="paragraph" w:customStyle="1" w:styleId="Textoindependiente22">
    <w:name w:val="Texto independiente 22"/>
    <w:basedOn w:val="Normal"/>
    <w:rsid w:val="00A70322"/>
    <w:pPr>
      <w:suppressAutoHyphens/>
      <w:spacing w:after="0" w:line="240" w:lineRule="auto"/>
      <w:ind w:left="1440"/>
      <w:jc w:val="both"/>
    </w:pPr>
    <w:rPr>
      <w:rFonts w:ascii="Arial" w:eastAsia="Times New Roman" w:hAnsi="Arial"/>
      <w:b/>
      <w:spacing w:val="-3"/>
      <w:sz w:val="24"/>
      <w:szCs w:val="24"/>
    </w:rPr>
  </w:style>
  <w:style w:type="paragraph" w:customStyle="1" w:styleId="Textoindependiente32">
    <w:name w:val="Texto independiente 32"/>
    <w:basedOn w:val="Normal"/>
    <w:rsid w:val="00A70322"/>
    <w:pPr>
      <w:spacing w:after="0" w:line="240" w:lineRule="auto"/>
      <w:jc w:val="both"/>
    </w:pPr>
    <w:rPr>
      <w:rFonts w:ascii="Arial" w:eastAsia="Times New Roman" w:hAnsi="Arial"/>
      <w:szCs w:val="24"/>
      <w:lang w:val="es-ES" w:eastAsia="es-ES"/>
    </w:rPr>
  </w:style>
  <w:style w:type="paragraph" w:customStyle="1" w:styleId="Sangradetextonormal2">
    <w:name w:val="Sangría de texto normal2"/>
    <w:basedOn w:val="Normal"/>
    <w:rsid w:val="00A70322"/>
    <w:pPr>
      <w:widowControl w:val="0"/>
      <w:spacing w:after="120" w:line="240" w:lineRule="auto"/>
      <w:ind w:left="283"/>
    </w:pPr>
    <w:rPr>
      <w:rFonts w:ascii="Courier New" w:eastAsia="Times New Roman" w:hAnsi="Courier New"/>
      <w:snapToGrid w:val="0"/>
      <w:sz w:val="20"/>
      <w:szCs w:val="20"/>
      <w:lang w:val="es-ES"/>
    </w:rPr>
  </w:style>
  <w:style w:type="paragraph" w:customStyle="1" w:styleId="Ttulo2ttulo2">
    <w:name w:val="Título 2.título 2"/>
    <w:basedOn w:val="Normal"/>
    <w:next w:val="Normal"/>
    <w:rsid w:val="00A70322"/>
    <w:pPr>
      <w:keepNext/>
      <w:snapToGrid w:val="0"/>
      <w:spacing w:after="0" w:line="240" w:lineRule="auto"/>
      <w:outlineLvl w:val="1"/>
    </w:pPr>
    <w:rPr>
      <w:rFonts w:ascii="Arial" w:eastAsia="Times New Roman" w:hAnsi="Arial"/>
      <w:b/>
      <w:color w:val="000000"/>
      <w:sz w:val="24"/>
      <w:szCs w:val="24"/>
      <w:lang w:val="es-ES" w:eastAsia="es-ES"/>
    </w:rPr>
  </w:style>
  <w:style w:type="paragraph" w:customStyle="1" w:styleId="xl58">
    <w:name w:val="xl58"/>
    <w:basedOn w:val="Normal"/>
    <w:rsid w:val="00A70322"/>
    <w:pPr>
      <w:spacing w:before="100" w:after="100" w:line="240" w:lineRule="auto"/>
      <w:jc w:val="center"/>
    </w:pPr>
    <w:rPr>
      <w:rFonts w:ascii="Arial" w:eastAsia="Arial Unicode MS" w:hAnsi="Arial"/>
      <w:b/>
      <w:sz w:val="18"/>
      <w:szCs w:val="24"/>
      <w:lang w:val="es-ES" w:eastAsia="es-ES"/>
    </w:rPr>
  </w:style>
  <w:style w:type="paragraph" w:customStyle="1" w:styleId="xl34">
    <w:name w:val="xl34"/>
    <w:basedOn w:val="Normal"/>
    <w:rsid w:val="00A70322"/>
    <w:pPr>
      <w:spacing w:before="100" w:after="100" w:line="240" w:lineRule="auto"/>
    </w:pPr>
    <w:rPr>
      <w:rFonts w:ascii="Arial Narrow" w:eastAsia="Arial Unicode MS" w:hAnsi="Arial Narrow"/>
      <w:b/>
      <w:sz w:val="24"/>
      <w:szCs w:val="20"/>
      <w:lang w:val="es-ES" w:eastAsia="es-ES"/>
    </w:rPr>
  </w:style>
  <w:style w:type="character" w:styleId="Hipervnculovisitado">
    <w:name w:val="FollowedHyperlink"/>
    <w:uiPriority w:val="99"/>
    <w:rsid w:val="00A70322"/>
    <w:rPr>
      <w:color w:val="800080"/>
      <w:u w:val="single"/>
    </w:rPr>
  </w:style>
  <w:style w:type="paragraph" w:customStyle="1" w:styleId="toa">
    <w:name w:val="toa"/>
    <w:basedOn w:val="Normal"/>
    <w:rsid w:val="00A70322"/>
    <w:pPr>
      <w:tabs>
        <w:tab w:val="left" w:pos="9000"/>
        <w:tab w:val="right" w:pos="9360"/>
      </w:tabs>
      <w:suppressAutoHyphens/>
      <w:spacing w:after="0" w:line="240" w:lineRule="auto"/>
    </w:pPr>
    <w:rPr>
      <w:rFonts w:ascii="Times New Roman" w:eastAsia="Times New Roman" w:hAnsi="Times New Roman"/>
      <w:szCs w:val="20"/>
      <w:lang w:val="en-US" w:eastAsia="es-ES"/>
    </w:rPr>
  </w:style>
  <w:style w:type="paragraph" w:styleId="Lista2">
    <w:name w:val="List 2"/>
    <w:basedOn w:val="Normal"/>
    <w:rsid w:val="00A70322"/>
    <w:pPr>
      <w:spacing w:after="0" w:line="240" w:lineRule="auto"/>
      <w:ind w:left="566" w:hanging="283"/>
    </w:pPr>
    <w:rPr>
      <w:rFonts w:ascii="Times New Roman" w:eastAsia="Times New Roman" w:hAnsi="Times New Roman"/>
      <w:sz w:val="24"/>
      <w:szCs w:val="24"/>
      <w:lang w:val="es-ES" w:eastAsia="es-ES"/>
    </w:rPr>
  </w:style>
  <w:style w:type="paragraph" w:customStyle="1" w:styleId="MARITZA4">
    <w:name w:val="MARITZA4"/>
    <w:basedOn w:val="Normal"/>
    <w:rsid w:val="00A70322"/>
    <w:pPr>
      <w:widowControl w:val="0"/>
      <w:tabs>
        <w:tab w:val="left" w:pos="-720"/>
        <w:tab w:val="left" w:pos="0"/>
      </w:tabs>
      <w:suppressAutoHyphens/>
      <w:snapToGrid w:val="0"/>
      <w:spacing w:after="0" w:line="240" w:lineRule="auto"/>
      <w:jc w:val="center"/>
    </w:pPr>
    <w:rPr>
      <w:rFonts w:ascii="Courier New" w:eastAsia="Times New Roman" w:hAnsi="Courier New"/>
      <w:b/>
      <w:spacing w:val="-2"/>
      <w:sz w:val="24"/>
      <w:szCs w:val="20"/>
      <w:lang w:val="en-US" w:eastAsia="es-ES"/>
    </w:rPr>
  </w:style>
  <w:style w:type="paragraph" w:customStyle="1" w:styleId="WW-Epgrafe">
    <w:name w:val="WW-Epígrafe"/>
    <w:basedOn w:val="Normal"/>
    <w:next w:val="Normal"/>
    <w:rsid w:val="00A70322"/>
    <w:pPr>
      <w:widowControl w:val="0"/>
      <w:tabs>
        <w:tab w:val="left" w:pos="567"/>
      </w:tabs>
      <w:suppressAutoHyphens/>
      <w:spacing w:after="0" w:line="240" w:lineRule="auto"/>
      <w:ind w:left="567" w:hanging="567"/>
      <w:jc w:val="both"/>
    </w:pPr>
    <w:rPr>
      <w:rFonts w:ascii="Arial" w:eastAsia="Times New Roman" w:hAnsi="Arial"/>
      <w:b/>
      <w:noProof/>
      <w:spacing w:val="-1"/>
      <w:sz w:val="20"/>
      <w:szCs w:val="24"/>
      <w:lang w:val="es-ES" w:eastAsia="es-ES"/>
    </w:rPr>
  </w:style>
  <w:style w:type="paragraph" w:customStyle="1" w:styleId="formspace">
    <w:name w:val="form space"/>
    <w:basedOn w:val="Normal"/>
    <w:rsid w:val="00A70322"/>
    <w:pPr>
      <w:widowControl w:val="0"/>
      <w:spacing w:before="60" w:after="60" w:line="240" w:lineRule="auto"/>
    </w:pPr>
    <w:rPr>
      <w:rFonts w:ascii="Helvetica" w:eastAsia="Times New Roman" w:hAnsi="Helvetica"/>
      <w:sz w:val="18"/>
      <w:szCs w:val="24"/>
      <w:lang w:val="es-ES" w:eastAsia="es-ES"/>
    </w:rPr>
  </w:style>
  <w:style w:type="paragraph" w:styleId="Mapadeldocumento">
    <w:name w:val="Document Map"/>
    <w:basedOn w:val="Normal"/>
    <w:link w:val="MapadeldocumentoCar"/>
    <w:rsid w:val="00A70322"/>
    <w:pPr>
      <w:shd w:val="clear" w:color="auto" w:fill="000080"/>
      <w:spacing w:after="0" w:line="240" w:lineRule="auto"/>
    </w:pPr>
    <w:rPr>
      <w:rFonts w:ascii="Tahoma" w:eastAsia="Times New Roman" w:hAnsi="Tahoma"/>
      <w:sz w:val="20"/>
      <w:szCs w:val="20"/>
      <w:lang w:val="es-ES" w:eastAsia="es-ES"/>
    </w:rPr>
  </w:style>
  <w:style w:type="character" w:customStyle="1" w:styleId="MapadeldocumentoCar">
    <w:name w:val="Mapa del documento Car"/>
    <w:basedOn w:val="Fuentedeprrafopredeter"/>
    <w:link w:val="Mapadeldocumento"/>
    <w:rsid w:val="00A70322"/>
    <w:rPr>
      <w:rFonts w:ascii="Tahoma" w:eastAsia="Times New Roman" w:hAnsi="Tahoma"/>
      <w:shd w:val="clear" w:color="auto" w:fill="000080"/>
      <w:lang w:val="es-ES" w:eastAsia="es-ES"/>
    </w:rPr>
  </w:style>
  <w:style w:type="paragraph" w:customStyle="1" w:styleId="Ttulodeldocumento">
    <w:name w:val="Título del documento"/>
    <w:basedOn w:val="Normal"/>
    <w:rsid w:val="00A70322"/>
    <w:pPr>
      <w:spacing w:after="0" w:line="240" w:lineRule="auto"/>
    </w:pPr>
    <w:rPr>
      <w:rFonts w:ascii="Times New Roman" w:eastAsia="Times New Roman" w:hAnsi="Times New Roman"/>
      <w:sz w:val="24"/>
      <w:szCs w:val="20"/>
      <w:lang w:val="es-ES" w:eastAsia="es-ES"/>
    </w:rPr>
  </w:style>
  <w:style w:type="character" w:customStyle="1" w:styleId="A1">
    <w:name w:val="A1"/>
    <w:rsid w:val="00A70322"/>
    <w:rPr>
      <w:color w:val="000000"/>
    </w:rPr>
  </w:style>
  <w:style w:type="paragraph" w:styleId="Textonotaalfinal">
    <w:name w:val="endnote text"/>
    <w:basedOn w:val="Normal"/>
    <w:link w:val="TextonotaalfinalCar"/>
    <w:uiPriority w:val="99"/>
    <w:rsid w:val="00A70322"/>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A70322"/>
    <w:rPr>
      <w:rFonts w:ascii="Times New Roman" w:eastAsia="Times New Roman" w:hAnsi="Times New Roman"/>
      <w:lang w:val="es-ES" w:eastAsia="es-ES"/>
    </w:rPr>
  </w:style>
  <w:style w:type="character" w:styleId="Refdenotaalfinal">
    <w:name w:val="endnote reference"/>
    <w:uiPriority w:val="99"/>
    <w:rsid w:val="00A70322"/>
    <w:rPr>
      <w:vertAlign w:val="superscript"/>
    </w:rPr>
  </w:style>
  <w:style w:type="character" w:customStyle="1" w:styleId="A9">
    <w:name w:val="A9"/>
    <w:rsid w:val="00A70322"/>
    <w:rPr>
      <w:color w:val="211D1E"/>
      <w:sz w:val="19"/>
      <w:szCs w:val="19"/>
    </w:rPr>
  </w:style>
  <w:style w:type="paragraph" w:customStyle="1" w:styleId="Textosinformato3">
    <w:name w:val="Texto sin formato3"/>
    <w:basedOn w:val="Normal"/>
    <w:rsid w:val="00A70322"/>
    <w:pPr>
      <w:spacing w:after="0" w:line="240" w:lineRule="auto"/>
    </w:pPr>
    <w:rPr>
      <w:rFonts w:ascii="Courier New" w:eastAsia="Times New Roman" w:hAnsi="Courier New"/>
      <w:sz w:val="24"/>
      <w:szCs w:val="24"/>
      <w:lang w:val="es-ES"/>
    </w:rPr>
  </w:style>
  <w:style w:type="paragraph" w:customStyle="1" w:styleId="Prrafodelista2">
    <w:name w:val="Párrafo de lista2"/>
    <w:basedOn w:val="Normal"/>
    <w:rsid w:val="00A70322"/>
    <w:pPr>
      <w:spacing w:after="0" w:line="240" w:lineRule="auto"/>
      <w:ind w:left="720"/>
      <w:contextualSpacing/>
    </w:pPr>
    <w:rPr>
      <w:rFonts w:ascii="Times New Roman" w:eastAsia="Times New Roman" w:hAnsi="Times New Roman"/>
      <w:sz w:val="24"/>
      <w:szCs w:val="24"/>
      <w:lang w:val="es-ES" w:eastAsia="es-ES"/>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al"/>
    <w:autoRedefine/>
    <w:rsid w:val="00A70322"/>
    <w:pPr>
      <w:spacing w:after="160" w:line="240" w:lineRule="exact"/>
    </w:pPr>
    <w:rPr>
      <w:rFonts w:ascii="Times New Roman" w:eastAsia="Times New Roman" w:hAnsi="Times New Roman"/>
      <w:sz w:val="21"/>
      <w:szCs w:val="21"/>
      <w:lang w:val="en-US"/>
    </w:rPr>
  </w:style>
  <w:style w:type="paragraph" w:customStyle="1" w:styleId="Textoindependiente23">
    <w:name w:val="Texto independiente 23"/>
    <w:basedOn w:val="Normal"/>
    <w:rsid w:val="00A70322"/>
    <w:pPr>
      <w:suppressAutoHyphens/>
      <w:spacing w:after="0" w:line="240" w:lineRule="auto"/>
      <w:ind w:left="1440"/>
      <w:jc w:val="both"/>
    </w:pPr>
    <w:rPr>
      <w:rFonts w:ascii="Arial" w:eastAsia="Times New Roman" w:hAnsi="Arial"/>
      <w:b/>
      <w:spacing w:val="-3"/>
      <w:sz w:val="24"/>
      <w:szCs w:val="24"/>
    </w:rPr>
  </w:style>
  <w:style w:type="paragraph" w:customStyle="1" w:styleId="Textoindependiente33">
    <w:name w:val="Texto independiente 33"/>
    <w:basedOn w:val="Normal"/>
    <w:rsid w:val="00A70322"/>
    <w:pPr>
      <w:spacing w:after="0" w:line="240" w:lineRule="auto"/>
      <w:jc w:val="both"/>
    </w:pPr>
    <w:rPr>
      <w:rFonts w:ascii="Arial" w:eastAsia="Times New Roman" w:hAnsi="Arial"/>
      <w:szCs w:val="24"/>
      <w:lang w:val="es-ES" w:eastAsia="es-ES"/>
    </w:rPr>
  </w:style>
  <w:style w:type="character" w:customStyle="1" w:styleId="CharacterStyle1">
    <w:name w:val="Character Style 1"/>
    <w:uiPriority w:val="99"/>
    <w:rsid w:val="00A70322"/>
    <w:rPr>
      <w:sz w:val="20"/>
      <w:szCs w:val="20"/>
    </w:rPr>
  </w:style>
  <w:style w:type="paragraph" w:customStyle="1" w:styleId="CM31">
    <w:name w:val="CM31"/>
    <w:basedOn w:val="Default"/>
    <w:next w:val="Default"/>
    <w:uiPriority w:val="99"/>
    <w:rsid w:val="00A70322"/>
    <w:pPr>
      <w:widowControl w:val="0"/>
    </w:pPr>
    <w:rPr>
      <w:color w:val="auto"/>
      <w:lang w:val="es-ES" w:eastAsia="es-ES"/>
    </w:rPr>
  </w:style>
  <w:style w:type="paragraph" w:customStyle="1" w:styleId="Style11">
    <w:name w:val="Style 1"/>
    <w:uiPriority w:val="99"/>
    <w:rsid w:val="00A70322"/>
    <w:pPr>
      <w:widowControl w:val="0"/>
      <w:autoSpaceDE w:val="0"/>
      <w:autoSpaceDN w:val="0"/>
      <w:adjustRightInd w:val="0"/>
    </w:pPr>
    <w:rPr>
      <w:rFonts w:ascii="Times New Roman" w:eastAsia="Times New Roman" w:hAnsi="Times New Roman"/>
      <w:lang w:val="en-US"/>
    </w:rPr>
  </w:style>
  <w:style w:type="paragraph" w:customStyle="1" w:styleId="Style2">
    <w:name w:val="Style 2"/>
    <w:uiPriority w:val="99"/>
    <w:rsid w:val="00A70322"/>
    <w:pPr>
      <w:widowControl w:val="0"/>
      <w:autoSpaceDE w:val="0"/>
      <w:autoSpaceDN w:val="0"/>
      <w:spacing w:before="144"/>
      <w:jc w:val="both"/>
    </w:pPr>
    <w:rPr>
      <w:rFonts w:ascii="Times New Roman" w:eastAsia="Times New Roman" w:hAnsi="Times New Roman"/>
      <w:sz w:val="24"/>
      <w:szCs w:val="24"/>
      <w:lang w:val="en-US"/>
    </w:rPr>
  </w:style>
  <w:style w:type="character" w:styleId="Refdecomentario">
    <w:name w:val="annotation reference"/>
    <w:uiPriority w:val="99"/>
    <w:rsid w:val="00A70322"/>
    <w:rPr>
      <w:sz w:val="16"/>
      <w:szCs w:val="16"/>
    </w:rPr>
  </w:style>
  <w:style w:type="paragraph" w:customStyle="1" w:styleId="Prrafodelista3">
    <w:name w:val="Párrafo de lista3"/>
    <w:basedOn w:val="Normal"/>
    <w:rsid w:val="00A70322"/>
    <w:pPr>
      <w:ind w:left="720"/>
      <w:contextualSpacing/>
    </w:pPr>
    <w:rPr>
      <w:rFonts w:eastAsia="Times New Roman"/>
    </w:rPr>
  </w:style>
  <w:style w:type="paragraph" w:styleId="Textonotapie">
    <w:name w:val="footnote text"/>
    <w:basedOn w:val="Normal"/>
    <w:link w:val="TextonotapieCar"/>
    <w:uiPriority w:val="99"/>
    <w:unhideWhenUsed/>
    <w:rsid w:val="00A70322"/>
    <w:rPr>
      <w:sz w:val="20"/>
      <w:szCs w:val="20"/>
      <w:lang w:val="es-ES" w:eastAsia="es-ES"/>
    </w:rPr>
  </w:style>
  <w:style w:type="character" w:customStyle="1" w:styleId="TextonotapieCar">
    <w:name w:val="Texto nota pie Car"/>
    <w:basedOn w:val="Fuentedeprrafopredeter"/>
    <w:link w:val="Textonotapie"/>
    <w:uiPriority w:val="99"/>
    <w:rsid w:val="00A70322"/>
    <w:rPr>
      <w:lang w:val="es-ES" w:eastAsia="es-ES"/>
    </w:rPr>
  </w:style>
  <w:style w:type="character" w:styleId="Refdenotaalpie">
    <w:name w:val="footnote reference"/>
    <w:uiPriority w:val="99"/>
    <w:unhideWhenUsed/>
    <w:rsid w:val="00A70322"/>
    <w:rPr>
      <w:vertAlign w:val="superscript"/>
    </w:rPr>
  </w:style>
  <w:style w:type="paragraph" w:customStyle="1" w:styleId="WW-Textoindependiente2">
    <w:name w:val="WW-Texto independiente 2"/>
    <w:basedOn w:val="Normal"/>
    <w:rsid w:val="00A70322"/>
    <w:pPr>
      <w:suppressAutoHyphens/>
      <w:spacing w:after="0" w:line="240" w:lineRule="auto"/>
      <w:jc w:val="both"/>
    </w:pPr>
    <w:rPr>
      <w:rFonts w:ascii="Arial" w:eastAsia="Times New Roman" w:hAnsi="Arial"/>
      <w:sz w:val="28"/>
      <w:szCs w:val="20"/>
      <w:lang w:val="es-ES" w:eastAsia="es-ES"/>
    </w:rPr>
  </w:style>
  <w:style w:type="paragraph" w:customStyle="1" w:styleId="Textopredeterminado">
    <w:name w:val="Texto predeterminado"/>
    <w:basedOn w:val="Normal"/>
    <w:rsid w:val="00A70322"/>
    <w:pPr>
      <w:widowControl w:val="0"/>
      <w:spacing w:after="0" w:line="240" w:lineRule="auto"/>
      <w:jc w:val="both"/>
    </w:pPr>
    <w:rPr>
      <w:rFonts w:ascii="Times" w:eastAsia="Times New Roman" w:hAnsi="Times"/>
      <w:snapToGrid w:val="0"/>
      <w:sz w:val="24"/>
      <w:szCs w:val="20"/>
      <w:lang w:val="en-US" w:eastAsia="es-ES"/>
    </w:rPr>
  </w:style>
  <w:style w:type="paragraph" w:customStyle="1" w:styleId="Sangra2detindependiente1">
    <w:name w:val="Sangría 2 de t. independiente1"/>
    <w:basedOn w:val="Normal"/>
    <w:rsid w:val="00A70322"/>
    <w:pPr>
      <w:widowControl w:val="0"/>
      <w:spacing w:after="0" w:line="240" w:lineRule="auto"/>
      <w:ind w:left="567"/>
      <w:jc w:val="both"/>
    </w:pPr>
    <w:rPr>
      <w:rFonts w:ascii="Arial" w:eastAsia="Times New Roman" w:hAnsi="Arial"/>
      <w:b/>
      <w:sz w:val="24"/>
      <w:szCs w:val="20"/>
      <w:lang w:val="es-ES" w:eastAsia="es-ES"/>
    </w:rPr>
  </w:style>
  <w:style w:type="paragraph" w:customStyle="1" w:styleId="CarCarCarCarCarCar">
    <w:name w:val="Car Car Car Car Car Car"/>
    <w:basedOn w:val="Normal"/>
    <w:rsid w:val="00A70322"/>
    <w:pPr>
      <w:spacing w:after="160" w:line="240" w:lineRule="exact"/>
    </w:pPr>
    <w:rPr>
      <w:rFonts w:ascii="Verdana" w:eastAsia="Times New Roman" w:hAnsi="Verdana"/>
      <w:sz w:val="20"/>
      <w:szCs w:val="20"/>
      <w:lang w:val="en-US"/>
    </w:rPr>
  </w:style>
  <w:style w:type="character" w:customStyle="1" w:styleId="bodytextCarCar">
    <w:name w:val="body text Car Car"/>
    <w:rsid w:val="00A70322"/>
    <w:rPr>
      <w:rFonts w:ascii="Arial" w:hAnsi="Arial"/>
      <w:noProof w:val="0"/>
      <w:color w:val="000000"/>
      <w:spacing w:val="-2"/>
      <w:kern w:val="16"/>
      <w:sz w:val="24"/>
      <w:lang w:val="es-CO" w:eastAsia="es-ES" w:bidi="ar-SA"/>
    </w:rPr>
  </w:style>
  <w:style w:type="paragraph" w:customStyle="1" w:styleId="MARITZA2">
    <w:name w:val="MARITZA2"/>
    <w:rsid w:val="00A70322"/>
    <w:pPr>
      <w:widowControl w:val="0"/>
      <w:jc w:val="both"/>
    </w:pPr>
    <w:rPr>
      <w:rFonts w:ascii="Courier New" w:eastAsia="Times New Roman" w:hAnsi="Courier New" w:cs="Tahoma"/>
      <w:snapToGrid w:val="0"/>
      <w:lang w:val="es-ES" w:eastAsia="es-ES"/>
    </w:rPr>
  </w:style>
  <w:style w:type="paragraph" w:customStyle="1" w:styleId="CarCarCarCar4">
    <w:name w:val="Car Car Car Car4"/>
    <w:basedOn w:val="Normal"/>
    <w:rsid w:val="00A70322"/>
    <w:pPr>
      <w:spacing w:after="160" w:line="240" w:lineRule="exact"/>
    </w:pPr>
    <w:rPr>
      <w:rFonts w:ascii="Verdana" w:eastAsia="Times New Roman" w:hAnsi="Verdana"/>
      <w:sz w:val="20"/>
      <w:szCs w:val="20"/>
      <w:lang w:val="en-US"/>
    </w:rPr>
  </w:style>
  <w:style w:type="paragraph" w:customStyle="1" w:styleId="CarCarCarCar3">
    <w:name w:val="Car Car Car Car3"/>
    <w:basedOn w:val="Normal"/>
    <w:rsid w:val="00A70322"/>
    <w:pPr>
      <w:spacing w:after="160" w:line="240" w:lineRule="exact"/>
    </w:pPr>
    <w:rPr>
      <w:rFonts w:ascii="Verdana" w:eastAsia="Times New Roman" w:hAnsi="Verdana"/>
      <w:sz w:val="20"/>
      <w:szCs w:val="20"/>
      <w:lang w:val="en-US"/>
    </w:rPr>
  </w:style>
  <w:style w:type="paragraph" w:customStyle="1" w:styleId="Subttulo2">
    <w:name w:val="Subtítulo 2"/>
    <w:basedOn w:val="Sangra3detindependiente"/>
    <w:next w:val="Normal"/>
    <w:rsid w:val="00A70322"/>
    <w:pPr>
      <w:tabs>
        <w:tab w:val="left" w:pos="567"/>
      </w:tabs>
      <w:ind w:left="567" w:hanging="737"/>
      <w:outlineLvl w:val="1"/>
    </w:pPr>
    <w:rPr>
      <w:rFonts w:cs="Arial"/>
      <w:b/>
      <w:bCs/>
      <w:color w:val="000000"/>
      <w:sz w:val="20"/>
      <w:lang w:val="es-CO"/>
    </w:rPr>
  </w:style>
  <w:style w:type="paragraph" w:customStyle="1" w:styleId="EstiloTtulo1Automtico">
    <w:name w:val="Estilo Título 1 + Automático"/>
    <w:basedOn w:val="Ttulo1"/>
    <w:autoRedefine/>
    <w:rsid w:val="00A70322"/>
    <w:pPr>
      <w:keepNext w:val="0"/>
      <w:numPr>
        <w:numId w:val="0"/>
      </w:numPr>
      <w:spacing w:before="240" w:after="240"/>
      <w:ind w:right="0"/>
      <w:jc w:val="both"/>
      <w:outlineLvl w:val="9"/>
    </w:pPr>
    <w:rPr>
      <w:rFonts w:ascii="Arial" w:hAnsi="Arial" w:cs="Times New Roman"/>
      <w:b w:val="0"/>
      <w:color w:val="auto"/>
      <w:kern w:val="0"/>
      <w:sz w:val="20"/>
      <w:szCs w:val="24"/>
      <w:lang w:val="es-ES"/>
    </w:rPr>
  </w:style>
  <w:style w:type="paragraph" w:customStyle="1" w:styleId="CarCarCarCar2">
    <w:name w:val="Car Car Car Car2"/>
    <w:basedOn w:val="Normal"/>
    <w:rsid w:val="00A70322"/>
    <w:pPr>
      <w:spacing w:after="160" w:line="240" w:lineRule="exact"/>
    </w:pPr>
    <w:rPr>
      <w:rFonts w:ascii="Verdana" w:eastAsia="Times New Roman" w:hAnsi="Verdana"/>
      <w:sz w:val="20"/>
      <w:szCs w:val="20"/>
      <w:lang w:val="en-US"/>
    </w:rPr>
  </w:style>
  <w:style w:type="paragraph" w:customStyle="1" w:styleId="Ttulo3ttulo3">
    <w:name w:val="Título 3.título 3"/>
    <w:basedOn w:val="Normal"/>
    <w:next w:val="Normal"/>
    <w:rsid w:val="00A70322"/>
    <w:pPr>
      <w:keepNext/>
      <w:overflowPunct w:val="0"/>
      <w:autoSpaceDE w:val="0"/>
      <w:autoSpaceDN w:val="0"/>
      <w:adjustRightInd w:val="0"/>
      <w:spacing w:after="0" w:line="240" w:lineRule="auto"/>
      <w:jc w:val="both"/>
    </w:pPr>
    <w:rPr>
      <w:rFonts w:ascii="Arial" w:eastAsia="Times New Roman" w:hAnsi="Arial"/>
      <w:b/>
      <w:sz w:val="24"/>
      <w:szCs w:val="24"/>
      <w:lang w:val="es-ES_tradnl"/>
    </w:rPr>
  </w:style>
  <w:style w:type="paragraph" w:customStyle="1" w:styleId="CarCarCarCar1">
    <w:name w:val="Car Car Car Car1"/>
    <w:basedOn w:val="Normal"/>
    <w:rsid w:val="00A70322"/>
    <w:pPr>
      <w:spacing w:after="160" w:line="240" w:lineRule="exact"/>
    </w:pPr>
    <w:rPr>
      <w:rFonts w:ascii="Verdana" w:eastAsia="Times New Roman" w:hAnsi="Verdana"/>
      <w:sz w:val="20"/>
      <w:szCs w:val="20"/>
      <w:lang w:val="en-US"/>
    </w:rPr>
  </w:style>
  <w:style w:type="paragraph" w:customStyle="1" w:styleId="Normalpeq">
    <w:name w:val="Normalpeq"/>
    <w:basedOn w:val="Normal"/>
    <w:rsid w:val="00A70322"/>
    <w:pPr>
      <w:tabs>
        <w:tab w:val="left" w:pos="360"/>
      </w:tabs>
      <w:spacing w:before="60" w:after="60" w:line="240" w:lineRule="auto"/>
      <w:ind w:left="360" w:hanging="360"/>
      <w:jc w:val="both"/>
    </w:pPr>
    <w:rPr>
      <w:rFonts w:ascii="Arial" w:eastAsia="Times New Roman" w:hAnsi="Arial"/>
      <w:color w:val="000000"/>
      <w:sz w:val="20"/>
      <w:szCs w:val="20"/>
      <w:lang w:val="es-ES" w:eastAsia="es-ES"/>
    </w:rPr>
  </w:style>
  <w:style w:type="paragraph" w:customStyle="1" w:styleId="CM36">
    <w:name w:val="CM36"/>
    <w:basedOn w:val="Normal"/>
    <w:next w:val="Normal"/>
    <w:rsid w:val="00A70322"/>
    <w:pPr>
      <w:widowControl w:val="0"/>
      <w:autoSpaceDE w:val="0"/>
      <w:autoSpaceDN w:val="0"/>
      <w:adjustRightInd w:val="0"/>
      <w:spacing w:after="270" w:line="240" w:lineRule="auto"/>
    </w:pPr>
    <w:rPr>
      <w:rFonts w:ascii="Arial" w:eastAsia="Times New Roman" w:hAnsi="Arial" w:cs="Arial"/>
      <w:sz w:val="24"/>
      <w:szCs w:val="24"/>
      <w:lang w:val="es-ES" w:eastAsia="es-ES"/>
    </w:rPr>
  </w:style>
  <w:style w:type="paragraph" w:customStyle="1" w:styleId="Titulo2">
    <w:name w:val="Titulo 2"/>
    <w:basedOn w:val="Ttulo2"/>
    <w:rsid w:val="00A70322"/>
    <w:pPr>
      <w:widowControl w:val="0"/>
      <w:spacing w:before="0" w:after="0"/>
      <w:jc w:val="both"/>
    </w:pPr>
    <w:rPr>
      <w:rFonts w:ascii="Times New Roman" w:hAnsi="Times New Roman" w:cs="Times New Roman"/>
      <w:bCs w:val="0"/>
      <w:i w:val="0"/>
      <w:iCs w:val="0"/>
      <w:snapToGrid w:val="0"/>
      <w:sz w:val="24"/>
      <w:szCs w:val="20"/>
    </w:rPr>
  </w:style>
  <w:style w:type="paragraph" w:customStyle="1" w:styleId="BodyText28">
    <w:name w:val="Body Text 28"/>
    <w:basedOn w:val="Normal"/>
    <w:rsid w:val="00A70322"/>
    <w:pPr>
      <w:widowControl w:val="0"/>
      <w:overflowPunct w:val="0"/>
      <w:autoSpaceDE w:val="0"/>
      <w:autoSpaceDN w:val="0"/>
      <w:adjustRightInd w:val="0"/>
      <w:spacing w:after="0" w:line="240" w:lineRule="auto"/>
      <w:jc w:val="both"/>
      <w:textAlignment w:val="baseline"/>
    </w:pPr>
    <w:rPr>
      <w:rFonts w:ascii="Arial" w:eastAsia="Times New Roman" w:hAnsi="Arial"/>
      <w:szCs w:val="20"/>
      <w:lang w:eastAsia="es-ES"/>
    </w:rPr>
  </w:style>
  <w:style w:type="paragraph" w:customStyle="1" w:styleId="CM25">
    <w:name w:val="CM25"/>
    <w:basedOn w:val="Normal"/>
    <w:next w:val="Normal"/>
    <w:uiPriority w:val="99"/>
    <w:rsid w:val="00A70322"/>
    <w:pPr>
      <w:widowControl w:val="0"/>
      <w:autoSpaceDE w:val="0"/>
      <w:autoSpaceDN w:val="0"/>
      <w:adjustRightInd w:val="0"/>
      <w:spacing w:after="558" w:line="240" w:lineRule="auto"/>
    </w:pPr>
    <w:rPr>
      <w:rFonts w:ascii="Tahoma" w:eastAsia="Times New Roman" w:hAnsi="Tahoma" w:cs="Tahoma"/>
      <w:sz w:val="24"/>
      <w:szCs w:val="24"/>
      <w:lang w:val="es-ES" w:eastAsia="es-ES"/>
    </w:rPr>
  </w:style>
  <w:style w:type="paragraph" w:customStyle="1" w:styleId="textosinformato10">
    <w:name w:val="textosinformato1"/>
    <w:basedOn w:val="Normal"/>
    <w:uiPriority w:val="99"/>
    <w:rsid w:val="00A70322"/>
    <w:pPr>
      <w:spacing w:after="0" w:line="240" w:lineRule="auto"/>
    </w:pPr>
    <w:rPr>
      <w:rFonts w:ascii="Courier New" w:eastAsia="Arial Unicode MS" w:hAnsi="Courier New" w:cs="Courier New"/>
      <w:sz w:val="24"/>
      <w:szCs w:val="24"/>
      <w:lang w:eastAsia="es-CO"/>
    </w:rPr>
  </w:style>
  <w:style w:type="paragraph" w:customStyle="1" w:styleId="listparagraph">
    <w:name w:val="listparagraph"/>
    <w:basedOn w:val="Normal"/>
    <w:uiPriority w:val="99"/>
    <w:rsid w:val="00A70322"/>
    <w:pPr>
      <w:spacing w:after="0" w:line="240" w:lineRule="auto"/>
      <w:ind w:left="708"/>
    </w:pPr>
    <w:rPr>
      <w:rFonts w:ascii="Times New Roman" w:hAnsi="Times New Roman"/>
      <w:sz w:val="20"/>
      <w:szCs w:val="20"/>
      <w:lang w:eastAsia="es-ES"/>
    </w:rPr>
  </w:style>
  <w:style w:type="paragraph" w:customStyle="1" w:styleId="Style12">
    <w:name w:val="Style12"/>
    <w:basedOn w:val="Normal"/>
    <w:uiPriority w:val="99"/>
    <w:rsid w:val="00A70322"/>
    <w:pPr>
      <w:widowControl w:val="0"/>
      <w:autoSpaceDE w:val="0"/>
      <w:autoSpaceDN w:val="0"/>
      <w:adjustRightInd w:val="0"/>
      <w:spacing w:after="0" w:line="254" w:lineRule="exact"/>
      <w:jc w:val="both"/>
    </w:pPr>
    <w:rPr>
      <w:rFonts w:ascii="Arial Narrow" w:eastAsia="Times New Roman" w:hAnsi="Arial Narrow"/>
      <w:sz w:val="24"/>
      <w:szCs w:val="24"/>
      <w:lang w:val="es-ES" w:eastAsia="es-ES"/>
    </w:rPr>
  </w:style>
  <w:style w:type="paragraph" w:customStyle="1" w:styleId="Sangradetextonormal3">
    <w:name w:val="Sangría de texto normal3"/>
    <w:basedOn w:val="Normal"/>
    <w:rsid w:val="00A70322"/>
    <w:pPr>
      <w:widowControl w:val="0"/>
      <w:spacing w:after="120" w:line="240" w:lineRule="auto"/>
      <w:ind w:left="283"/>
    </w:pPr>
    <w:rPr>
      <w:rFonts w:ascii="Courier New" w:eastAsia="Times New Roman" w:hAnsi="Courier New"/>
      <w:snapToGrid w:val="0"/>
      <w:sz w:val="20"/>
      <w:szCs w:val="20"/>
      <w:lang w:val="es-ES"/>
    </w:rPr>
  </w:style>
  <w:style w:type="table" w:styleId="Tablaweb1">
    <w:name w:val="Table Web 1"/>
    <w:basedOn w:val="Tablanormal"/>
    <w:rsid w:val="00A70322"/>
    <w:rPr>
      <w:rFonts w:ascii="Times New Roman" w:eastAsia="Times New Roman" w:hAnsi="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rrafodelista4">
    <w:name w:val="Párrafo de lista4"/>
    <w:basedOn w:val="Normal"/>
    <w:rsid w:val="00A70322"/>
    <w:pPr>
      <w:spacing w:after="0" w:line="240" w:lineRule="auto"/>
      <w:ind w:left="720"/>
      <w:contextualSpacing/>
    </w:pPr>
    <w:rPr>
      <w:rFonts w:ascii="Times New Roman" w:eastAsia="Times New Roman" w:hAnsi="Times New Roman"/>
      <w:sz w:val="24"/>
      <w:szCs w:val="24"/>
      <w:lang w:val="es-ES" w:eastAsia="es-ES"/>
    </w:rPr>
  </w:style>
  <w:style w:type="paragraph" w:styleId="Revisin">
    <w:name w:val="Revision"/>
    <w:hidden/>
    <w:uiPriority w:val="99"/>
    <w:semiHidden/>
    <w:rsid w:val="00A70322"/>
    <w:rPr>
      <w:rFonts w:ascii="Times New Roman" w:eastAsia="Times New Roman" w:hAnsi="Times New Roman"/>
      <w:sz w:val="24"/>
      <w:szCs w:val="24"/>
      <w:lang w:val="es-ES" w:eastAsia="es-ES"/>
    </w:rPr>
  </w:style>
  <w:style w:type="paragraph" w:customStyle="1" w:styleId="Revisin1">
    <w:name w:val="Revisión1"/>
    <w:hidden/>
    <w:semiHidden/>
    <w:rsid w:val="00A70322"/>
    <w:rPr>
      <w:rFonts w:ascii="Times New Roman" w:hAnsi="Times New Roman"/>
      <w:sz w:val="24"/>
      <w:szCs w:val="24"/>
      <w:lang w:val="es-ES" w:eastAsia="es-ES"/>
    </w:rPr>
  </w:style>
  <w:style w:type="paragraph" w:customStyle="1" w:styleId="Textoindependiente1">
    <w:name w:val="Texto independiente(.1"/>
    <w:basedOn w:val="Normal"/>
    <w:rsid w:val="00A70322"/>
    <w:pPr>
      <w:tabs>
        <w:tab w:val="left" w:pos="-720"/>
      </w:tabs>
      <w:suppressAutoHyphens/>
      <w:spacing w:after="120" w:line="240" w:lineRule="auto"/>
      <w:jc w:val="both"/>
    </w:pPr>
    <w:rPr>
      <w:rFonts w:ascii="Arial" w:hAnsi="Arial"/>
      <w:spacing w:val="-2"/>
      <w:sz w:val="24"/>
      <w:szCs w:val="24"/>
      <w:lang w:val="es-ES_tradnl"/>
    </w:rPr>
  </w:style>
  <w:style w:type="paragraph" w:customStyle="1" w:styleId="prrafodelista0">
    <w:name w:val="prrafodelista"/>
    <w:basedOn w:val="Normal"/>
    <w:rsid w:val="00A70322"/>
    <w:pPr>
      <w:spacing w:after="0" w:line="240" w:lineRule="auto"/>
      <w:ind w:left="708"/>
    </w:pPr>
    <w:rPr>
      <w:rFonts w:ascii="Times New Roman" w:hAnsi="Times New Roman"/>
      <w:sz w:val="24"/>
      <w:szCs w:val="24"/>
      <w:lang w:val="es-ES" w:eastAsia="es-ES"/>
    </w:rPr>
  </w:style>
  <w:style w:type="paragraph" w:customStyle="1" w:styleId="Cuerpodetexto">
    <w:name w:val="Cuerpo de texto"/>
    <w:basedOn w:val="Normal"/>
    <w:rsid w:val="00A70322"/>
    <w:pPr>
      <w:widowControl w:val="0"/>
      <w:tabs>
        <w:tab w:val="left" w:pos="567"/>
      </w:tabs>
      <w:suppressAutoHyphens/>
      <w:spacing w:after="0" w:line="240" w:lineRule="auto"/>
      <w:jc w:val="both"/>
    </w:pPr>
    <w:rPr>
      <w:rFonts w:ascii="Arial" w:eastAsia="Times New Roman" w:hAnsi="Arial"/>
      <w:noProof/>
      <w:spacing w:val="-1"/>
      <w:sz w:val="20"/>
      <w:szCs w:val="20"/>
      <w:lang w:eastAsia="es-ES"/>
    </w:rPr>
  </w:style>
  <w:style w:type="paragraph" w:customStyle="1" w:styleId="p3">
    <w:name w:val="p3"/>
    <w:basedOn w:val="Normal"/>
    <w:rsid w:val="00A70322"/>
    <w:pPr>
      <w:spacing w:before="120" w:after="0" w:line="240" w:lineRule="auto"/>
      <w:ind w:left="2131"/>
      <w:jc w:val="both"/>
    </w:pPr>
    <w:rPr>
      <w:rFonts w:ascii="Arial" w:eastAsia="Times New Roman" w:hAnsi="Arial"/>
      <w:sz w:val="24"/>
      <w:szCs w:val="20"/>
    </w:rPr>
  </w:style>
  <w:style w:type="paragraph" w:customStyle="1" w:styleId="p4">
    <w:name w:val="p4"/>
    <w:basedOn w:val="p3"/>
    <w:rsid w:val="00A70322"/>
    <w:pPr>
      <w:ind w:left="2837"/>
    </w:pPr>
    <w:rPr>
      <w:kern w:val="28"/>
    </w:rPr>
  </w:style>
  <w:style w:type="paragraph" w:customStyle="1" w:styleId="bodytext220">
    <w:name w:val="bodytext22"/>
    <w:basedOn w:val="Normal"/>
    <w:rsid w:val="00A70322"/>
    <w:pPr>
      <w:spacing w:after="0" w:line="240" w:lineRule="auto"/>
      <w:jc w:val="both"/>
    </w:pPr>
    <w:rPr>
      <w:rFonts w:ascii="Arial" w:hAnsi="Arial" w:cs="Arial"/>
      <w:sz w:val="24"/>
      <w:szCs w:val="24"/>
      <w:lang w:eastAsia="es-ES"/>
    </w:rPr>
  </w:style>
  <w:style w:type="paragraph" w:customStyle="1" w:styleId="xl28">
    <w:name w:val="xl28"/>
    <w:basedOn w:val="Normal"/>
    <w:rsid w:val="00A70322"/>
    <w:pPr>
      <w:spacing w:before="100" w:after="100" w:line="240" w:lineRule="auto"/>
      <w:jc w:val="center"/>
    </w:pPr>
    <w:rPr>
      <w:rFonts w:ascii="Arial" w:eastAsia="Times New Roman" w:hAnsi="Arial"/>
      <w:b/>
      <w:sz w:val="12"/>
      <w:szCs w:val="20"/>
      <w:lang w:val="es-ES" w:eastAsia="es-ES"/>
    </w:rPr>
  </w:style>
  <w:style w:type="character" w:styleId="Nmerodelnea">
    <w:name w:val="line number"/>
    <w:basedOn w:val="Fuentedeprrafopredeter"/>
    <w:uiPriority w:val="99"/>
    <w:unhideWhenUsed/>
    <w:rsid w:val="00A70322"/>
  </w:style>
  <w:style w:type="paragraph" w:customStyle="1" w:styleId="textoindependiente210">
    <w:name w:val="textoindependiente21"/>
    <w:basedOn w:val="Normal"/>
    <w:uiPriority w:val="99"/>
    <w:rsid w:val="00A70322"/>
    <w:pPr>
      <w:spacing w:after="0" w:line="240" w:lineRule="auto"/>
      <w:ind w:left="1440"/>
      <w:jc w:val="both"/>
    </w:pPr>
    <w:rPr>
      <w:rFonts w:ascii="Arial" w:eastAsia="Arial Unicode MS" w:hAnsi="Arial" w:cs="Arial"/>
      <w:b/>
      <w:bCs/>
      <w:spacing w:val="-3"/>
      <w:sz w:val="24"/>
      <w:szCs w:val="24"/>
      <w:lang w:eastAsia="es-ES"/>
    </w:rPr>
  </w:style>
  <w:style w:type="paragraph" w:customStyle="1" w:styleId="pa100">
    <w:name w:val="pa10"/>
    <w:basedOn w:val="Normal"/>
    <w:uiPriority w:val="99"/>
    <w:rsid w:val="00A70322"/>
    <w:pPr>
      <w:autoSpaceDE w:val="0"/>
      <w:autoSpaceDN w:val="0"/>
      <w:spacing w:before="20" w:after="20" w:line="240" w:lineRule="auto"/>
    </w:pPr>
    <w:rPr>
      <w:rFonts w:ascii="Times New Roman" w:eastAsia="Arial Unicode MS" w:hAnsi="Times New Roman"/>
      <w:sz w:val="24"/>
      <w:szCs w:val="24"/>
      <w:lang w:eastAsia="es-ES"/>
    </w:rPr>
  </w:style>
  <w:style w:type="paragraph" w:customStyle="1" w:styleId="Style25">
    <w:name w:val="Style25"/>
    <w:basedOn w:val="Normal"/>
    <w:uiPriority w:val="99"/>
    <w:rsid w:val="00A70322"/>
    <w:pPr>
      <w:widowControl w:val="0"/>
      <w:autoSpaceDE w:val="0"/>
      <w:autoSpaceDN w:val="0"/>
      <w:adjustRightInd w:val="0"/>
      <w:spacing w:after="0" w:line="509" w:lineRule="exact"/>
      <w:ind w:firstLine="514"/>
    </w:pPr>
    <w:rPr>
      <w:rFonts w:ascii="Arial Narrow" w:eastAsia="Times New Roman" w:hAnsi="Arial Narrow"/>
      <w:sz w:val="24"/>
      <w:szCs w:val="24"/>
      <w:lang w:val="es-ES" w:eastAsia="es-ES"/>
    </w:rPr>
  </w:style>
  <w:style w:type="paragraph" w:customStyle="1" w:styleId="Style40">
    <w:name w:val="Style40"/>
    <w:basedOn w:val="Normal"/>
    <w:uiPriority w:val="99"/>
    <w:rsid w:val="00A70322"/>
    <w:pPr>
      <w:widowControl w:val="0"/>
      <w:autoSpaceDE w:val="0"/>
      <w:autoSpaceDN w:val="0"/>
      <w:adjustRightInd w:val="0"/>
      <w:spacing w:after="0" w:line="206" w:lineRule="exact"/>
      <w:jc w:val="center"/>
    </w:pPr>
    <w:rPr>
      <w:rFonts w:ascii="Arial Narrow" w:eastAsia="Times New Roman" w:hAnsi="Arial Narrow"/>
      <w:sz w:val="24"/>
      <w:szCs w:val="24"/>
      <w:lang w:val="es-ES" w:eastAsia="es-ES"/>
    </w:rPr>
  </w:style>
  <w:style w:type="character" w:customStyle="1" w:styleId="FontStyle58">
    <w:name w:val="Font Style58"/>
    <w:uiPriority w:val="99"/>
    <w:rsid w:val="00A70322"/>
    <w:rPr>
      <w:rFonts w:ascii="Arial Narrow" w:hAnsi="Arial Narrow" w:cs="Arial Narrow"/>
      <w:b/>
      <w:bCs/>
      <w:sz w:val="16"/>
      <w:szCs w:val="16"/>
    </w:rPr>
  </w:style>
  <w:style w:type="paragraph" w:customStyle="1" w:styleId="Style8">
    <w:name w:val="Style8"/>
    <w:basedOn w:val="Normal"/>
    <w:uiPriority w:val="99"/>
    <w:rsid w:val="00A70322"/>
    <w:pPr>
      <w:widowControl w:val="0"/>
      <w:autoSpaceDE w:val="0"/>
      <w:autoSpaceDN w:val="0"/>
      <w:adjustRightInd w:val="0"/>
      <w:spacing w:after="0" w:line="240" w:lineRule="auto"/>
      <w:jc w:val="both"/>
    </w:pPr>
    <w:rPr>
      <w:rFonts w:ascii="Arial Narrow" w:eastAsia="Times New Roman" w:hAnsi="Arial Narrow"/>
      <w:sz w:val="24"/>
      <w:szCs w:val="24"/>
      <w:lang w:val="es-ES" w:eastAsia="es-ES"/>
    </w:rPr>
  </w:style>
  <w:style w:type="character" w:customStyle="1" w:styleId="FontStyle29">
    <w:name w:val="Font Style29"/>
    <w:uiPriority w:val="99"/>
    <w:rsid w:val="00A70322"/>
    <w:rPr>
      <w:rFonts w:ascii="Century Gothic" w:hAnsi="Century Gothic" w:cs="Century Gothic"/>
      <w:sz w:val="16"/>
      <w:szCs w:val="16"/>
    </w:rPr>
  </w:style>
  <w:style w:type="character" w:customStyle="1" w:styleId="FontStyle25">
    <w:name w:val="Font Style25"/>
    <w:uiPriority w:val="99"/>
    <w:rsid w:val="00A70322"/>
    <w:rPr>
      <w:rFonts w:ascii="Century Gothic" w:hAnsi="Century Gothic" w:cs="Century Gothic"/>
      <w:b/>
      <w:bCs/>
      <w:sz w:val="16"/>
      <w:szCs w:val="16"/>
    </w:rPr>
  </w:style>
  <w:style w:type="paragraph" w:customStyle="1" w:styleId="Style6">
    <w:name w:val="Style6"/>
    <w:basedOn w:val="Normal"/>
    <w:uiPriority w:val="99"/>
    <w:rsid w:val="00A70322"/>
    <w:pPr>
      <w:widowControl w:val="0"/>
      <w:autoSpaceDE w:val="0"/>
      <w:autoSpaceDN w:val="0"/>
      <w:adjustRightInd w:val="0"/>
      <w:spacing w:after="0" w:line="198" w:lineRule="exact"/>
    </w:pPr>
    <w:rPr>
      <w:rFonts w:ascii="Book Antiqua" w:eastAsia="Times New Roman" w:hAnsi="Book Antiqua"/>
      <w:sz w:val="24"/>
      <w:szCs w:val="24"/>
      <w:lang w:val="es-ES" w:eastAsia="es-ES"/>
    </w:rPr>
  </w:style>
  <w:style w:type="paragraph" w:customStyle="1" w:styleId="Style19">
    <w:name w:val="Style19"/>
    <w:basedOn w:val="Normal"/>
    <w:uiPriority w:val="99"/>
    <w:rsid w:val="00A70322"/>
    <w:pPr>
      <w:widowControl w:val="0"/>
      <w:autoSpaceDE w:val="0"/>
      <w:autoSpaceDN w:val="0"/>
      <w:adjustRightInd w:val="0"/>
      <w:spacing w:after="0" w:line="300" w:lineRule="exact"/>
    </w:pPr>
    <w:rPr>
      <w:rFonts w:ascii="Book Antiqua" w:eastAsia="Times New Roman" w:hAnsi="Book Antiqua"/>
      <w:sz w:val="24"/>
      <w:szCs w:val="24"/>
      <w:lang w:val="es-ES" w:eastAsia="es-ES"/>
    </w:rPr>
  </w:style>
  <w:style w:type="character" w:customStyle="1" w:styleId="FontStyle14">
    <w:name w:val="Font Style14"/>
    <w:uiPriority w:val="99"/>
    <w:rsid w:val="00A70322"/>
    <w:rPr>
      <w:rFonts w:ascii="Calibri" w:hAnsi="Calibri" w:cs="Calibri"/>
      <w:sz w:val="22"/>
      <w:szCs w:val="22"/>
    </w:rPr>
  </w:style>
  <w:style w:type="paragraph" w:customStyle="1" w:styleId="Style41">
    <w:name w:val="Style41"/>
    <w:basedOn w:val="Normal"/>
    <w:uiPriority w:val="99"/>
    <w:rsid w:val="00A70322"/>
    <w:pPr>
      <w:widowControl w:val="0"/>
      <w:autoSpaceDE w:val="0"/>
      <w:autoSpaceDN w:val="0"/>
      <w:adjustRightInd w:val="0"/>
      <w:spacing w:after="0" w:line="274" w:lineRule="exact"/>
      <w:jc w:val="both"/>
    </w:pPr>
    <w:rPr>
      <w:rFonts w:ascii="Arial Narrow" w:eastAsia="Times New Roman" w:hAnsi="Arial Narrow"/>
      <w:sz w:val="24"/>
      <w:szCs w:val="24"/>
      <w:lang w:val="es-ES" w:eastAsia="es-ES"/>
    </w:rPr>
  </w:style>
  <w:style w:type="paragraph" w:customStyle="1" w:styleId="Style3">
    <w:name w:val="Style3"/>
    <w:basedOn w:val="Normal"/>
    <w:uiPriority w:val="99"/>
    <w:rsid w:val="00A70322"/>
    <w:pPr>
      <w:autoSpaceDE w:val="0"/>
      <w:autoSpaceDN w:val="0"/>
      <w:spacing w:after="0" w:line="274" w:lineRule="exact"/>
      <w:ind w:hanging="355"/>
      <w:jc w:val="both"/>
    </w:pPr>
    <w:rPr>
      <w:rFonts w:ascii="Arial Narrow" w:hAnsi="Arial Narrow"/>
      <w:sz w:val="24"/>
      <w:szCs w:val="24"/>
      <w:lang w:val="es-ES" w:eastAsia="es-ES"/>
    </w:rPr>
  </w:style>
  <w:style w:type="paragraph" w:customStyle="1" w:styleId="TableParagraph">
    <w:name w:val="Table Paragraph"/>
    <w:basedOn w:val="Normal"/>
    <w:uiPriority w:val="1"/>
    <w:qFormat/>
    <w:rsid w:val="00A70322"/>
    <w:pPr>
      <w:widowControl w:val="0"/>
      <w:spacing w:after="0" w:line="240" w:lineRule="auto"/>
    </w:pPr>
    <w:rPr>
      <w:rFonts w:ascii="Arial" w:eastAsia="Arial" w:hAnsi="Arial" w:cs="Arial"/>
      <w:spacing w:val="-1"/>
      <w:w w:val="80"/>
      <w:sz w:val="20"/>
      <w:szCs w:val="20"/>
    </w:rPr>
  </w:style>
  <w:style w:type="character" w:customStyle="1" w:styleId="content">
    <w:name w:val="content"/>
    <w:rsid w:val="00A70322"/>
  </w:style>
  <w:style w:type="paragraph" w:customStyle="1" w:styleId="Style35">
    <w:name w:val="Style35"/>
    <w:basedOn w:val="Normal"/>
    <w:uiPriority w:val="99"/>
    <w:rsid w:val="00A70322"/>
    <w:pPr>
      <w:widowControl w:val="0"/>
      <w:autoSpaceDE w:val="0"/>
      <w:autoSpaceDN w:val="0"/>
      <w:adjustRightInd w:val="0"/>
      <w:spacing w:after="0" w:line="276" w:lineRule="exact"/>
      <w:jc w:val="both"/>
    </w:pPr>
    <w:rPr>
      <w:rFonts w:ascii="Arial Narrow" w:eastAsia="Times New Roman" w:hAnsi="Arial Narrow"/>
      <w:sz w:val="24"/>
      <w:szCs w:val="24"/>
      <w:lang w:val="es-ES" w:eastAsia="es-ES"/>
    </w:rPr>
  </w:style>
  <w:style w:type="character" w:customStyle="1" w:styleId="CarCar11">
    <w:name w:val="Car Car11"/>
    <w:rsid w:val="00A70322"/>
    <w:rPr>
      <w:rFonts w:ascii="Arial Narrow" w:eastAsia="Times New Roman" w:hAnsi="Arial Narrow" w:cs="Arial"/>
      <w:b/>
      <w:color w:val="000000"/>
      <w:kern w:val="28"/>
      <w:sz w:val="22"/>
      <w:szCs w:val="22"/>
      <w:lang w:eastAsia="es-ES"/>
    </w:rPr>
  </w:style>
  <w:style w:type="character" w:customStyle="1" w:styleId="textrun">
    <w:name w:val="textrun"/>
    <w:basedOn w:val="Fuentedeprrafopredeter"/>
    <w:rsid w:val="00A70322"/>
  </w:style>
  <w:style w:type="character" w:customStyle="1" w:styleId="apple-converted-space">
    <w:name w:val="apple-converted-space"/>
    <w:rsid w:val="00A70322"/>
  </w:style>
  <w:style w:type="character" w:styleId="nfasissutil">
    <w:name w:val="Subtle Emphasis"/>
    <w:uiPriority w:val="19"/>
    <w:qFormat/>
    <w:rsid w:val="00A70322"/>
    <w:rPr>
      <w:i/>
      <w:iCs/>
      <w:color w:val="808080"/>
    </w:rPr>
  </w:style>
  <w:style w:type="paragraph" w:customStyle="1" w:styleId="pa16">
    <w:name w:val="pa16"/>
    <w:basedOn w:val="Normal"/>
    <w:uiPriority w:val="99"/>
    <w:rsid w:val="00A70322"/>
    <w:pPr>
      <w:spacing w:before="100" w:beforeAutospacing="1" w:after="100" w:afterAutospacing="1" w:line="240" w:lineRule="auto"/>
    </w:pPr>
    <w:rPr>
      <w:rFonts w:ascii="Times New Roman" w:eastAsia="Times New Roman" w:hAnsi="Times New Roman"/>
      <w:color w:val="663300"/>
      <w:sz w:val="24"/>
      <w:szCs w:val="24"/>
      <w:lang w:eastAsia="es-CO"/>
    </w:rPr>
  </w:style>
  <w:style w:type="paragraph" w:customStyle="1" w:styleId="xl65">
    <w:name w:val="xl65"/>
    <w:basedOn w:val="Normal"/>
    <w:uiPriority w:val="99"/>
    <w:rsid w:val="00A703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es-CO"/>
    </w:rPr>
  </w:style>
  <w:style w:type="character" w:customStyle="1" w:styleId="Cuerpodeltexto2">
    <w:name w:val="Cuerpo del texto (2)_"/>
    <w:link w:val="Cuerpodeltexto20"/>
    <w:rsid w:val="00A70322"/>
    <w:rPr>
      <w:rFonts w:ascii="Arial Narrow" w:eastAsia="Arial Narrow" w:hAnsi="Arial Narrow" w:cs="Arial Narrow"/>
      <w:spacing w:val="2"/>
      <w:sz w:val="19"/>
      <w:szCs w:val="19"/>
      <w:shd w:val="clear" w:color="auto" w:fill="FFFFFF"/>
    </w:rPr>
  </w:style>
  <w:style w:type="paragraph" w:customStyle="1" w:styleId="Cuerpodeltexto20">
    <w:name w:val="Cuerpo del texto (2)"/>
    <w:basedOn w:val="Normal"/>
    <w:link w:val="Cuerpodeltexto2"/>
    <w:rsid w:val="00A70322"/>
    <w:pPr>
      <w:shd w:val="clear" w:color="auto" w:fill="FFFFFF"/>
      <w:spacing w:after="1080" w:line="254" w:lineRule="exact"/>
      <w:ind w:hanging="460"/>
      <w:jc w:val="center"/>
    </w:pPr>
    <w:rPr>
      <w:rFonts w:ascii="Arial Narrow" w:eastAsia="Arial Narrow" w:hAnsi="Arial Narrow" w:cs="Arial Narrow"/>
      <w:spacing w:val="2"/>
      <w:sz w:val="19"/>
      <w:szCs w:val="19"/>
      <w:lang w:eastAsia="es-CO"/>
    </w:rPr>
  </w:style>
  <w:style w:type="character" w:customStyle="1" w:styleId="Cuerpodeltexto">
    <w:name w:val="Cuerpo del texto_"/>
    <w:link w:val="Cuerpodeltexto0"/>
    <w:rsid w:val="00A70322"/>
    <w:rPr>
      <w:rFonts w:ascii="Arial Narrow" w:eastAsia="Arial Narrow" w:hAnsi="Arial Narrow" w:cs="Arial Narrow"/>
      <w:spacing w:val="2"/>
      <w:sz w:val="19"/>
      <w:szCs w:val="19"/>
      <w:shd w:val="clear" w:color="auto" w:fill="FFFFFF"/>
    </w:rPr>
  </w:style>
  <w:style w:type="paragraph" w:customStyle="1" w:styleId="Cuerpodeltexto0">
    <w:name w:val="Cuerpo del texto"/>
    <w:basedOn w:val="Normal"/>
    <w:link w:val="Cuerpodeltexto"/>
    <w:rsid w:val="00A70322"/>
    <w:pPr>
      <w:shd w:val="clear" w:color="auto" w:fill="FFFFFF"/>
      <w:spacing w:after="0" w:line="504" w:lineRule="exact"/>
      <w:ind w:hanging="720"/>
    </w:pPr>
    <w:rPr>
      <w:rFonts w:ascii="Arial Narrow" w:eastAsia="Arial Narrow" w:hAnsi="Arial Narrow" w:cs="Arial Narrow"/>
      <w:spacing w:val="2"/>
      <w:sz w:val="19"/>
      <w:szCs w:val="19"/>
      <w:lang w:eastAsia="es-CO"/>
    </w:rPr>
  </w:style>
  <w:style w:type="character" w:customStyle="1" w:styleId="Cuerpodeltexto4">
    <w:name w:val="Cuerpo del texto (4)_"/>
    <w:link w:val="Cuerpodeltexto40"/>
    <w:rsid w:val="00A70322"/>
    <w:rPr>
      <w:rFonts w:ascii="Arial Narrow" w:eastAsia="Arial Narrow" w:hAnsi="Arial Narrow" w:cs="Arial Narrow"/>
      <w:spacing w:val="1"/>
      <w:sz w:val="18"/>
      <w:szCs w:val="18"/>
      <w:shd w:val="clear" w:color="auto" w:fill="FFFFFF"/>
    </w:rPr>
  </w:style>
  <w:style w:type="paragraph" w:customStyle="1" w:styleId="Cuerpodeltexto40">
    <w:name w:val="Cuerpo del texto (4)"/>
    <w:basedOn w:val="Normal"/>
    <w:link w:val="Cuerpodeltexto4"/>
    <w:rsid w:val="00A70322"/>
    <w:pPr>
      <w:shd w:val="clear" w:color="auto" w:fill="FFFFFF"/>
      <w:spacing w:before="180" w:after="0" w:line="240" w:lineRule="exact"/>
      <w:ind w:hanging="360"/>
    </w:pPr>
    <w:rPr>
      <w:rFonts w:ascii="Arial Narrow" w:eastAsia="Arial Narrow" w:hAnsi="Arial Narrow" w:cs="Arial Narrow"/>
      <w:spacing w:val="1"/>
      <w:sz w:val="18"/>
      <w:szCs w:val="18"/>
      <w:lang w:eastAsia="es-CO"/>
    </w:rPr>
  </w:style>
  <w:style w:type="character" w:customStyle="1" w:styleId="Cuerpodeltexto7">
    <w:name w:val="Cuerpo del texto (7)_"/>
    <w:link w:val="Cuerpodeltexto70"/>
    <w:rsid w:val="00A70322"/>
    <w:rPr>
      <w:rFonts w:ascii="Arial Narrow" w:eastAsia="Arial Narrow" w:hAnsi="Arial Narrow" w:cs="Arial Narrow"/>
      <w:sz w:val="18"/>
      <w:szCs w:val="18"/>
      <w:shd w:val="clear" w:color="auto" w:fill="FFFFFF"/>
    </w:rPr>
  </w:style>
  <w:style w:type="paragraph" w:customStyle="1" w:styleId="Cuerpodeltexto70">
    <w:name w:val="Cuerpo del texto (7)"/>
    <w:basedOn w:val="Normal"/>
    <w:link w:val="Cuerpodeltexto7"/>
    <w:rsid w:val="00A70322"/>
    <w:pPr>
      <w:shd w:val="clear" w:color="auto" w:fill="FFFFFF"/>
      <w:spacing w:after="0" w:line="230" w:lineRule="exact"/>
    </w:pPr>
    <w:rPr>
      <w:rFonts w:ascii="Arial Narrow" w:eastAsia="Arial Narrow" w:hAnsi="Arial Narrow" w:cs="Arial Narrow"/>
      <w:sz w:val="18"/>
      <w:szCs w:val="18"/>
      <w:lang w:eastAsia="es-CO"/>
    </w:rPr>
  </w:style>
  <w:style w:type="paragraph" w:styleId="TDC1">
    <w:name w:val="toc 1"/>
    <w:basedOn w:val="Normal"/>
    <w:next w:val="Normal"/>
    <w:autoRedefine/>
    <w:uiPriority w:val="99"/>
    <w:rsid w:val="00A70322"/>
  </w:style>
  <w:style w:type="paragraph" w:styleId="TDC2">
    <w:name w:val="toc 2"/>
    <w:basedOn w:val="Normal"/>
    <w:next w:val="Normal"/>
    <w:autoRedefine/>
    <w:uiPriority w:val="99"/>
    <w:rsid w:val="00A70322"/>
    <w:pPr>
      <w:ind w:left="220"/>
    </w:pPr>
  </w:style>
  <w:style w:type="paragraph" w:styleId="TDC3">
    <w:name w:val="toc 3"/>
    <w:basedOn w:val="Normal"/>
    <w:next w:val="Normal"/>
    <w:autoRedefine/>
    <w:uiPriority w:val="99"/>
    <w:rsid w:val="00A70322"/>
    <w:pPr>
      <w:ind w:left="440"/>
    </w:pPr>
  </w:style>
  <w:style w:type="table" w:customStyle="1" w:styleId="Tablaconcuadrcula1">
    <w:name w:val="Tabla con cuadrícula1"/>
    <w:basedOn w:val="Tablanormal"/>
    <w:next w:val="Tablaconcuadrcula"/>
    <w:uiPriority w:val="39"/>
    <w:rsid w:val="00A70322"/>
    <w:rPr>
      <w:rFonts w:eastAsia="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3">
    <w:name w:val="fontstyle33"/>
    <w:rsid w:val="00A70322"/>
    <w:rPr>
      <w:rFonts w:ascii="Arial Narrow" w:hAnsi="Arial Narrow" w:hint="default"/>
    </w:rPr>
  </w:style>
  <w:style w:type="paragraph" w:customStyle="1" w:styleId="Style16">
    <w:name w:val="Style16"/>
    <w:basedOn w:val="Normal"/>
    <w:uiPriority w:val="99"/>
    <w:rsid w:val="00A70322"/>
    <w:pPr>
      <w:widowControl w:val="0"/>
      <w:autoSpaceDE w:val="0"/>
      <w:autoSpaceDN w:val="0"/>
      <w:adjustRightInd w:val="0"/>
      <w:spacing w:after="0" w:line="240" w:lineRule="auto"/>
      <w:jc w:val="both"/>
    </w:pPr>
    <w:rPr>
      <w:rFonts w:ascii="Arial Narrow" w:eastAsia="Times New Roman" w:hAnsi="Arial Narrow"/>
      <w:sz w:val="24"/>
      <w:szCs w:val="24"/>
      <w:lang w:val="es-ES" w:eastAsia="es-ES"/>
    </w:rPr>
  </w:style>
  <w:style w:type="paragraph" w:customStyle="1" w:styleId="Cuadrculamediana21">
    <w:name w:val="Cuadrícula mediana 21"/>
    <w:uiPriority w:val="1"/>
    <w:qFormat/>
    <w:rsid w:val="00A70322"/>
    <w:pPr>
      <w:jc w:val="both"/>
    </w:pPr>
    <w:rPr>
      <w:rFonts w:ascii="Arial" w:eastAsia="MS Mincho" w:hAnsi="Arial" w:cs="Arial"/>
      <w:sz w:val="24"/>
      <w:szCs w:val="24"/>
      <w:lang w:val="es-ES" w:eastAsia="es-ES"/>
    </w:rPr>
  </w:style>
  <w:style w:type="character" w:customStyle="1" w:styleId="SinespaciadoCar">
    <w:name w:val="Sin espaciado Car"/>
    <w:link w:val="Sinespaciado"/>
    <w:uiPriority w:val="1"/>
    <w:locked/>
    <w:rsid w:val="00A70322"/>
    <w:rPr>
      <w:sz w:val="22"/>
      <w:szCs w:val="22"/>
      <w:lang w:val="es-ES" w:eastAsia="en-US"/>
    </w:rPr>
  </w:style>
  <w:style w:type="paragraph" w:customStyle="1" w:styleId="Style39">
    <w:name w:val="Style39"/>
    <w:basedOn w:val="Normal"/>
    <w:uiPriority w:val="99"/>
    <w:rsid w:val="00A70322"/>
    <w:pPr>
      <w:widowControl w:val="0"/>
      <w:autoSpaceDE w:val="0"/>
      <w:autoSpaceDN w:val="0"/>
      <w:adjustRightInd w:val="0"/>
      <w:spacing w:after="0" w:line="252" w:lineRule="exact"/>
      <w:ind w:firstLine="2645"/>
      <w:jc w:val="both"/>
    </w:pPr>
    <w:rPr>
      <w:rFonts w:ascii="Arial Narrow" w:eastAsia="Times New Roman" w:hAnsi="Arial Narrow"/>
      <w:sz w:val="24"/>
      <w:szCs w:val="24"/>
      <w:lang w:val="es-ES" w:eastAsia="es-ES"/>
    </w:rPr>
  </w:style>
  <w:style w:type="paragraph" w:customStyle="1" w:styleId="Style17">
    <w:name w:val="Style17"/>
    <w:basedOn w:val="Normal"/>
    <w:uiPriority w:val="99"/>
    <w:rsid w:val="00A70322"/>
    <w:pPr>
      <w:widowControl w:val="0"/>
      <w:autoSpaceDE w:val="0"/>
      <w:autoSpaceDN w:val="0"/>
      <w:adjustRightInd w:val="0"/>
      <w:spacing w:after="0" w:line="250" w:lineRule="exact"/>
      <w:ind w:hanging="648"/>
    </w:pPr>
    <w:rPr>
      <w:rFonts w:ascii="Arial Narrow" w:eastAsia="Times New Roman" w:hAnsi="Arial Narrow"/>
      <w:sz w:val="24"/>
      <w:szCs w:val="24"/>
      <w:lang w:val="es-ES" w:eastAsia="es-ES"/>
    </w:rPr>
  </w:style>
  <w:style w:type="character" w:customStyle="1" w:styleId="FontStyle13">
    <w:name w:val="Font Style13"/>
    <w:uiPriority w:val="99"/>
    <w:rsid w:val="00A70322"/>
    <w:rPr>
      <w:rFonts w:ascii="Arial" w:hAnsi="Arial" w:cs="Arial"/>
      <w:sz w:val="24"/>
      <w:szCs w:val="24"/>
    </w:rPr>
  </w:style>
  <w:style w:type="character" w:customStyle="1" w:styleId="CarCar110">
    <w:name w:val="Car Car11"/>
    <w:rsid w:val="00A70322"/>
    <w:rPr>
      <w:rFonts w:ascii="Arial Narrow" w:eastAsia="Times New Roman" w:hAnsi="Arial Narrow" w:cs="Arial"/>
      <w:b/>
      <w:color w:val="000000"/>
      <w:kern w:val="28"/>
      <w:sz w:val="22"/>
      <w:szCs w:val="22"/>
      <w:lang w:eastAsia="es-ES"/>
    </w:rPr>
  </w:style>
  <w:style w:type="paragraph" w:customStyle="1" w:styleId="Pa11">
    <w:name w:val="Pa11"/>
    <w:basedOn w:val="Default"/>
    <w:next w:val="Default"/>
    <w:uiPriority w:val="99"/>
    <w:rsid w:val="00A70322"/>
    <w:pPr>
      <w:spacing w:line="181" w:lineRule="atLeast"/>
    </w:pPr>
    <w:rPr>
      <w:rFonts w:ascii="TradeGothic" w:hAnsi="TradeGothic" w:cs="Times New Roman"/>
      <w:color w:val="auto"/>
    </w:rPr>
  </w:style>
  <w:style w:type="paragraph" w:customStyle="1" w:styleId="default0">
    <w:name w:val="default"/>
    <w:basedOn w:val="Normal"/>
    <w:rsid w:val="00A70322"/>
    <w:pPr>
      <w:autoSpaceDE w:val="0"/>
      <w:autoSpaceDN w:val="0"/>
      <w:spacing w:after="0" w:line="240" w:lineRule="auto"/>
    </w:pPr>
    <w:rPr>
      <w:rFonts w:ascii="Arial" w:hAnsi="Arial" w:cs="Arial"/>
      <w:color w:val="000000"/>
      <w:sz w:val="24"/>
      <w:szCs w:val="24"/>
      <w:lang w:eastAsia="es-CO"/>
    </w:rPr>
  </w:style>
  <w:style w:type="numbering" w:styleId="111111">
    <w:name w:val="Outline List 2"/>
    <w:basedOn w:val="Sinlista"/>
    <w:uiPriority w:val="99"/>
    <w:semiHidden/>
    <w:unhideWhenUsed/>
    <w:rsid w:val="00A70322"/>
    <w:pPr>
      <w:numPr>
        <w:numId w:val="6"/>
      </w:numPr>
    </w:pPr>
  </w:style>
  <w:style w:type="character" w:customStyle="1" w:styleId="CharAttribute15">
    <w:name w:val="CharAttribute15"/>
    <w:rsid w:val="00A70322"/>
    <w:rPr>
      <w:rFonts w:ascii="Arial Narrow" w:eastAsia="Times New Roman"/>
      <w:sz w:val="22"/>
    </w:rPr>
  </w:style>
  <w:style w:type="paragraph" w:customStyle="1" w:styleId="CM12">
    <w:name w:val="CM12"/>
    <w:basedOn w:val="Normal"/>
    <w:next w:val="Normal"/>
    <w:uiPriority w:val="99"/>
    <w:rsid w:val="00A70322"/>
    <w:pPr>
      <w:widowControl w:val="0"/>
      <w:autoSpaceDE w:val="0"/>
      <w:autoSpaceDN w:val="0"/>
      <w:adjustRightInd w:val="0"/>
      <w:spacing w:after="260" w:line="240" w:lineRule="auto"/>
    </w:pPr>
    <w:rPr>
      <w:rFonts w:ascii="Arial" w:eastAsia="Times New Roman" w:hAnsi="Arial" w:cs="Arial"/>
      <w:sz w:val="24"/>
      <w:szCs w:val="24"/>
      <w:lang w:val="es-ES" w:eastAsia="es-ES"/>
    </w:rPr>
  </w:style>
  <w:style w:type="paragraph" w:customStyle="1" w:styleId="23">
    <w:name w:val="2/3"/>
    <w:basedOn w:val="Normal"/>
    <w:autoRedefine/>
    <w:rsid w:val="00A70322"/>
    <w:pPr>
      <w:spacing w:after="0" w:line="240" w:lineRule="auto"/>
      <w:jc w:val="both"/>
    </w:pPr>
    <w:rPr>
      <w:rFonts w:ascii="Bookman Old Style" w:eastAsia="Times New Roman" w:hAnsi="Bookman Old Style"/>
      <w:color w:val="FF0000"/>
      <w:spacing w:val="-5"/>
    </w:rPr>
  </w:style>
  <w:style w:type="character" w:customStyle="1" w:styleId="Ttulo40">
    <w:name w:val="Título #4_"/>
    <w:link w:val="Ttulo41"/>
    <w:rsid w:val="00A70322"/>
    <w:rPr>
      <w:rFonts w:ascii="Arial Narrow" w:eastAsia="Arial Narrow" w:hAnsi="Arial Narrow" w:cs="Arial Narrow"/>
      <w:spacing w:val="2"/>
      <w:sz w:val="19"/>
      <w:szCs w:val="19"/>
      <w:shd w:val="clear" w:color="auto" w:fill="FFFFFF"/>
    </w:rPr>
  </w:style>
  <w:style w:type="paragraph" w:customStyle="1" w:styleId="Ttulo41">
    <w:name w:val="Título #4"/>
    <w:basedOn w:val="Normal"/>
    <w:link w:val="Ttulo40"/>
    <w:rsid w:val="00A70322"/>
    <w:pPr>
      <w:shd w:val="clear" w:color="auto" w:fill="FFFFFF"/>
      <w:spacing w:after="0" w:line="744" w:lineRule="exact"/>
      <w:ind w:hanging="840"/>
      <w:jc w:val="center"/>
      <w:outlineLvl w:val="3"/>
    </w:pPr>
    <w:rPr>
      <w:rFonts w:ascii="Arial Narrow" w:eastAsia="Arial Narrow" w:hAnsi="Arial Narrow" w:cs="Arial Narrow"/>
      <w:spacing w:val="2"/>
      <w:sz w:val="19"/>
      <w:szCs w:val="19"/>
      <w:lang w:eastAsia="es-CO"/>
    </w:rPr>
  </w:style>
  <w:style w:type="character" w:customStyle="1" w:styleId="CuerpodeltextoNegrita">
    <w:name w:val="Cuerpo del texto + Negrita"/>
    <w:rsid w:val="00A70322"/>
    <w:rPr>
      <w:rFonts w:ascii="Arial Narrow" w:eastAsia="Arial Narrow" w:hAnsi="Arial Narrow" w:cs="Arial Narrow"/>
      <w:b/>
      <w:bCs/>
      <w:i w:val="0"/>
      <w:iCs w:val="0"/>
      <w:smallCaps w:val="0"/>
      <w:strike w:val="0"/>
      <w:spacing w:val="2"/>
      <w:sz w:val="19"/>
      <w:szCs w:val="19"/>
      <w:shd w:val="clear" w:color="auto" w:fill="FFFFFF"/>
    </w:rPr>
  </w:style>
  <w:style w:type="character" w:customStyle="1" w:styleId="Ttulo4Sinnegrita">
    <w:name w:val="Título #4 + Sin negrita"/>
    <w:rsid w:val="00A70322"/>
    <w:rPr>
      <w:rFonts w:ascii="Arial Narrow" w:eastAsia="Arial Narrow" w:hAnsi="Arial Narrow" w:cs="Arial Narrow"/>
      <w:b/>
      <w:bCs/>
      <w:spacing w:val="2"/>
      <w:sz w:val="19"/>
      <w:szCs w:val="19"/>
      <w:shd w:val="clear" w:color="auto" w:fill="FFFFFF"/>
    </w:rPr>
  </w:style>
  <w:style w:type="character" w:customStyle="1" w:styleId="Ttulo20">
    <w:name w:val="Título #2_"/>
    <w:rsid w:val="00A70322"/>
    <w:rPr>
      <w:rFonts w:ascii="Arial Narrow" w:eastAsia="Arial Narrow" w:hAnsi="Arial Narrow" w:cs="Arial Narrow"/>
      <w:b w:val="0"/>
      <w:bCs w:val="0"/>
      <w:i w:val="0"/>
      <w:iCs w:val="0"/>
      <w:smallCaps w:val="0"/>
      <w:strike w:val="0"/>
      <w:spacing w:val="1"/>
      <w:sz w:val="21"/>
      <w:szCs w:val="21"/>
    </w:rPr>
  </w:style>
  <w:style w:type="character" w:customStyle="1" w:styleId="Ttulo21">
    <w:name w:val="Título #2"/>
    <w:rsid w:val="00A70322"/>
    <w:rPr>
      <w:rFonts w:ascii="Arial Narrow" w:eastAsia="Arial Narrow" w:hAnsi="Arial Narrow" w:cs="Arial Narrow"/>
      <w:b w:val="0"/>
      <w:bCs w:val="0"/>
      <w:i w:val="0"/>
      <w:iCs w:val="0"/>
      <w:smallCaps w:val="0"/>
      <w:strike w:val="0"/>
      <w:spacing w:val="1"/>
      <w:sz w:val="21"/>
      <w:szCs w:val="21"/>
      <w:u w:val="single"/>
    </w:rPr>
  </w:style>
  <w:style w:type="character" w:customStyle="1" w:styleId="Cuerpodeltexto3">
    <w:name w:val="Cuerpo del texto (3)_"/>
    <w:link w:val="Cuerpodeltexto30"/>
    <w:rsid w:val="00A70322"/>
    <w:rPr>
      <w:rFonts w:ascii="Arial Narrow" w:eastAsia="Arial Narrow" w:hAnsi="Arial Narrow" w:cs="Arial Narrow"/>
      <w:sz w:val="19"/>
      <w:szCs w:val="19"/>
      <w:shd w:val="clear" w:color="auto" w:fill="FFFFFF"/>
    </w:rPr>
  </w:style>
  <w:style w:type="paragraph" w:customStyle="1" w:styleId="Cuerpodeltexto30">
    <w:name w:val="Cuerpo del texto (3)"/>
    <w:basedOn w:val="Normal"/>
    <w:link w:val="Cuerpodeltexto3"/>
    <w:rsid w:val="00A70322"/>
    <w:pPr>
      <w:shd w:val="clear" w:color="auto" w:fill="FFFFFF"/>
      <w:spacing w:after="0" w:line="504" w:lineRule="exact"/>
      <w:ind w:hanging="380"/>
    </w:pPr>
    <w:rPr>
      <w:rFonts w:ascii="Arial Narrow" w:eastAsia="Arial Narrow" w:hAnsi="Arial Narrow" w:cs="Arial Narrow"/>
      <w:sz w:val="19"/>
      <w:szCs w:val="19"/>
      <w:lang w:eastAsia="es-CO"/>
    </w:rPr>
  </w:style>
  <w:style w:type="character" w:customStyle="1" w:styleId="CuerpodeltextoCursiva">
    <w:name w:val="Cuerpo del texto + Cursiva"/>
    <w:rsid w:val="00A70322"/>
    <w:rPr>
      <w:rFonts w:ascii="Arial Narrow" w:eastAsia="Arial Narrow" w:hAnsi="Arial Narrow" w:cs="Arial Narrow"/>
      <w:b w:val="0"/>
      <w:bCs w:val="0"/>
      <w:i/>
      <w:iCs/>
      <w:smallCaps w:val="0"/>
      <w:strike w:val="0"/>
      <w:spacing w:val="0"/>
      <w:sz w:val="19"/>
      <w:szCs w:val="19"/>
      <w:shd w:val="clear" w:color="auto" w:fill="FFFFFF"/>
    </w:rPr>
  </w:style>
  <w:style w:type="character" w:customStyle="1" w:styleId="Cuerpodeltexto8">
    <w:name w:val="Cuerpo del texto (8)_"/>
    <w:rsid w:val="00A70322"/>
    <w:rPr>
      <w:rFonts w:ascii="Arial Narrow" w:eastAsia="Arial Narrow" w:hAnsi="Arial Narrow" w:cs="Arial Narrow"/>
      <w:b w:val="0"/>
      <w:bCs w:val="0"/>
      <w:i w:val="0"/>
      <w:iCs w:val="0"/>
      <w:smallCaps w:val="0"/>
      <w:strike w:val="0"/>
      <w:spacing w:val="0"/>
      <w:sz w:val="16"/>
      <w:szCs w:val="16"/>
    </w:rPr>
  </w:style>
  <w:style w:type="character" w:customStyle="1" w:styleId="Cuerpodeltexto9">
    <w:name w:val="Cuerpo del texto (9)_"/>
    <w:rsid w:val="00A70322"/>
    <w:rPr>
      <w:rFonts w:ascii="Arial Narrow" w:eastAsia="Arial Narrow" w:hAnsi="Arial Narrow" w:cs="Arial Narrow"/>
      <w:b w:val="0"/>
      <w:bCs w:val="0"/>
      <w:i w:val="0"/>
      <w:iCs w:val="0"/>
      <w:smallCaps w:val="0"/>
      <w:strike w:val="0"/>
      <w:sz w:val="16"/>
      <w:szCs w:val="16"/>
    </w:rPr>
  </w:style>
  <w:style w:type="character" w:customStyle="1" w:styleId="Cuerpodeltexto80">
    <w:name w:val="Cuerpo del texto (8)"/>
    <w:rsid w:val="00A70322"/>
    <w:rPr>
      <w:rFonts w:ascii="Arial Narrow" w:eastAsia="Arial Narrow" w:hAnsi="Arial Narrow" w:cs="Arial Narrow"/>
      <w:b w:val="0"/>
      <w:bCs w:val="0"/>
      <w:i w:val="0"/>
      <w:iCs w:val="0"/>
      <w:smallCaps w:val="0"/>
      <w:strike w:val="0"/>
      <w:spacing w:val="0"/>
      <w:sz w:val="16"/>
      <w:szCs w:val="16"/>
      <w:u w:val="single"/>
    </w:rPr>
  </w:style>
  <w:style w:type="character" w:customStyle="1" w:styleId="Cuerpodeltexto90">
    <w:name w:val="Cuerpo del texto (9)"/>
    <w:rsid w:val="00A70322"/>
    <w:rPr>
      <w:rFonts w:ascii="Arial Narrow" w:eastAsia="Arial Narrow" w:hAnsi="Arial Narrow" w:cs="Arial Narrow"/>
      <w:b w:val="0"/>
      <w:bCs w:val="0"/>
      <w:i w:val="0"/>
      <w:iCs w:val="0"/>
      <w:smallCaps w:val="0"/>
      <w:strike w:val="0"/>
      <w:sz w:val="16"/>
      <w:szCs w:val="16"/>
      <w:u w:val="single"/>
    </w:rPr>
  </w:style>
  <w:style w:type="character" w:customStyle="1" w:styleId="EncabezadoCar1">
    <w:name w:val="Encabezado Car1"/>
    <w:aliases w:val="h Car1,h8 Car1,h9 Car1,h10 Car1,h18 Car1,Tit 1 Car1,AL Encabezado Car1,Encabezado AL Car1,Encabezado1 Car1,Car14 Car1"/>
    <w:uiPriority w:val="99"/>
    <w:semiHidden/>
    <w:rsid w:val="00A70322"/>
  </w:style>
  <w:style w:type="paragraph" w:customStyle="1" w:styleId="Tindependientemantenido">
    <w:name w:val="T. independiente mantenido"/>
    <w:basedOn w:val="Textoindependiente"/>
    <w:rsid w:val="00A70322"/>
    <w:pPr>
      <w:keepNext/>
      <w:tabs>
        <w:tab w:val="clear" w:pos="-1440"/>
        <w:tab w:val="clear" w:pos="-720"/>
        <w:tab w:val="num" w:pos="360"/>
      </w:tabs>
      <w:suppressAutoHyphens w:val="0"/>
      <w:ind w:left="360" w:hanging="360"/>
    </w:pPr>
    <w:rPr>
      <w:rFonts w:cs="Arial"/>
      <w:szCs w:val="24"/>
      <w:lang w:val="es-ES"/>
    </w:rPr>
  </w:style>
  <w:style w:type="paragraph" w:styleId="Cita">
    <w:name w:val="Quote"/>
    <w:basedOn w:val="Normal"/>
    <w:link w:val="CitaCar"/>
    <w:qFormat/>
    <w:rsid w:val="00A70322"/>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spacing w:val="-5"/>
      <w:sz w:val="20"/>
      <w:szCs w:val="20"/>
      <w:lang w:val="es-ES" w:eastAsia="es-ES"/>
    </w:rPr>
  </w:style>
  <w:style w:type="character" w:customStyle="1" w:styleId="CitaCar">
    <w:name w:val="Cita Car"/>
    <w:basedOn w:val="Fuentedeprrafopredeter"/>
    <w:link w:val="Cita"/>
    <w:rsid w:val="00A70322"/>
    <w:rPr>
      <w:rFonts w:ascii="Arial Narrow" w:eastAsia="Times New Roman" w:hAnsi="Arial Narrow"/>
      <w:spacing w:val="-5"/>
      <w:shd w:val="pct5" w:color="auto" w:fill="auto"/>
      <w:lang w:val="es-ES" w:eastAsia="es-ES"/>
    </w:rPr>
  </w:style>
  <w:style w:type="paragraph" w:customStyle="1" w:styleId="Encabezadodetabla">
    <w:name w:val="Encabezado de tabla"/>
    <w:basedOn w:val="Normal"/>
    <w:rsid w:val="00A70322"/>
    <w:pPr>
      <w:spacing w:before="60" w:after="0" w:line="240" w:lineRule="auto"/>
      <w:jc w:val="center"/>
    </w:pPr>
    <w:rPr>
      <w:rFonts w:ascii="Arial Black" w:eastAsia="Times New Roman" w:hAnsi="Arial Black"/>
      <w:spacing w:val="-5"/>
      <w:sz w:val="16"/>
      <w:szCs w:val="20"/>
      <w:lang w:val="es-ES" w:eastAsia="es-ES"/>
    </w:rPr>
  </w:style>
  <w:style w:type="numbering" w:customStyle="1" w:styleId="Estilo1">
    <w:name w:val="Estilo1"/>
    <w:uiPriority w:val="99"/>
    <w:rsid w:val="00A70322"/>
    <w:pPr>
      <w:numPr>
        <w:numId w:val="7"/>
      </w:numPr>
    </w:pPr>
  </w:style>
  <w:style w:type="table" w:styleId="Cuadrculamedia3-nfasis1">
    <w:name w:val="Medium Grid 3 Accent 1"/>
    <w:basedOn w:val="Tablanormal"/>
    <w:uiPriority w:val="69"/>
    <w:rsid w:val="00A70322"/>
    <w:rPr>
      <w:sz w:val="22"/>
      <w:szCs w:val="22"/>
      <w:lang w:val="es-E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customStyle="1" w:styleId="xl387">
    <w:name w:val="xl387"/>
    <w:basedOn w:val="Normal"/>
    <w:rsid w:val="00A70322"/>
    <w:pPr>
      <w:pBdr>
        <w:left w:val="single" w:sz="4" w:space="0" w:color="auto"/>
        <w:bottom w:val="single" w:sz="4" w:space="0" w:color="auto"/>
        <w:right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b/>
      <w:bCs/>
      <w:color w:val="333399"/>
      <w:sz w:val="20"/>
      <w:szCs w:val="20"/>
      <w:lang w:eastAsia="es-CO"/>
    </w:rPr>
  </w:style>
  <w:style w:type="paragraph" w:customStyle="1" w:styleId="xl388">
    <w:name w:val="xl388"/>
    <w:basedOn w:val="Normal"/>
    <w:rsid w:val="00A70322"/>
    <w:pPr>
      <w:spacing w:before="100" w:beforeAutospacing="1" w:after="100" w:afterAutospacing="1" w:line="240" w:lineRule="auto"/>
    </w:pPr>
    <w:rPr>
      <w:rFonts w:ascii="Verdana" w:eastAsia="Times New Roman" w:hAnsi="Verdana"/>
      <w:color w:val="333399"/>
      <w:sz w:val="20"/>
      <w:szCs w:val="20"/>
      <w:lang w:eastAsia="es-CO"/>
    </w:rPr>
  </w:style>
  <w:style w:type="paragraph" w:customStyle="1" w:styleId="xl389">
    <w:name w:val="xl389"/>
    <w:basedOn w:val="Normal"/>
    <w:rsid w:val="00A70322"/>
    <w:pPr>
      <w:pBdr>
        <w:right w:val="single" w:sz="8" w:space="0" w:color="auto"/>
      </w:pBdr>
      <w:spacing w:before="100" w:beforeAutospacing="1" w:after="100" w:afterAutospacing="1" w:line="240" w:lineRule="auto"/>
    </w:pPr>
    <w:rPr>
      <w:rFonts w:ascii="Verdana" w:eastAsia="Times New Roman" w:hAnsi="Verdana"/>
      <w:color w:val="333399"/>
      <w:sz w:val="20"/>
      <w:szCs w:val="20"/>
      <w:lang w:eastAsia="es-CO"/>
    </w:rPr>
  </w:style>
  <w:style w:type="paragraph" w:customStyle="1" w:styleId="xl390">
    <w:name w:val="xl390"/>
    <w:basedOn w:val="Normal"/>
    <w:rsid w:val="00A70322"/>
    <w:pPr>
      <w:spacing w:before="100" w:beforeAutospacing="1" w:after="100" w:afterAutospacing="1" w:line="240" w:lineRule="auto"/>
      <w:jc w:val="center"/>
    </w:pPr>
    <w:rPr>
      <w:rFonts w:ascii="Verdana" w:eastAsia="Times New Roman" w:hAnsi="Verdana"/>
      <w:b/>
      <w:bCs/>
      <w:color w:val="333399"/>
      <w:sz w:val="20"/>
      <w:szCs w:val="20"/>
      <w:lang w:eastAsia="es-CO"/>
    </w:rPr>
  </w:style>
  <w:style w:type="paragraph" w:customStyle="1" w:styleId="xl391">
    <w:name w:val="xl391"/>
    <w:basedOn w:val="Normal"/>
    <w:rsid w:val="00A70322"/>
    <w:pPr>
      <w:spacing w:before="100" w:beforeAutospacing="1" w:after="100" w:afterAutospacing="1" w:line="240" w:lineRule="auto"/>
    </w:pPr>
    <w:rPr>
      <w:rFonts w:ascii="Verdana" w:eastAsia="Times New Roman" w:hAnsi="Verdana"/>
      <w:color w:val="333399"/>
      <w:sz w:val="18"/>
      <w:szCs w:val="18"/>
      <w:lang w:eastAsia="es-CO"/>
    </w:rPr>
  </w:style>
  <w:style w:type="paragraph" w:customStyle="1" w:styleId="xl392">
    <w:name w:val="xl392"/>
    <w:basedOn w:val="Normal"/>
    <w:rsid w:val="00A70322"/>
    <w:pPr>
      <w:pBdr>
        <w:top w:val="single" w:sz="8" w:space="0" w:color="auto"/>
        <w:left w:val="single" w:sz="4" w:space="0" w:color="auto"/>
        <w:right w:val="single" w:sz="4" w:space="0" w:color="auto"/>
      </w:pBdr>
      <w:shd w:val="clear" w:color="000000" w:fill="003366"/>
      <w:spacing w:before="100" w:beforeAutospacing="1" w:after="100" w:afterAutospacing="1" w:line="240" w:lineRule="auto"/>
      <w:jc w:val="center"/>
      <w:textAlignment w:val="center"/>
    </w:pPr>
    <w:rPr>
      <w:rFonts w:ascii="Verdana" w:eastAsia="Times New Roman" w:hAnsi="Verdana"/>
      <w:b/>
      <w:bCs/>
      <w:color w:val="FFFFFF"/>
      <w:sz w:val="16"/>
      <w:szCs w:val="16"/>
      <w:lang w:eastAsia="es-CO"/>
    </w:rPr>
  </w:style>
  <w:style w:type="paragraph" w:customStyle="1" w:styleId="xl393">
    <w:name w:val="xl393"/>
    <w:basedOn w:val="Normal"/>
    <w:rsid w:val="00A70322"/>
    <w:pPr>
      <w:pBdr>
        <w:top w:val="single" w:sz="8" w:space="0" w:color="auto"/>
        <w:left w:val="single" w:sz="4" w:space="0" w:color="auto"/>
      </w:pBdr>
      <w:shd w:val="clear" w:color="000000" w:fill="003366"/>
      <w:spacing w:before="100" w:beforeAutospacing="1" w:after="100" w:afterAutospacing="1" w:line="240" w:lineRule="auto"/>
      <w:textAlignment w:val="center"/>
    </w:pPr>
    <w:rPr>
      <w:rFonts w:ascii="Verdana" w:eastAsia="Times New Roman" w:hAnsi="Verdana"/>
      <w:b/>
      <w:bCs/>
      <w:color w:val="FFFFFF"/>
      <w:sz w:val="16"/>
      <w:szCs w:val="16"/>
      <w:lang w:eastAsia="es-CO"/>
    </w:rPr>
  </w:style>
  <w:style w:type="paragraph" w:customStyle="1" w:styleId="xl394">
    <w:name w:val="xl394"/>
    <w:basedOn w:val="Normal"/>
    <w:rsid w:val="00A70322"/>
    <w:pPr>
      <w:pBdr>
        <w:top w:val="single" w:sz="8" w:space="0" w:color="auto"/>
        <w:left w:val="single" w:sz="4" w:space="0" w:color="auto"/>
        <w:right w:val="single" w:sz="4" w:space="0" w:color="auto"/>
      </w:pBdr>
      <w:shd w:val="clear" w:color="000000" w:fill="003366"/>
      <w:spacing w:before="100" w:beforeAutospacing="1" w:after="100" w:afterAutospacing="1" w:line="240" w:lineRule="auto"/>
      <w:jc w:val="center"/>
      <w:textAlignment w:val="center"/>
    </w:pPr>
    <w:rPr>
      <w:rFonts w:ascii="Verdana" w:eastAsia="Times New Roman" w:hAnsi="Verdana"/>
      <w:b/>
      <w:bCs/>
      <w:color w:val="FFFFFF"/>
      <w:sz w:val="16"/>
      <w:szCs w:val="16"/>
      <w:lang w:eastAsia="es-CO"/>
    </w:rPr>
  </w:style>
  <w:style w:type="paragraph" w:customStyle="1" w:styleId="xl395">
    <w:name w:val="xl395"/>
    <w:basedOn w:val="Normal"/>
    <w:rsid w:val="00A70322"/>
    <w:pPr>
      <w:pBdr>
        <w:top w:val="single" w:sz="8" w:space="0" w:color="auto"/>
        <w:left w:val="single" w:sz="4" w:space="0" w:color="auto"/>
        <w:right w:val="single" w:sz="8" w:space="0" w:color="auto"/>
      </w:pBdr>
      <w:shd w:val="clear" w:color="000000" w:fill="003366"/>
      <w:spacing w:before="100" w:beforeAutospacing="1" w:after="100" w:afterAutospacing="1" w:line="240" w:lineRule="auto"/>
      <w:jc w:val="center"/>
      <w:textAlignment w:val="center"/>
    </w:pPr>
    <w:rPr>
      <w:rFonts w:ascii="Verdana" w:eastAsia="Times New Roman" w:hAnsi="Verdana"/>
      <w:b/>
      <w:bCs/>
      <w:color w:val="FFFFFF"/>
      <w:sz w:val="16"/>
      <w:szCs w:val="16"/>
      <w:lang w:eastAsia="es-CO"/>
    </w:rPr>
  </w:style>
  <w:style w:type="paragraph" w:customStyle="1" w:styleId="xl396">
    <w:name w:val="xl396"/>
    <w:basedOn w:val="Normal"/>
    <w:rsid w:val="00A70322"/>
    <w:pPr>
      <w:pBdr>
        <w:left w:val="single" w:sz="8" w:space="0" w:color="auto"/>
      </w:pBdr>
      <w:spacing w:before="100" w:beforeAutospacing="1" w:after="100" w:afterAutospacing="1" w:line="240" w:lineRule="auto"/>
      <w:textAlignment w:val="center"/>
    </w:pPr>
    <w:rPr>
      <w:rFonts w:ascii="Verdana" w:eastAsia="Times New Roman" w:hAnsi="Verdana"/>
      <w:color w:val="333399"/>
      <w:sz w:val="18"/>
      <w:szCs w:val="18"/>
      <w:lang w:eastAsia="es-CO"/>
    </w:rPr>
  </w:style>
  <w:style w:type="paragraph" w:customStyle="1" w:styleId="xl397">
    <w:name w:val="xl397"/>
    <w:basedOn w:val="Normal"/>
    <w:rsid w:val="00A70322"/>
    <w:pPr>
      <w:pBdr>
        <w:right w:val="single" w:sz="8" w:space="0" w:color="auto"/>
      </w:pBdr>
      <w:spacing w:before="100" w:beforeAutospacing="1" w:after="100" w:afterAutospacing="1" w:line="240" w:lineRule="auto"/>
      <w:textAlignment w:val="center"/>
    </w:pPr>
    <w:rPr>
      <w:rFonts w:ascii="Verdana" w:eastAsia="Times New Roman" w:hAnsi="Verdana"/>
      <w:color w:val="333399"/>
      <w:sz w:val="18"/>
      <w:szCs w:val="18"/>
      <w:lang w:eastAsia="es-CO"/>
    </w:rPr>
  </w:style>
  <w:style w:type="paragraph" w:customStyle="1" w:styleId="xl398">
    <w:name w:val="xl398"/>
    <w:basedOn w:val="Normal"/>
    <w:rsid w:val="00A70322"/>
    <w:pPr>
      <w:spacing w:before="100" w:beforeAutospacing="1" w:after="100" w:afterAutospacing="1" w:line="240" w:lineRule="auto"/>
      <w:textAlignment w:val="center"/>
    </w:pPr>
    <w:rPr>
      <w:rFonts w:ascii="Verdana" w:eastAsia="Times New Roman" w:hAnsi="Verdana"/>
      <w:color w:val="333399"/>
      <w:sz w:val="18"/>
      <w:szCs w:val="18"/>
      <w:lang w:eastAsia="es-CO"/>
    </w:rPr>
  </w:style>
  <w:style w:type="paragraph" w:customStyle="1" w:styleId="xl399">
    <w:name w:val="xl399"/>
    <w:basedOn w:val="Normal"/>
    <w:rsid w:val="00A70322"/>
    <w:pPr>
      <w:pBdr>
        <w:left w:val="single" w:sz="8" w:space="0" w:color="auto"/>
      </w:pBdr>
      <w:spacing w:before="100" w:beforeAutospacing="1" w:after="100" w:afterAutospacing="1" w:line="240" w:lineRule="auto"/>
      <w:jc w:val="center"/>
      <w:textAlignment w:val="center"/>
    </w:pPr>
    <w:rPr>
      <w:rFonts w:ascii="Verdana" w:eastAsia="Times New Roman" w:hAnsi="Verdana"/>
      <w:b/>
      <w:bCs/>
      <w:color w:val="333399"/>
      <w:sz w:val="16"/>
      <w:szCs w:val="16"/>
      <w:lang w:eastAsia="es-CO"/>
    </w:rPr>
  </w:style>
  <w:style w:type="paragraph" w:customStyle="1" w:styleId="xl400">
    <w:name w:val="xl400"/>
    <w:basedOn w:val="Normal"/>
    <w:rsid w:val="00A70322"/>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16365C"/>
      <w:sz w:val="16"/>
      <w:szCs w:val="16"/>
      <w:lang w:eastAsia="es-CO"/>
    </w:rPr>
  </w:style>
  <w:style w:type="paragraph" w:customStyle="1" w:styleId="xl401">
    <w:name w:val="xl401"/>
    <w:basedOn w:val="Normal"/>
    <w:rsid w:val="00A7032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16365C"/>
      <w:sz w:val="20"/>
      <w:szCs w:val="20"/>
      <w:lang w:eastAsia="es-CO"/>
    </w:rPr>
  </w:style>
  <w:style w:type="paragraph" w:customStyle="1" w:styleId="xl402">
    <w:name w:val="xl402"/>
    <w:basedOn w:val="Normal"/>
    <w:rsid w:val="00A7032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16365C"/>
      <w:sz w:val="14"/>
      <w:szCs w:val="14"/>
      <w:lang w:eastAsia="es-CO"/>
    </w:rPr>
  </w:style>
  <w:style w:type="paragraph" w:customStyle="1" w:styleId="xl403">
    <w:name w:val="xl403"/>
    <w:basedOn w:val="Normal"/>
    <w:rsid w:val="00A70322"/>
    <w:pPr>
      <w:pBdr>
        <w:left w:val="single" w:sz="8" w:space="0" w:color="auto"/>
      </w:pBdr>
      <w:shd w:val="clear" w:color="000000" w:fill="FFFF00"/>
      <w:spacing w:before="100" w:beforeAutospacing="1" w:after="100" w:afterAutospacing="1" w:line="240" w:lineRule="auto"/>
      <w:jc w:val="center"/>
      <w:textAlignment w:val="center"/>
    </w:pPr>
    <w:rPr>
      <w:rFonts w:ascii="Verdana" w:eastAsia="Times New Roman" w:hAnsi="Verdana"/>
      <w:b/>
      <w:bCs/>
      <w:color w:val="333399"/>
      <w:sz w:val="16"/>
      <w:szCs w:val="16"/>
      <w:lang w:eastAsia="es-CO"/>
    </w:rPr>
  </w:style>
  <w:style w:type="paragraph" w:customStyle="1" w:styleId="xl404">
    <w:name w:val="xl404"/>
    <w:basedOn w:val="Normal"/>
    <w:rsid w:val="00A70322"/>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16365C"/>
      <w:sz w:val="16"/>
      <w:szCs w:val="16"/>
      <w:lang w:eastAsia="es-CO"/>
    </w:rPr>
  </w:style>
  <w:style w:type="paragraph" w:customStyle="1" w:styleId="xl405">
    <w:name w:val="xl405"/>
    <w:basedOn w:val="Normal"/>
    <w:rsid w:val="00A7032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16365C"/>
      <w:sz w:val="20"/>
      <w:szCs w:val="20"/>
      <w:lang w:eastAsia="es-CO"/>
    </w:rPr>
  </w:style>
  <w:style w:type="paragraph" w:customStyle="1" w:styleId="xl406">
    <w:name w:val="xl406"/>
    <w:basedOn w:val="Normal"/>
    <w:rsid w:val="00A7032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16365C"/>
      <w:sz w:val="14"/>
      <w:szCs w:val="14"/>
      <w:lang w:eastAsia="es-CO"/>
    </w:rPr>
  </w:style>
  <w:style w:type="paragraph" w:customStyle="1" w:styleId="xl407">
    <w:name w:val="xl407"/>
    <w:basedOn w:val="Normal"/>
    <w:rsid w:val="00A70322"/>
    <w:pPr>
      <w:pBdr>
        <w:left w:val="single" w:sz="8" w:space="0" w:color="auto"/>
      </w:pBdr>
      <w:spacing w:before="100" w:beforeAutospacing="1" w:after="100" w:afterAutospacing="1" w:line="240" w:lineRule="auto"/>
      <w:jc w:val="center"/>
    </w:pPr>
    <w:rPr>
      <w:rFonts w:ascii="Verdana" w:eastAsia="Times New Roman" w:hAnsi="Verdana"/>
      <w:b/>
      <w:bCs/>
      <w:color w:val="333399"/>
      <w:sz w:val="20"/>
      <w:szCs w:val="20"/>
      <w:lang w:eastAsia="es-CO"/>
    </w:rPr>
  </w:style>
  <w:style w:type="paragraph" w:customStyle="1" w:styleId="xl408">
    <w:name w:val="xl408"/>
    <w:basedOn w:val="Normal"/>
    <w:rsid w:val="00A70322"/>
    <w:pPr>
      <w:pBdr>
        <w:left w:val="single" w:sz="8" w:space="0" w:color="auto"/>
        <w:bottom w:val="single" w:sz="4" w:space="0" w:color="auto"/>
      </w:pBdr>
      <w:shd w:val="clear" w:color="000000" w:fill="B8CCE4"/>
      <w:spacing w:before="100" w:beforeAutospacing="1" w:after="100" w:afterAutospacing="1" w:line="240" w:lineRule="auto"/>
      <w:jc w:val="right"/>
    </w:pPr>
    <w:rPr>
      <w:rFonts w:ascii="Verdana" w:eastAsia="Times New Roman" w:hAnsi="Verdana"/>
      <w:b/>
      <w:bCs/>
      <w:color w:val="333399"/>
      <w:sz w:val="20"/>
      <w:szCs w:val="20"/>
      <w:lang w:eastAsia="es-CO"/>
    </w:rPr>
  </w:style>
  <w:style w:type="paragraph" w:customStyle="1" w:styleId="xl409">
    <w:name w:val="xl409"/>
    <w:basedOn w:val="Normal"/>
    <w:rsid w:val="00A70322"/>
    <w:pPr>
      <w:pBdr>
        <w:right w:val="single" w:sz="8" w:space="0" w:color="auto"/>
      </w:pBdr>
      <w:spacing w:before="100" w:beforeAutospacing="1" w:after="100" w:afterAutospacing="1" w:line="240" w:lineRule="auto"/>
    </w:pPr>
    <w:rPr>
      <w:rFonts w:ascii="Verdana" w:eastAsia="Times New Roman" w:hAnsi="Verdana"/>
      <w:color w:val="333399"/>
      <w:sz w:val="18"/>
      <w:szCs w:val="18"/>
      <w:lang w:eastAsia="es-CO"/>
    </w:rPr>
  </w:style>
  <w:style w:type="paragraph" w:customStyle="1" w:styleId="xl410">
    <w:name w:val="xl410"/>
    <w:basedOn w:val="Normal"/>
    <w:rsid w:val="00A7032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16365C"/>
      <w:sz w:val="20"/>
      <w:szCs w:val="20"/>
      <w:lang w:eastAsia="es-CO"/>
    </w:rPr>
  </w:style>
  <w:style w:type="paragraph" w:customStyle="1" w:styleId="xl411">
    <w:name w:val="xl411"/>
    <w:basedOn w:val="Normal"/>
    <w:rsid w:val="00A7032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16365C"/>
      <w:sz w:val="20"/>
      <w:szCs w:val="20"/>
      <w:lang w:eastAsia="es-CO"/>
    </w:rPr>
  </w:style>
  <w:style w:type="paragraph" w:customStyle="1" w:styleId="xl412">
    <w:name w:val="xl412"/>
    <w:basedOn w:val="Normal"/>
    <w:rsid w:val="00A703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16365C"/>
      <w:sz w:val="20"/>
      <w:szCs w:val="20"/>
      <w:lang w:eastAsia="es-CO"/>
    </w:rPr>
  </w:style>
  <w:style w:type="paragraph" w:customStyle="1" w:styleId="xl413">
    <w:name w:val="xl413"/>
    <w:basedOn w:val="Normal"/>
    <w:rsid w:val="00A70322"/>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16365C"/>
      <w:sz w:val="20"/>
      <w:szCs w:val="20"/>
      <w:lang w:eastAsia="es-CO"/>
    </w:rPr>
  </w:style>
  <w:style w:type="paragraph" w:customStyle="1" w:styleId="xl414">
    <w:name w:val="xl414"/>
    <w:basedOn w:val="Normal"/>
    <w:rsid w:val="00A70322"/>
    <w:pPr>
      <w:spacing w:before="100" w:beforeAutospacing="1" w:after="100" w:afterAutospacing="1" w:line="240" w:lineRule="auto"/>
      <w:jc w:val="right"/>
    </w:pPr>
    <w:rPr>
      <w:rFonts w:ascii="Verdana" w:eastAsia="Times New Roman" w:hAnsi="Verdana"/>
      <w:b/>
      <w:bCs/>
      <w:color w:val="333399"/>
      <w:sz w:val="20"/>
      <w:szCs w:val="20"/>
      <w:lang w:eastAsia="es-CO"/>
    </w:rPr>
  </w:style>
  <w:style w:type="paragraph" w:customStyle="1" w:styleId="xl415">
    <w:name w:val="xl415"/>
    <w:basedOn w:val="Normal"/>
    <w:rsid w:val="00A70322"/>
    <w:pPr>
      <w:pBdr>
        <w:top w:val="single" w:sz="4"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olor w:val="16365C"/>
      <w:sz w:val="20"/>
      <w:szCs w:val="20"/>
      <w:lang w:eastAsia="es-CO"/>
    </w:rPr>
  </w:style>
  <w:style w:type="paragraph" w:customStyle="1" w:styleId="xl416">
    <w:name w:val="xl416"/>
    <w:basedOn w:val="Normal"/>
    <w:rsid w:val="00A70322"/>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olor w:val="16365C"/>
      <w:sz w:val="20"/>
      <w:szCs w:val="20"/>
      <w:lang w:eastAsia="es-CO"/>
    </w:rPr>
  </w:style>
  <w:style w:type="paragraph" w:customStyle="1" w:styleId="xl417">
    <w:name w:val="xl417"/>
    <w:basedOn w:val="Normal"/>
    <w:rsid w:val="00A7032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16365C"/>
      <w:sz w:val="20"/>
      <w:szCs w:val="20"/>
      <w:lang w:eastAsia="es-CO"/>
    </w:rPr>
  </w:style>
  <w:style w:type="paragraph" w:customStyle="1" w:styleId="xl418">
    <w:name w:val="xl418"/>
    <w:basedOn w:val="Normal"/>
    <w:rsid w:val="00A70322"/>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olor w:val="16365C"/>
      <w:sz w:val="20"/>
      <w:szCs w:val="20"/>
      <w:lang w:eastAsia="es-CO"/>
    </w:rPr>
  </w:style>
  <w:style w:type="paragraph" w:customStyle="1" w:styleId="xl419">
    <w:name w:val="xl419"/>
    <w:basedOn w:val="Normal"/>
    <w:rsid w:val="00A703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16365C"/>
      <w:sz w:val="20"/>
      <w:szCs w:val="20"/>
      <w:lang w:eastAsia="es-CO"/>
    </w:rPr>
  </w:style>
  <w:style w:type="paragraph" w:customStyle="1" w:styleId="xl420">
    <w:name w:val="xl420"/>
    <w:basedOn w:val="Normal"/>
    <w:rsid w:val="00A70322"/>
    <w:pPr>
      <w:pBdr>
        <w:left w:val="single" w:sz="4" w:space="0" w:color="auto"/>
        <w:bottom w:val="single" w:sz="4" w:space="0" w:color="auto"/>
        <w:right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b/>
      <w:bCs/>
      <w:color w:val="333399"/>
      <w:sz w:val="20"/>
      <w:szCs w:val="20"/>
      <w:lang w:eastAsia="es-CO"/>
    </w:rPr>
  </w:style>
  <w:style w:type="paragraph" w:customStyle="1" w:styleId="xl421">
    <w:name w:val="xl421"/>
    <w:basedOn w:val="Normal"/>
    <w:rsid w:val="00A70322"/>
    <w:pPr>
      <w:pBdr>
        <w:right w:val="single" w:sz="8" w:space="0" w:color="auto"/>
      </w:pBdr>
      <w:spacing w:before="100" w:beforeAutospacing="1" w:after="100" w:afterAutospacing="1" w:line="240" w:lineRule="auto"/>
      <w:textAlignment w:val="center"/>
    </w:pPr>
    <w:rPr>
      <w:rFonts w:ascii="Verdana" w:eastAsia="Times New Roman" w:hAnsi="Verdana"/>
      <w:color w:val="333399"/>
      <w:sz w:val="18"/>
      <w:szCs w:val="18"/>
      <w:lang w:eastAsia="es-CO"/>
    </w:rPr>
  </w:style>
  <w:style w:type="paragraph" w:customStyle="1" w:styleId="xl422">
    <w:name w:val="xl422"/>
    <w:basedOn w:val="Normal"/>
    <w:rsid w:val="00A703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16365C"/>
      <w:sz w:val="20"/>
      <w:szCs w:val="20"/>
      <w:lang w:eastAsia="es-CO"/>
    </w:rPr>
  </w:style>
  <w:style w:type="paragraph" w:customStyle="1" w:styleId="xl423">
    <w:name w:val="xl423"/>
    <w:basedOn w:val="Normal"/>
    <w:rsid w:val="00A70322"/>
    <w:pPr>
      <w:pBdr>
        <w:left w:val="single" w:sz="8" w:space="0" w:color="auto"/>
      </w:pBdr>
      <w:shd w:val="clear" w:color="000000" w:fill="BFBFBF"/>
      <w:spacing w:before="100" w:beforeAutospacing="1" w:after="100" w:afterAutospacing="1" w:line="240" w:lineRule="auto"/>
      <w:textAlignment w:val="center"/>
    </w:pPr>
    <w:rPr>
      <w:rFonts w:ascii="Verdana" w:eastAsia="Times New Roman" w:hAnsi="Verdana"/>
      <w:color w:val="333399"/>
      <w:sz w:val="18"/>
      <w:szCs w:val="18"/>
      <w:lang w:eastAsia="es-CO"/>
    </w:rPr>
  </w:style>
  <w:style w:type="paragraph" w:customStyle="1" w:styleId="xl424">
    <w:name w:val="xl424"/>
    <w:basedOn w:val="Normal"/>
    <w:rsid w:val="00A70322"/>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333399"/>
      <w:sz w:val="24"/>
      <w:szCs w:val="24"/>
      <w:lang w:eastAsia="es-CO"/>
    </w:rPr>
  </w:style>
  <w:style w:type="paragraph" w:customStyle="1" w:styleId="xl425">
    <w:name w:val="xl425"/>
    <w:basedOn w:val="Normal"/>
    <w:rsid w:val="00A70322"/>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333399"/>
      <w:sz w:val="24"/>
      <w:szCs w:val="24"/>
      <w:lang w:eastAsia="es-CO"/>
    </w:rPr>
  </w:style>
  <w:style w:type="paragraph" w:customStyle="1" w:styleId="xl426">
    <w:name w:val="xl426"/>
    <w:basedOn w:val="Normal"/>
    <w:rsid w:val="00A70322"/>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333399"/>
      <w:sz w:val="24"/>
      <w:szCs w:val="24"/>
      <w:lang w:eastAsia="es-CO"/>
    </w:rPr>
  </w:style>
  <w:style w:type="paragraph" w:customStyle="1" w:styleId="xl427">
    <w:name w:val="xl427"/>
    <w:basedOn w:val="Normal"/>
    <w:rsid w:val="00A70322"/>
    <w:pPr>
      <w:pBdr>
        <w:right w:val="single" w:sz="8" w:space="0" w:color="auto"/>
      </w:pBdr>
      <w:shd w:val="clear" w:color="000000" w:fill="BFBFBF"/>
      <w:spacing w:before="100" w:beforeAutospacing="1" w:after="100" w:afterAutospacing="1" w:line="240" w:lineRule="auto"/>
      <w:textAlignment w:val="center"/>
    </w:pPr>
    <w:rPr>
      <w:rFonts w:ascii="Verdana" w:eastAsia="Times New Roman" w:hAnsi="Verdana"/>
      <w:color w:val="333399"/>
      <w:sz w:val="18"/>
      <w:szCs w:val="18"/>
      <w:lang w:eastAsia="es-CO"/>
    </w:rPr>
  </w:style>
  <w:style w:type="paragraph" w:customStyle="1" w:styleId="xl428">
    <w:name w:val="xl428"/>
    <w:basedOn w:val="Normal"/>
    <w:rsid w:val="00A70322"/>
    <w:pPr>
      <w:shd w:val="clear" w:color="000000" w:fill="BFBFBF"/>
      <w:spacing w:before="100" w:beforeAutospacing="1" w:after="100" w:afterAutospacing="1" w:line="240" w:lineRule="auto"/>
      <w:textAlignment w:val="center"/>
    </w:pPr>
    <w:rPr>
      <w:rFonts w:ascii="Verdana" w:eastAsia="Times New Roman" w:hAnsi="Verdana"/>
      <w:color w:val="333399"/>
      <w:sz w:val="18"/>
      <w:szCs w:val="18"/>
      <w:lang w:eastAsia="es-CO"/>
    </w:rPr>
  </w:style>
  <w:style w:type="paragraph" w:customStyle="1" w:styleId="xl429">
    <w:name w:val="xl429"/>
    <w:basedOn w:val="Normal"/>
    <w:rsid w:val="00A70322"/>
    <w:pPr>
      <w:shd w:val="clear" w:color="000000" w:fill="BFBFBF"/>
      <w:spacing w:before="100" w:beforeAutospacing="1" w:after="100" w:afterAutospacing="1" w:line="240" w:lineRule="auto"/>
    </w:pPr>
    <w:rPr>
      <w:rFonts w:ascii="Verdana" w:eastAsia="Times New Roman" w:hAnsi="Verdana"/>
      <w:color w:val="333399"/>
      <w:sz w:val="20"/>
      <w:szCs w:val="20"/>
      <w:lang w:eastAsia="es-CO"/>
    </w:rPr>
  </w:style>
  <w:style w:type="character" w:customStyle="1" w:styleId="TextoindependienteCar1">
    <w:name w:val="Texto independiente Car1"/>
    <w:aliases w:val="body text Car1,bt Car1,body tesx Car1,TextindepT2 Car1,EHPT Car1,Body Text2 Car1,ändrad Car1,tabla 2 Car1,contents Car1,Subsection Body Text Car1,Table Bullet 1 Car1"/>
    <w:semiHidden/>
    <w:rsid w:val="00A70322"/>
    <w:rPr>
      <w:rFonts w:ascii="Calibri" w:eastAsia="Calibri" w:hAnsi="Calibri" w:cs="Times New Roman"/>
    </w:rPr>
  </w:style>
  <w:style w:type="paragraph" w:customStyle="1" w:styleId="a">
    <w:basedOn w:val="Ttulo1"/>
    <w:next w:val="Normal"/>
    <w:uiPriority w:val="39"/>
    <w:unhideWhenUsed/>
    <w:qFormat/>
    <w:rsid w:val="00A70322"/>
    <w:pPr>
      <w:keepLines/>
      <w:numPr>
        <w:numId w:val="0"/>
      </w:numPr>
      <w:spacing w:before="480" w:after="0" w:line="276" w:lineRule="auto"/>
      <w:ind w:right="0"/>
      <w:outlineLvl w:val="9"/>
    </w:pPr>
    <w:rPr>
      <w:rFonts w:ascii="Cambria" w:hAnsi="Cambria" w:cs="Times New Roman"/>
      <w:bCs/>
      <w:color w:val="365F91"/>
      <w:kern w:val="0"/>
      <w:sz w:val="28"/>
      <w:szCs w:val="2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6088">
      <w:bodyDiv w:val="1"/>
      <w:marLeft w:val="0"/>
      <w:marRight w:val="0"/>
      <w:marTop w:val="0"/>
      <w:marBottom w:val="0"/>
      <w:divBdr>
        <w:top w:val="none" w:sz="0" w:space="0" w:color="auto"/>
        <w:left w:val="none" w:sz="0" w:space="0" w:color="auto"/>
        <w:bottom w:val="none" w:sz="0" w:space="0" w:color="auto"/>
        <w:right w:val="none" w:sz="0" w:space="0" w:color="auto"/>
      </w:divBdr>
    </w:div>
    <w:div w:id="551699933">
      <w:bodyDiv w:val="1"/>
      <w:marLeft w:val="0"/>
      <w:marRight w:val="0"/>
      <w:marTop w:val="0"/>
      <w:marBottom w:val="0"/>
      <w:divBdr>
        <w:top w:val="none" w:sz="0" w:space="0" w:color="auto"/>
        <w:left w:val="none" w:sz="0" w:space="0" w:color="auto"/>
        <w:bottom w:val="none" w:sz="0" w:space="0" w:color="auto"/>
        <w:right w:val="none" w:sz="0" w:space="0" w:color="auto"/>
      </w:divBdr>
    </w:div>
    <w:div w:id="999775018">
      <w:bodyDiv w:val="1"/>
      <w:marLeft w:val="0"/>
      <w:marRight w:val="0"/>
      <w:marTop w:val="0"/>
      <w:marBottom w:val="0"/>
      <w:divBdr>
        <w:top w:val="none" w:sz="0" w:space="0" w:color="auto"/>
        <w:left w:val="none" w:sz="0" w:space="0" w:color="auto"/>
        <w:bottom w:val="none" w:sz="0" w:space="0" w:color="auto"/>
        <w:right w:val="none" w:sz="0" w:space="0" w:color="auto"/>
      </w:divBdr>
      <w:divsChild>
        <w:div w:id="1262028045">
          <w:marLeft w:val="547"/>
          <w:marRight w:val="0"/>
          <w:marTop w:val="0"/>
          <w:marBottom w:val="0"/>
          <w:divBdr>
            <w:top w:val="none" w:sz="0" w:space="0" w:color="auto"/>
            <w:left w:val="none" w:sz="0" w:space="0" w:color="auto"/>
            <w:bottom w:val="none" w:sz="0" w:space="0" w:color="auto"/>
            <w:right w:val="none" w:sz="0" w:space="0" w:color="auto"/>
          </w:divBdr>
        </w:div>
        <w:div w:id="1353073110">
          <w:marLeft w:val="547"/>
          <w:marRight w:val="0"/>
          <w:marTop w:val="0"/>
          <w:marBottom w:val="0"/>
          <w:divBdr>
            <w:top w:val="none" w:sz="0" w:space="0" w:color="auto"/>
            <w:left w:val="none" w:sz="0" w:space="0" w:color="auto"/>
            <w:bottom w:val="none" w:sz="0" w:space="0" w:color="auto"/>
            <w:right w:val="none" w:sz="0" w:space="0" w:color="auto"/>
          </w:divBdr>
        </w:div>
        <w:div w:id="1474567933">
          <w:marLeft w:val="547"/>
          <w:marRight w:val="0"/>
          <w:marTop w:val="0"/>
          <w:marBottom w:val="0"/>
          <w:divBdr>
            <w:top w:val="none" w:sz="0" w:space="0" w:color="auto"/>
            <w:left w:val="none" w:sz="0" w:space="0" w:color="auto"/>
            <w:bottom w:val="none" w:sz="0" w:space="0" w:color="auto"/>
            <w:right w:val="none" w:sz="0" w:space="0" w:color="auto"/>
          </w:divBdr>
        </w:div>
        <w:div w:id="1889220246">
          <w:marLeft w:val="547"/>
          <w:marRight w:val="0"/>
          <w:marTop w:val="0"/>
          <w:marBottom w:val="0"/>
          <w:divBdr>
            <w:top w:val="none" w:sz="0" w:space="0" w:color="auto"/>
            <w:left w:val="none" w:sz="0" w:space="0" w:color="auto"/>
            <w:bottom w:val="none" w:sz="0" w:space="0" w:color="auto"/>
            <w:right w:val="none" w:sz="0" w:space="0" w:color="auto"/>
          </w:divBdr>
        </w:div>
      </w:divsChild>
    </w:div>
    <w:div w:id="1076633567">
      <w:bodyDiv w:val="1"/>
      <w:marLeft w:val="0"/>
      <w:marRight w:val="0"/>
      <w:marTop w:val="0"/>
      <w:marBottom w:val="0"/>
      <w:divBdr>
        <w:top w:val="none" w:sz="0" w:space="0" w:color="auto"/>
        <w:left w:val="none" w:sz="0" w:space="0" w:color="auto"/>
        <w:bottom w:val="none" w:sz="0" w:space="0" w:color="auto"/>
        <w:right w:val="none" w:sz="0" w:space="0" w:color="auto"/>
      </w:divBdr>
      <w:divsChild>
        <w:div w:id="903682052">
          <w:marLeft w:val="547"/>
          <w:marRight w:val="0"/>
          <w:marTop w:val="0"/>
          <w:marBottom w:val="0"/>
          <w:divBdr>
            <w:top w:val="none" w:sz="0" w:space="0" w:color="auto"/>
            <w:left w:val="none" w:sz="0" w:space="0" w:color="auto"/>
            <w:bottom w:val="none" w:sz="0" w:space="0" w:color="auto"/>
            <w:right w:val="none" w:sz="0" w:space="0" w:color="auto"/>
          </w:divBdr>
        </w:div>
        <w:div w:id="1299413736">
          <w:marLeft w:val="547"/>
          <w:marRight w:val="0"/>
          <w:marTop w:val="0"/>
          <w:marBottom w:val="0"/>
          <w:divBdr>
            <w:top w:val="none" w:sz="0" w:space="0" w:color="auto"/>
            <w:left w:val="none" w:sz="0" w:space="0" w:color="auto"/>
            <w:bottom w:val="none" w:sz="0" w:space="0" w:color="auto"/>
            <w:right w:val="none" w:sz="0" w:space="0" w:color="auto"/>
          </w:divBdr>
        </w:div>
        <w:div w:id="1824664635">
          <w:marLeft w:val="547"/>
          <w:marRight w:val="0"/>
          <w:marTop w:val="0"/>
          <w:marBottom w:val="0"/>
          <w:divBdr>
            <w:top w:val="none" w:sz="0" w:space="0" w:color="auto"/>
            <w:left w:val="none" w:sz="0" w:space="0" w:color="auto"/>
            <w:bottom w:val="none" w:sz="0" w:space="0" w:color="auto"/>
            <w:right w:val="none" w:sz="0" w:space="0" w:color="auto"/>
          </w:divBdr>
        </w:div>
        <w:div w:id="2044816977">
          <w:marLeft w:val="547"/>
          <w:marRight w:val="0"/>
          <w:marTop w:val="0"/>
          <w:marBottom w:val="0"/>
          <w:divBdr>
            <w:top w:val="none" w:sz="0" w:space="0" w:color="auto"/>
            <w:left w:val="none" w:sz="0" w:space="0" w:color="auto"/>
            <w:bottom w:val="none" w:sz="0" w:space="0" w:color="auto"/>
            <w:right w:val="none" w:sz="0" w:space="0" w:color="auto"/>
          </w:divBdr>
        </w:div>
      </w:divsChild>
    </w:div>
    <w:div w:id="1154027661">
      <w:bodyDiv w:val="1"/>
      <w:marLeft w:val="0"/>
      <w:marRight w:val="0"/>
      <w:marTop w:val="0"/>
      <w:marBottom w:val="0"/>
      <w:divBdr>
        <w:top w:val="none" w:sz="0" w:space="0" w:color="auto"/>
        <w:left w:val="none" w:sz="0" w:space="0" w:color="auto"/>
        <w:bottom w:val="none" w:sz="0" w:space="0" w:color="auto"/>
        <w:right w:val="none" w:sz="0" w:space="0" w:color="auto"/>
      </w:divBdr>
    </w:div>
    <w:div w:id="1649362877">
      <w:bodyDiv w:val="1"/>
      <w:marLeft w:val="0"/>
      <w:marRight w:val="0"/>
      <w:marTop w:val="0"/>
      <w:marBottom w:val="0"/>
      <w:divBdr>
        <w:top w:val="none" w:sz="0" w:space="0" w:color="auto"/>
        <w:left w:val="none" w:sz="0" w:space="0" w:color="auto"/>
        <w:bottom w:val="none" w:sz="0" w:space="0" w:color="auto"/>
        <w:right w:val="none" w:sz="0" w:space="0" w:color="auto"/>
      </w:divBdr>
      <w:divsChild>
        <w:div w:id="571812742">
          <w:marLeft w:val="547"/>
          <w:marRight w:val="0"/>
          <w:marTop w:val="0"/>
          <w:marBottom w:val="0"/>
          <w:divBdr>
            <w:top w:val="none" w:sz="0" w:space="0" w:color="auto"/>
            <w:left w:val="none" w:sz="0" w:space="0" w:color="auto"/>
            <w:bottom w:val="none" w:sz="0" w:space="0" w:color="auto"/>
            <w:right w:val="none" w:sz="0" w:space="0" w:color="auto"/>
          </w:divBdr>
        </w:div>
        <w:div w:id="938217832">
          <w:marLeft w:val="547"/>
          <w:marRight w:val="0"/>
          <w:marTop w:val="0"/>
          <w:marBottom w:val="0"/>
          <w:divBdr>
            <w:top w:val="none" w:sz="0" w:space="0" w:color="auto"/>
            <w:left w:val="none" w:sz="0" w:space="0" w:color="auto"/>
            <w:bottom w:val="none" w:sz="0" w:space="0" w:color="auto"/>
            <w:right w:val="none" w:sz="0" w:space="0" w:color="auto"/>
          </w:divBdr>
        </w:div>
        <w:div w:id="11172591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mbiacompra.gov.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netpub\wwwroot\intranetmre\documentos\Mem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05F16-D501-46FB-91AB-9801187C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0</TotalTime>
  <Pages>13</Pages>
  <Words>4863</Words>
  <Characters>26747</Characters>
  <Application>Microsoft Office Word</Application>
  <DocSecurity>0</DocSecurity>
  <Lines>222</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31547</CharactersWithSpaces>
  <SharedDoc>false</SharedDoc>
  <HLinks>
    <vt:vector size="30" baseType="variant">
      <vt:variant>
        <vt:i4>7143474</vt:i4>
      </vt:variant>
      <vt:variant>
        <vt:i4>12</vt:i4>
      </vt:variant>
      <vt:variant>
        <vt:i4>0</vt:i4>
      </vt:variant>
      <vt:variant>
        <vt:i4>5</vt:i4>
      </vt:variant>
      <vt:variant>
        <vt:lpwstr>http://www.cancilleria.gov.co/</vt:lpwstr>
      </vt:variant>
      <vt:variant>
        <vt:lpwstr/>
      </vt:variant>
      <vt:variant>
        <vt:i4>917573</vt:i4>
      </vt:variant>
      <vt:variant>
        <vt:i4>9</vt:i4>
      </vt:variant>
      <vt:variant>
        <vt:i4>0</vt:i4>
      </vt:variant>
      <vt:variant>
        <vt:i4>5</vt:i4>
      </vt:variant>
      <vt:variant>
        <vt:lpwstr>http://www.contratos.gov.co/</vt:lpwstr>
      </vt:variant>
      <vt:variant>
        <vt:lpwstr/>
      </vt:variant>
      <vt:variant>
        <vt:i4>4063310</vt:i4>
      </vt:variant>
      <vt:variant>
        <vt:i4>6</vt:i4>
      </vt:variant>
      <vt:variant>
        <vt:i4>0</vt:i4>
      </vt:variant>
      <vt:variant>
        <vt:i4>5</vt:i4>
      </vt:variant>
      <vt:variant>
        <vt:lpwstr>mailto:licitacionesycontratos@cancilleria.gov.co</vt:lpwstr>
      </vt:variant>
      <vt:variant>
        <vt:lpwstr/>
      </vt:variant>
      <vt:variant>
        <vt:i4>917573</vt:i4>
      </vt:variant>
      <vt:variant>
        <vt:i4>3</vt:i4>
      </vt:variant>
      <vt:variant>
        <vt:i4>0</vt:i4>
      </vt:variant>
      <vt:variant>
        <vt:i4>5</vt:i4>
      </vt:variant>
      <vt:variant>
        <vt:lpwstr>http://www.contratos.gov.co/</vt:lpwstr>
      </vt:variant>
      <vt:variant>
        <vt:lpwstr/>
      </vt:variant>
      <vt:variant>
        <vt:i4>4063310</vt:i4>
      </vt:variant>
      <vt:variant>
        <vt:i4>0</vt:i4>
      </vt:variant>
      <vt:variant>
        <vt:i4>0</vt:i4>
      </vt:variant>
      <vt:variant>
        <vt:i4>5</vt:i4>
      </vt:variant>
      <vt:variant>
        <vt:lpwstr>mailto:licitacionesycontratos@cancilleria.gov.co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swebintranet</dc:creator>
  <cp:lastModifiedBy>ADRIANA MARCELA CAMARGO RAMIREZ</cp:lastModifiedBy>
  <cp:revision>2</cp:revision>
  <cp:lastPrinted>2017-11-09T19:52:00Z</cp:lastPrinted>
  <dcterms:created xsi:type="dcterms:W3CDTF">2017-11-28T15:13:00Z</dcterms:created>
  <dcterms:modified xsi:type="dcterms:W3CDTF">2017-11-28T15:13:00Z</dcterms:modified>
</cp:coreProperties>
</file>